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EB24"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模块化机房UPS不间断电源电池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 技术参数</w:t>
      </w:r>
    </w:p>
    <w:p w14:paraId="55A24398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采购数量：32节</w:t>
      </w:r>
    </w:p>
    <w:p w14:paraId="2BFDE82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0AH/12V，阀控密封免维护铅酸蓄电池</w:t>
      </w:r>
      <w:r>
        <w:rPr>
          <w:rFonts w:hint="eastAsia"/>
          <w:sz w:val="28"/>
          <w:szCs w:val="28"/>
          <w:lang w:eastAsia="zh-CN"/>
        </w:rPr>
        <w:t>。</w:t>
      </w:r>
    </w:p>
    <w:p w14:paraId="65CF1E6C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sz w:val="28"/>
          <w:szCs w:val="28"/>
          <w:highlight w:val="none"/>
        </w:rPr>
        <w:t>.</w:t>
      </w:r>
      <w:r>
        <w:rPr>
          <w:rFonts w:hint="eastAsia"/>
          <w:sz w:val="28"/>
          <w:szCs w:val="28"/>
          <w:highlight w:val="none"/>
          <w:lang w:val="en-US" w:eastAsia="zh-CN"/>
        </w:rPr>
        <w:t>转换时间：0.5ms；衰</w:t>
      </w:r>
      <w:r>
        <w:rPr>
          <w:rFonts w:hint="eastAsia"/>
          <w:sz w:val="28"/>
          <w:szCs w:val="28"/>
          <w:lang w:val="en-US" w:eastAsia="zh-CN"/>
        </w:rPr>
        <w:t>减率≤30%。</w:t>
      </w:r>
    </w:p>
    <w:p w14:paraId="642D347C">
      <w:pPr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</w:rPr>
        <w:t>.</w:t>
      </w:r>
      <w:r>
        <w:rPr>
          <w:rFonts w:hint="eastAsia"/>
          <w:sz w:val="28"/>
          <w:szCs w:val="28"/>
          <w:highlight w:val="none"/>
          <w:lang w:val="en-US" w:eastAsia="zh-CN"/>
        </w:rPr>
        <w:t>输出电源波形：纯正正弦输出；</w:t>
      </w:r>
      <w:r>
        <w:rPr>
          <w:rFonts w:hint="default" w:eastAsiaTheme="minorEastAsia"/>
          <w:sz w:val="28"/>
          <w:szCs w:val="28"/>
          <w:highlight w:val="none"/>
          <w:lang w:val="en-US" w:eastAsia="zh-CN"/>
        </w:rPr>
        <w:t>输出频率范围</w:t>
      </w:r>
      <w:r>
        <w:rPr>
          <w:rFonts w:hint="eastAsia"/>
          <w:sz w:val="28"/>
          <w:szCs w:val="28"/>
          <w:highlight w:val="none"/>
          <w:lang w:val="en-US" w:eastAsia="zh-CN"/>
        </w:rPr>
        <w:t>：40Hz-70Hz；输出电压范围：220V；UPS额定负载容量 ：5400w。</w:t>
      </w:r>
    </w:p>
    <w:p w14:paraId="3A0311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满足国家标准：</w:t>
      </w:r>
      <w:r>
        <w:rPr>
          <w:rFonts w:hint="eastAsia"/>
          <w:sz w:val="28"/>
          <w:szCs w:val="28"/>
        </w:rPr>
        <w:t>YD 5083-2005《电信设备抗地震性能检测规范》及YD/T 5096-2016《通信用电源设备抗地震性能检测规范》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经8、9烈度抗地震检测后评定为合格。</w:t>
      </w:r>
    </w:p>
    <w:p w14:paraId="77FEAF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.安装调试要求：需对现有电池进行更换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安装所需的</w:t>
      </w:r>
      <w:r>
        <w:rPr>
          <w:rFonts w:hint="eastAsia"/>
          <w:sz w:val="28"/>
          <w:szCs w:val="28"/>
        </w:rPr>
        <w:t>线缆、辅材</w:t>
      </w:r>
      <w:r>
        <w:rPr>
          <w:rFonts w:hint="eastAsia"/>
          <w:sz w:val="28"/>
          <w:szCs w:val="28"/>
          <w:lang w:val="en-US" w:eastAsia="zh-CN"/>
        </w:rPr>
        <w:t>均包含</w:t>
      </w:r>
      <w:r>
        <w:rPr>
          <w:rFonts w:hint="eastAsia"/>
          <w:sz w:val="28"/>
          <w:szCs w:val="28"/>
        </w:rPr>
        <w:t>。</w:t>
      </w:r>
    </w:p>
    <w:p w14:paraId="5106DE0B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★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质保≥3年，</w:t>
      </w:r>
      <w:r>
        <w:rPr>
          <w:rFonts w:hint="eastAsia"/>
          <w:sz w:val="28"/>
          <w:szCs w:val="28"/>
        </w:rPr>
        <w:t>需保证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  <w:lang w:val="en-US" w:eastAsia="zh-CN"/>
        </w:rPr>
        <w:t>min</w:t>
      </w:r>
      <w:r>
        <w:rPr>
          <w:rFonts w:hint="eastAsia"/>
          <w:sz w:val="28"/>
          <w:szCs w:val="28"/>
        </w:rPr>
        <w:t>(100AH情况下持续供电应该1H左右，考虑到设备功率原因，要求不得少于30</w:t>
      </w:r>
      <w:r>
        <w:rPr>
          <w:rFonts w:hint="eastAsia"/>
          <w:sz w:val="28"/>
          <w:szCs w:val="28"/>
          <w:lang w:val="en-US" w:eastAsia="zh-CN"/>
        </w:rPr>
        <w:t>min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eastAsia="zh-CN"/>
        </w:rPr>
        <w:t>。</w:t>
      </w:r>
    </w:p>
    <w:p w14:paraId="4D01A487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兼容现有电池组框架或者控制器；提供符合行业指标的检测证书。</w:t>
      </w:r>
    </w:p>
    <w:p w14:paraId="60EFA269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阻燃性能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蓄电池壳、盖、连接条保护罩应符合GB/T2408-2008中第832条FH-1(水平级)和第93.2条FV-0(垂直级)的要求符合FH-1(水平级)和FV-0(垂直级)的要求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FB2D1A"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Ascii" w:cstheme="minor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Theme="minorAscii" w:hAnsiTheme="minorAscii" w:eastAsiaTheme="minorEastAsia" w:cstheme="minor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气密性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应能承受50kPa的正压或负压而不破裂不开胶，压力释放后壳体无残余变形。</w:t>
      </w:r>
    </w:p>
    <w:p w14:paraId="6725AF71">
      <w:pP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Ascii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Theme="minorAscii" w:hAnsiTheme="minorAscii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容量保存率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静置28天后容量保存率应&gt;（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99%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2F029221">
      <w:pPr>
        <w:numPr>
          <w:numId w:val="0"/>
        </w:num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Ascii" w:cstheme="minorEastAsia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Theme="minorAscii" w:hAnsiTheme="minorAscii" w:eastAsiaTheme="minorEastAsia" w:cstheme="minorEastAsia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Ascii" w:hAnsiTheme="minorAscii" w:cstheme="minorEastAsia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生产许可证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有效期内且可查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24DB83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供货时间：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个日历日内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；供货设备出厂日期≤1年</w:t>
      </w:r>
      <w:r>
        <w:rPr>
          <w:rFonts w:hint="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D5C8F"/>
    <w:multiLevelType w:val="singleLevel"/>
    <w:tmpl w:val="68FD5C8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1703"/>
    <w:rsid w:val="1DB34347"/>
    <w:rsid w:val="2B075C6F"/>
    <w:rsid w:val="2FB10E79"/>
    <w:rsid w:val="302603E8"/>
    <w:rsid w:val="5D041703"/>
    <w:rsid w:val="628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375</Characters>
  <Lines>0</Lines>
  <Paragraphs>0</Paragraphs>
  <TotalTime>24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2024-12-03T07:53:00Z</dcterms:created>
  <dc:creator>其实孤独不可耻·</dc:creator>
  <cp:lastModifiedBy>其实孤独不可耻·</cp:lastModifiedBy>
  <dcterms:modified xsi:type="dcterms:W3CDTF">2024-12-10T10:37:12Z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1032E8A1B0224E32A97849CE41C270E2_11</vt:lpwstr>
  </property>
</Properties>
</file>