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焉耆县农业农村局关于焉耆县高标准农田建设项目（含结余资金）工程结算审核服务询价采购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采购单位：焉耆县农业农村局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（一）项目名称焉耆县高标准农田建设项目（含结余资金）工程结算审核服务询价采购服务项目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（二）采购方式：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（三）预算金额：35万元（该预算金额以目前各标段中标价作为基础预算的价格，最终金额以各标段工程送审价为准）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二、采购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对焉耆县高标准农田建设项目（含结余资金）等15个标段的5万亩高标准农田建设项目进行工程结算审核，出具工程结算审核报告。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（三）服务期限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自接到甲方书面委托书之日起28个工作日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（一）满足《中华人民共和国政府采购法》第二十二条规定；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（三）本次采购特定资格要求：要求供应商拟派项目负责人具备国家一级注册造价工程师资格，且能到场。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（四）具有履行合同所必需的专业技术能力；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（六）参加本次招标采购活动前三年内，在经营活动中没有重大违法记录；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（七）法律、行政法规规定的其他条件；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（八）本次采购项目不接受联合体投标。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四、必须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响应的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（一）营业执照（三证合一）复印件；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（二）企业资质证书复印件；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（三）项目报价表（报价人姓名及电话）；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（四）法定代表人或委托代理人身份证明及授权委托书；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（五）项目拟配备人员及相应资质与证书复印件；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（六）近三年相关、同类项目业绩资料；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（七）“信用中国”网站的信用查询记录网页打印件；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（八）参加本次招标采购活动前三年内，在经营活动中无重大违法记录证明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提交以上复印件资料必须加盖单位公章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871" w:right="1531" w:bottom="1984" w:left="1531" w:header="964" w:footer="1644" w:gutter="0"/>
      <w:cols w:space="0" w:num="1"/>
      <w:rtlGutter w:val="0"/>
      <w:docGrid w:type="line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MGJlYjg3M2FjNjMxYTM1NTVlZDFlN2IyNzNhMDUifQ=="/>
  </w:docVars>
  <w:rsids>
    <w:rsidRoot w:val="44962CAA"/>
    <w:rsid w:val="05D3081E"/>
    <w:rsid w:val="307A2B8B"/>
    <w:rsid w:val="44962CAA"/>
    <w:rsid w:val="646E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2024-11-19T14:56:00Z</dcterms:created>
  <dc:creator>冷暖、自知。</dc:creator>
  <cp:lastModifiedBy>冷暖、自知。</cp:lastModifiedBy>
  <dcterms:modified xsi:type="dcterms:W3CDTF">2024-11-19T15:05:28Z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F743C1D322AB44BD964963A2C2C45967_11</vt:lpwstr>
  </property>
</Properties>
</file>