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523A6"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博州蒙医医院拟采购洗肠机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技术参数</w:t>
      </w:r>
    </w:p>
    <w:bookmarkEnd w:id="0"/>
    <w:p w14:paraId="7C1D383A"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1.具有肠道清洗、肠道给药综合治疗功能；</w:t>
      </w:r>
    </w:p>
    <w:p w14:paraId="2565F605"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2.大屏幕可显示注液模式、肠道压力、出液流量、温度等工作内容；</w:t>
      </w:r>
    </w:p>
    <w:p w14:paraId="75E57CCD"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3.采用蠕动泵系统，流量计量准确；</w:t>
      </w:r>
    </w:p>
    <w:p w14:paraId="0F187A71"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4.洗肠、灌肠采用双管道、双控制，也可以单独使用；</w:t>
      </w:r>
    </w:p>
    <w:p w14:paraId="0EAF998D"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5.安全的药物恒温保留灌肠系统， 肠道给药，流量控制，可调置接近人体的肠道蠕动水平，使患者在轻松、舒服的感觉下完成给药；</w:t>
      </w:r>
    </w:p>
    <w:p w14:paraId="5C824D11"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6.外部配有加药灌，药液加入可控可调。</w:t>
      </w:r>
    </w:p>
    <w:p w14:paraId="1F09C411"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 总功率：≤1800VA；</w:t>
      </w:r>
    </w:p>
    <w:p w14:paraId="4CB54887"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 适用电源：AC 220V 50HZ；</w:t>
      </w:r>
    </w:p>
    <w:p w14:paraId="7050CECA"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 水流量无极线性可调，调节范围：300 ～800mL/min ；</w:t>
      </w:r>
    </w:p>
    <w:p w14:paraId="0E683786"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 具有液晶触摸屏操作、多媒体播放功能；</w:t>
      </w:r>
    </w:p>
    <w:p w14:paraId="03013B47"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 工作时间≥8 小时；</w:t>
      </w:r>
    </w:p>
    <w:p w14:paraId="2C012AD9"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 无需外接设备，水温自动加热；</w:t>
      </w:r>
    </w:p>
    <w:p w14:paraId="2E5FF702"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13 具有全自动清洗管路，可对进水进行过滤消毒纯化处理过滤杂质；</w:t>
      </w:r>
    </w:p>
    <w:p w14:paraId="62C9443B"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14 超温、超压、断水自动断电保护；</w:t>
      </w:r>
    </w:p>
    <w:p w14:paraId="2520B38C"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15 进水过滤精度≤5um；</w:t>
      </w:r>
    </w:p>
    <w:p w14:paraId="6DAFE797"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16 水温控制范围：30℃—40℃，温差仅在±0.5℃；</w:t>
      </w:r>
    </w:p>
    <w:p w14:paraId="5F8E5E25"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17 肠疗时间设定范围：0—2h ；</w:t>
      </w:r>
    </w:p>
    <w:p w14:paraId="6D9A1B66"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18 仪器噪音≤30dB；</w:t>
      </w:r>
    </w:p>
    <w:p w14:paraId="6C77EEFA"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19 设备供水方式：全自动自给补水；</w:t>
      </w:r>
    </w:p>
    <w:p w14:paraId="5F31551A"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 双重温控保护；</w:t>
      </w:r>
    </w:p>
    <w:p w14:paraId="4507F8F1"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21 紧急保护水疗开关；</w:t>
      </w:r>
    </w:p>
    <w:p w14:paraId="28091B7C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 xml:space="preserve"> 304不锈钢储水容器</w:t>
      </w:r>
    </w:p>
    <w:p w14:paraId="3956DFCA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★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药疗水疗一键切换</w:t>
      </w:r>
    </w:p>
    <w:p w14:paraId="3940D6D7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 xml:space="preserve"> 紫外线消毒</w:t>
      </w:r>
    </w:p>
    <w:p w14:paraId="4CB360AE"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25 靠背起立角度0-60 度可调</w:t>
      </w:r>
    </w:p>
    <w:p w14:paraId="3BF1B51E"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26 防味弯异味处理装置</w:t>
      </w:r>
    </w:p>
    <w:p w14:paraId="5D720B46"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27 排泄物观察装置，配备液晶显示屏</w:t>
      </w:r>
    </w:p>
    <w:p w14:paraId="4766EB08"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28 具有自动冲洗设备，高压冲洗设备</w:t>
      </w:r>
    </w:p>
    <w:p w14:paraId="261D39A2"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29具有自动运行、自动控制装置、无需医护人员协助，可以自行完成肠道水疗，操作简单，保护隐私。一条细管自行进入直肠，不需扩肛器和排泄粗管，可以自由排泄、方便、舒适，无痛苦</w:t>
      </w:r>
    </w:p>
    <w:p w14:paraId="624E9196"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30 根据需要可在电脑操作界面设置总治疗时间、注水总量及注药时间，注液及停住时间</w:t>
      </w:r>
    </w:p>
    <w:p w14:paraId="282D685E"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31 一次性直肠管，保证了一次性使用，避免了交叉感染。直视式观察镜，直观观察到排除的污物</w:t>
      </w:r>
    </w:p>
    <w:p w14:paraId="40EE2937">
      <w:pPr>
        <w:numPr>
          <w:ilvl w:val="0"/>
          <w:numId w:val="0"/>
        </w:numPr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32 水疗床的肠管头≤5 毫米，插入直肠。</w:t>
      </w:r>
    </w:p>
    <w:p w14:paraId="2D05B1D3"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33设备经过净化处理水可达到饮用水的标准，具有PID 恒温装置并通过水疗机加热到恒定的37 度，可通过水疗床冲洗肠道;</w:t>
      </w:r>
    </w:p>
    <w:p w14:paraId="54E6B149"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34采用国际超净水设备，拥有一级，PP5u 纤维滤芯; 二级，颗粒活性炭滤芯; 三级，PP1u 纤维滤芯; 四级，RO 反渗透膜滤芯; 五级，后置椰壳活性炭滤芯等五级过滤系统。</w:t>
      </w:r>
    </w:p>
    <w:p w14:paraId="36207D96"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 35 具有肛门冲洗功能</w:t>
      </w:r>
    </w:p>
    <w:p w14:paraId="4FEC0959"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操作：</w:t>
      </w:r>
    </w:p>
    <w:p w14:paraId="44AB6E4B">
      <w:pPr>
        <w:numPr>
          <w:ilvl w:val="0"/>
          <w:numId w:val="0"/>
        </w:numPr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 洗肠前，由专业医师询问病史，并进行常规检查（含肛诊），符合条件的患者进行洗肠治疗，洗肠机由经过专业培训的护师操作。</w:t>
      </w:r>
    </w:p>
    <w:p w14:paraId="246B479D">
      <w:pPr>
        <w:numPr>
          <w:ilvl w:val="0"/>
          <w:numId w:val="0"/>
        </w:numPr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 治疗前嘱患者排净大小便，更换病号服，侧卧于治疗床上。</w:t>
      </w:r>
    </w:p>
    <w:p w14:paraId="43D5E478">
      <w:pPr>
        <w:numPr>
          <w:ilvl w:val="0"/>
          <w:numId w:val="0"/>
        </w:numPr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 将肛门口和一次性肛管涂抹石蜡油，缓慢地插入肛门，深度为5-6cm，适应后平卧于治疗床上。</w:t>
      </w:r>
    </w:p>
    <w:p w14:paraId="2C6B6647">
      <w:pPr>
        <w:numPr>
          <w:ilvl w:val="0"/>
          <w:numId w:val="0"/>
        </w:numPr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 连接进水和出水管于洗肠机，将水温控制在35~40℃，打开洗肠机灌注温水，对整个大肠进行清洗。</w:t>
      </w:r>
    </w:p>
    <w:p w14:paraId="40A0CB58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 清洗过程中，需对患者腹部进行按摩，水进入结肠、直至回盲部，将结肠内的粪便、毒素、坏死脱落的黏膜及分泌物稀释、软化，排出体外。</w:t>
      </w:r>
    </w:p>
    <w:p w14:paraId="3D6114F9">
      <w:pPr>
        <w:numPr>
          <w:ilvl w:val="0"/>
          <w:numId w:val="0"/>
        </w:numPr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 如此反复操作，直到排出的废液干净为止。</w:t>
      </w:r>
    </w:p>
    <w:p w14:paraId="5E90B40A"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 如果需要保留药物灌肠，应当确认肠道已清洗干净后，将配置好的药物导入结肠内，根据患者的耐受情况保留20~30min排除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MDE2N2E1ZDhhNjkzZWQzNGNmMGIyOTk3ZDI5M2EifQ=="/>
  </w:docVars>
  <w:rsids>
    <w:rsidRoot w:val="00000000"/>
    <w:rsid w:val="66887FF4"/>
    <w:rsid w:val="7797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1090</Words>
  <Characters>1194</Characters>
  <Lines>0</Lines>
  <Paragraphs>0</Paragraphs>
  <TotalTime>0</TotalTime>
  <ScaleCrop>false</ScaleCrop>
  <LinksUpToDate>false</LinksUpToDate>
  <CharactersWithSpaces>1246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2024-09-09T08:42:00Z</dcterms:created>
  <dc:creator>Administrator</dc:creator>
  <cp:lastModifiedBy>一切都在变化中</cp:lastModifiedBy>
  <dcterms:modified xsi:type="dcterms:W3CDTF">2024-09-09T08:43:47Z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F3D2FE9ADAF74F2CA2812A75F2AD9E67_12</vt:lpwstr>
  </property>
</Properties>
</file>