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94" w:type="dxa"/>
        <w:tblInd w:w="-1013" w:type="dxa"/>
        <w:tblLayout w:type="fixed"/>
        <w:tblCellMar>
          <w:top w:w="0" w:type="dxa"/>
          <w:left w:w="108" w:type="dxa"/>
          <w:bottom w:w="0" w:type="dxa"/>
          <w:right w:w="108" w:type="dxa"/>
        </w:tblCellMar>
      </w:tblPr>
      <w:tblGrid>
        <w:gridCol w:w="10494"/>
      </w:tblGrid>
      <w:tr w14:paraId="472E9C76">
        <w:tblPrEx>
          <w:tblCellMar>
            <w:top w:w="0" w:type="dxa"/>
            <w:left w:w="108" w:type="dxa"/>
            <w:bottom w:w="0" w:type="dxa"/>
            <w:right w:w="108" w:type="dxa"/>
          </w:tblCellMar>
        </w:tblPrEx>
        <w:trPr>
          <w:trHeight w:val="955" w:hRule="atLeast"/>
        </w:trPr>
        <w:tc>
          <w:tcPr>
            <w:tcW w:w="10494" w:type="dxa"/>
            <w:tcBorders>
              <w:top w:val="nil"/>
              <w:left w:val="nil"/>
              <w:bottom w:val="single" w:color="auto" w:sz="6" w:space="0"/>
              <w:right w:val="nil"/>
            </w:tcBorders>
          </w:tcPr>
          <w:p w14:paraId="6761B760">
            <w:pPr>
              <w:jc w:val="center"/>
              <w:rPr>
                <w:rFonts w:hint="eastAsia"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政府采购云平台在线询价审批单</w:t>
            </w:r>
          </w:p>
        </w:tc>
      </w:tr>
      <w:tr w14:paraId="709B92EF">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14E617CC">
            <w:pPr>
              <w:jc w:val="left"/>
              <w:rPr>
                <w:rFonts w:hint="eastAsia" w:ascii="仿宋" w:hAnsi="仿宋" w:eastAsia="仿宋"/>
                <w:b/>
                <w:bCs/>
                <w:sz w:val="28"/>
                <w:lang w:val="en-US" w:eastAsia="zh-CN"/>
              </w:rPr>
            </w:pPr>
            <w:r>
              <w:rPr>
                <w:rFonts w:hint="eastAsia" w:ascii="仿宋" w:hAnsi="仿宋" w:eastAsia="仿宋"/>
                <w:b/>
                <w:bCs/>
                <w:sz w:val="28"/>
              </w:rPr>
              <w:t>申请科室：</w:t>
            </w:r>
            <w:r>
              <w:rPr>
                <w:rFonts w:hint="eastAsia" w:ascii="仿宋" w:hAnsi="仿宋" w:eastAsia="仿宋"/>
                <w:b/>
                <w:bCs/>
                <w:sz w:val="28"/>
                <w:lang w:eastAsia="zh-CN"/>
              </w:rPr>
              <w:t>设备科代采全院护理常规治疗设备</w:t>
            </w:r>
          </w:p>
        </w:tc>
      </w:tr>
      <w:tr w14:paraId="461A46A1">
        <w:tblPrEx>
          <w:tblCellMar>
            <w:top w:w="0" w:type="dxa"/>
            <w:left w:w="108" w:type="dxa"/>
            <w:bottom w:w="0" w:type="dxa"/>
            <w:right w:w="108" w:type="dxa"/>
          </w:tblCellMar>
        </w:tblPrEx>
        <w:trPr>
          <w:trHeight w:val="609" w:hRule="atLeast"/>
        </w:trPr>
        <w:tc>
          <w:tcPr>
            <w:tcW w:w="10494" w:type="dxa"/>
            <w:tcBorders>
              <w:top w:val="single" w:color="auto" w:sz="6" w:space="0"/>
              <w:left w:val="single" w:color="auto" w:sz="6" w:space="0"/>
              <w:bottom w:val="single" w:color="auto" w:sz="6" w:space="0"/>
              <w:right w:val="single" w:color="auto" w:sz="6" w:space="0"/>
            </w:tcBorders>
          </w:tcPr>
          <w:p w14:paraId="04C41953">
            <w:pPr>
              <w:jc w:val="left"/>
              <w:rPr>
                <w:rFonts w:hint="eastAsia" w:ascii="仿宋" w:hAnsi="仿宋" w:eastAsia="仿宋"/>
                <w:b/>
                <w:bCs/>
                <w:sz w:val="28"/>
                <w:lang w:eastAsia="zh-CN"/>
              </w:rPr>
            </w:pPr>
            <w:r>
              <w:rPr>
                <w:rFonts w:hint="eastAsia" w:ascii="仿宋" w:hAnsi="仿宋" w:eastAsia="仿宋"/>
                <w:b/>
                <w:bCs/>
                <w:sz w:val="28"/>
              </w:rPr>
              <w:t>项目名称：</w:t>
            </w:r>
            <w:r>
              <w:rPr>
                <w:rFonts w:hint="eastAsia" w:ascii="仿宋" w:hAnsi="仿宋" w:eastAsia="仿宋"/>
                <w:b/>
                <w:bCs/>
                <w:sz w:val="28"/>
                <w:lang w:val="en-US" w:eastAsia="zh-CN"/>
              </w:rPr>
              <w:t>博州人民医院护理常规诊疗设备</w:t>
            </w:r>
            <w:r>
              <w:rPr>
                <w:rFonts w:hint="eastAsia" w:ascii="仿宋" w:hAnsi="仿宋" w:eastAsia="仿宋"/>
                <w:b/>
                <w:bCs/>
                <w:sz w:val="28"/>
              </w:rPr>
              <w:t>购置项目</w:t>
            </w:r>
          </w:p>
        </w:tc>
      </w:tr>
      <w:tr w14:paraId="57EA83A5">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08DC4632">
            <w:pPr>
              <w:jc w:val="left"/>
              <w:rPr>
                <w:rFonts w:hint="eastAsia" w:ascii="仿宋" w:hAnsi="仿宋" w:eastAsia="仿宋"/>
                <w:b/>
                <w:bCs/>
                <w:sz w:val="28"/>
              </w:rPr>
            </w:pPr>
            <w:r>
              <w:rPr>
                <w:rFonts w:hint="eastAsia" w:ascii="仿宋" w:hAnsi="仿宋" w:eastAsia="仿宋"/>
                <w:b/>
                <w:bCs/>
                <w:sz w:val="28"/>
              </w:rPr>
              <w:t>自定义</w:t>
            </w:r>
            <w:r>
              <w:rPr>
                <w:rFonts w:hint="eastAsia" w:ascii="仿宋" w:hAnsi="仿宋" w:eastAsia="仿宋"/>
                <w:b/>
                <w:bCs/>
                <w:sz w:val="28"/>
                <w:lang w:eastAsia="zh-CN"/>
              </w:rPr>
              <w:t>描述</w:t>
            </w:r>
            <w:r>
              <w:rPr>
                <w:rFonts w:hint="eastAsia" w:ascii="仿宋" w:hAnsi="仿宋" w:eastAsia="仿宋"/>
                <w:b/>
                <w:bCs/>
                <w:sz w:val="28"/>
              </w:rPr>
              <w:t xml:space="preserve">（ </w:t>
            </w:r>
            <w:r>
              <w:rPr>
                <w:rFonts w:hint="default" w:ascii="Arial" w:hAnsi="Arial" w:eastAsia="仿宋" w:cs="Arial"/>
                <w:b/>
                <w:bCs/>
                <w:sz w:val="28"/>
              </w:rPr>
              <w:t>√</w:t>
            </w:r>
            <w:r>
              <w:rPr>
                <w:rFonts w:hint="eastAsia" w:ascii="仿宋" w:hAnsi="仿宋" w:eastAsia="仿宋"/>
                <w:b/>
                <w:bCs/>
                <w:sz w:val="28"/>
              </w:rPr>
              <w:t xml:space="preserve"> ）；</w:t>
            </w:r>
            <w:r>
              <w:rPr>
                <w:rFonts w:hint="eastAsia" w:ascii="仿宋" w:hAnsi="仿宋" w:eastAsia="仿宋"/>
                <w:b/>
                <w:bCs/>
                <w:sz w:val="28"/>
                <w:lang w:eastAsia="zh-CN"/>
              </w:rPr>
              <w:t>从商品选择</w:t>
            </w:r>
            <w:r>
              <w:rPr>
                <w:rFonts w:hint="eastAsia" w:ascii="仿宋" w:hAnsi="仿宋" w:eastAsia="仿宋"/>
                <w:b/>
                <w:bCs/>
                <w:sz w:val="28"/>
              </w:rPr>
              <w:t>（  ）；</w:t>
            </w:r>
          </w:p>
        </w:tc>
      </w:tr>
      <w:tr w14:paraId="3413496F">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422D60BF">
            <w:pPr>
              <w:jc w:val="left"/>
              <w:rPr>
                <w:rFonts w:hint="default" w:ascii="仿宋" w:hAnsi="仿宋" w:eastAsia="仿宋"/>
                <w:b/>
                <w:bCs/>
                <w:sz w:val="28"/>
                <w:lang w:val="en-US" w:eastAsia="zh-CN"/>
              </w:rPr>
            </w:pPr>
            <w:r>
              <w:rPr>
                <w:rFonts w:hint="eastAsia" w:ascii="仿宋" w:hAnsi="仿宋" w:eastAsia="仿宋"/>
                <w:b/>
                <w:bCs/>
                <w:sz w:val="28"/>
                <w:lang w:eastAsia="zh-CN"/>
              </w:rPr>
              <w:t>采购目录（采购计划到子目录）：[A02322700]病房护理及医院设备</w:t>
            </w:r>
          </w:p>
          <w:p w14:paraId="217551AB">
            <w:pPr>
              <w:jc w:val="left"/>
              <w:rPr>
                <w:rFonts w:hint="default" w:ascii="仿宋" w:hAnsi="仿宋" w:eastAsia="仿宋"/>
                <w:b/>
                <w:bCs/>
                <w:sz w:val="28"/>
                <w:lang w:val="en-US" w:eastAsia="zh-CN"/>
              </w:rPr>
            </w:pPr>
            <w:r>
              <w:rPr>
                <w:rFonts w:hint="eastAsia" w:ascii="仿宋" w:hAnsi="仿宋" w:eastAsia="仿宋"/>
                <w:b/>
                <w:bCs/>
                <w:sz w:val="28"/>
                <w:lang w:eastAsia="zh-CN"/>
              </w:rPr>
              <w:t>商品类目（到子类目）：</w:t>
            </w:r>
            <w:r>
              <w:rPr>
                <w:rFonts w:hint="eastAsia" w:ascii="仿宋" w:hAnsi="仿宋" w:eastAsia="仿宋"/>
                <w:b/>
                <w:bCs/>
                <w:sz w:val="28"/>
                <w:lang w:val="en-US" w:eastAsia="zh-CN"/>
              </w:rPr>
              <w:t>150503手动推车、担架等器械；150601电动防压疮（褥疮）垫；070303无创血压测量设备；090704短波治疗仪；070305脉搏血氧测量设备；230101其他；070105表面检查灯；060601医用射线防护用具；180502妇科手术/检查床；</w:t>
            </w:r>
          </w:p>
        </w:tc>
      </w:tr>
      <w:tr w14:paraId="16F7A64B">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1FE86832">
            <w:pPr>
              <w:jc w:val="left"/>
              <w:rPr>
                <w:rFonts w:hint="eastAsia" w:ascii="仿宋" w:hAnsi="仿宋" w:eastAsia="仿宋"/>
                <w:b/>
                <w:bCs/>
                <w:sz w:val="28"/>
                <w:lang w:val="en-US" w:eastAsia="zh-CN"/>
              </w:rPr>
            </w:pPr>
            <w:r>
              <w:rPr>
                <w:rFonts w:hint="eastAsia" w:ascii="仿宋" w:hAnsi="仿宋" w:eastAsia="仿宋"/>
                <w:b/>
                <w:bCs/>
                <w:sz w:val="28"/>
              </w:rPr>
              <w:t>数量：</w:t>
            </w:r>
            <w:r>
              <w:rPr>
                <w:rFonts w:hint="eastAsia" w:ascii="仿宋" w:hAnsi="仿宋" w:eastAsia="仿宋"/>
                <w:b/>
                <w:bCs/>
                <w:sz w:val="28"/>
                <w:lang w:eastAsia="zh-CN"/>
              </w:rPr>
              <w:t>见技术参数</w:t>
            </w:r>
          </w:p>
        </w:tc>
      </w:tr>
      <w:tr w14:paraId="145CF440">
        <w:tblPrEx>
          <w:tblCellMar>
            <w:top w:w="0" w:type="dxa"/>
            <w:left w:w="108" w:type="dxa"/>
            <w:bottom w:w="0" w:type="dxa"/>
            <w:right w:w="108" w:type="dxa"/>
          </w:tblCellMar>
        </w:tblPrEx>
        <w:trPr>
          <w:trHeight w:val="652" w:hRule="atLeast"/>
        </w:trPr>
        <w:tc>
          <w:tcPr>
            <w:tcW w:w="10494" w:type="dxa"/>
            <w:tcBorders>
              <w:top w:val="single" w:color="auto" w:sz="6" w:space="0"/>
              <w:left w:val="single" w:color="auto" w:sz="6" w:space="0"/>
              <w:bottom w:val="single" w:color="auto" w:sz="6" w:space="0"/>
              <w:right w:val="single" w:color="auto" w:sz="6" w:space="0"/>
            </w:tcBorders>
          </w:tcPr>
          <w:p w14:paraId="0280CDB0">
            <w:pPr>
              <w:jc w:val="left"/>
              <w:rPr>
                <w:rFonts w:hint="default" w:ascii="仿宋" w:hAnsi="仿宋" w:eastAsia="仿宋"/>
                <w:b/>
                <w:bCs/>
                <w:sz w:val="28"/>
                <w:lang w:val="en-US" w:eastAsia="zh-CN"/>
              </w:rPr>
            </w:pPr>
            <w:r>
              <w:rPr>
                <w:rFonts w:hint="eastAsia" w:ascii="仿宋" w:hAnsi="仿宋" w:eastAsia="仿宋"/>
                <w:b/>
                <w:bCs/>
                <w:sz w:val="28"/>
              </w:rPr>
              <w:t>预算金额：</w:t>
            </w:r>
            <w:r>
              <w:rPr>
                <w:rFonts w:hint="eastAsia" w:ascii="仿宋" w:hAnsi="仿宋" w:eastAsia="仿宋"/>
                <w:b/>
                <w:bCs/>
                <w:sz w:val="28"/>
                <w:lang w:val="en-US" w:eastAsia="zh-CN"/>
              </w:rPr>
              <w:t>124390元</w:t>
            </w:r>
          </w:p>
        </w:tc>
      </w:tr>
      <w:tr w14:paraId="5B29F138">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auto" w:sz="6" w:space="0"/>
              <w:right w:val="single" w:color="auto" w:sz="6" w:space="0"/>
            </w:tcBorders>
          </w:tcPr>
          <w:p w14:paraId="1E767CD5">
            <w:pPr>
              <w:jc w:val="left"/>
              <w:rPr>
                <w:rFonts w:hint="eastAsia" w:ascii="仿宋" w:hAnsi="仿宋" w:eastAsia="仿宋"/>
                <w:b/>
                <w:bCs/>
                <w:sz w:val="28"/>
              </w:rPr>
            </w:pPr>
            <w:r>
              <w:rPr>
                <w:rFonts w:hint="eastAsia" w:ascii="仿宋" w:hAnsi="仿宋" w:eastAsia="仿宋"/>
                <w:b/>
                <w:bCs/>
                <w:sz w:val="28"/>
                <w:lang w:val="en-US" w:eastAsia="zh-CN"/>
              </w:rPr>
              <w:t>资质资格要求：</w:t>
            </w:r>
            <w:r>
              <w:rPr>
                <w:rFonts w:hint="eastAsia" w:ascii="仿宋" w:hAnsi="仿宋" w:eastAsia="仿宋"/>
                <w:b w:val="0"/>
                <w:bCs w:val="0"/>
                <w:sz w:val="28"/>
                <w:lang w:val="en-US" w:eastAsia="zh-CN"/>
              </w:rPr>
              <w:t>PDF格式</w:t>
            </w:r>
            <w:r>
              <w:rPr>
                <w:rFonts w:hint="eastAsia" w:ascii="仿宋" w:hAnsi="仿宋" w:eastAsia="仿宋" w:cs="仿宋"/>
                <w:b w:val="0"/>
                <w:bCs w:val="0"/>
                <w:sz w:val="28"/>
                <w:szCs w:val="28"/>
                <w:lang w:val="en-US" w:eastAsia="zh-CN"/>
              </w:rPr>
              <w:t>上传</w:t>
            </w:r>
            <w:r>
              <w:rPr>
                <w:rFonts w:hint="eastAsia" w:ascii="仿宋" w:hAnsi="仿宋" w:eastAsia="仿宋" w:cs="仿宋"/>
                <w:sz w:val="28"/>
                <w:szCs w:val="28"/>
                <w:lang w:val="en-US" w:eastAsia="zh-CN"/>
              </w:rPr>
              <w:t>生产厂家的医疗器械生产许可证、注册证</w:t>
            </w:r>
            <w:r>
              <w:rPr>
                <w:rFonts w:hint="default" w:ascii="仿宋" w:hAnsi="仿宋" w:eastAsia="仿宋" w:cs="仿宋"/>
                <w:sz w:val="28"/>
                <w:szCs w:val="28"/>
                <w:lang w:val="en-US" w:eastAsia="zh-CN"/>
              </w:rPr>
              <w:t>、所投产品详细参数（附技术白皮书）</w:t>
            </w:r>
            <w:r>
              <w:rPr>
                <w:rFonts w:hint="eastAsia" w:ascii="仿宋" w:hAnsi="仿宋" w:eastAsia="仿宋" w:cs="仿宋"/>
                <w:sz w:val="28"/>
                <w:szCs w:val="28"/>
                <w:lang w:val="en-US" w:eastAsia="zh-CN"/>
              </w:rPr>
              <w:t>；</w:t>
            </w:r>
          </w:p>
        </w:tc>
      </w:tr>
      <w:tr w14:paraId="0DF25790">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000000" w:sz="2" w:space="0"/>
              <w:right w:val="single" w:color="auto" w:sz="6" w:space="0"/>
            </w:tcBorders>
          </w:tcPr>
          <w:p w14:paraId="685D7A94">
            <w:pPr>
              <w:jc w:val="left"/>
              <w:rPr>
                <w:rFonts w:hint="eastAsia" w:ascii="仿宋" w:hAnsi="仿宋" w:eastAsia="仿宋"/>
                <w:b/>
                <w:bCs/>
                <w:sz w:val="28"/>
              </w:rPr>
            </w:pPr>
            <w:r>
              <w:rPr>
                <w:rFonts w:hint="eastAsia" w:ascii="仿宋" w:hAnsi="仿宋" w:eastAsia="仿宋"/>
                <w:b/>
                <w:bCs/>
                <w:sz w:val="28"/>
              </w:rPr>
              <w:t>技术参数(可附页）：</w:t>
            </w:r>
          </w:p>
          <w:p w14:paraId="60EEADA7">
            <w:pPr>
              <w:jc w:val="both"/>
              <w:rPr>
                <w:rFonts w:hint="eastAsia" w:ascii="仿宋" w:hAnsi="仿宋" w:eastAsia="仿宋" w:cs="仿宋"/>
                <w:b/>
                <w:sz w:val="28"/>
                <w:szCs w:val="28"/>
              </w:rPr>
            </w:pPr>
            <w:r>
              <w:rPr>
                <w:rFonts w:hint="eastAsia" w:ascii="仿宋" w:hAnsi="仿宋" w:eastAsia="仿宋" w:cs="仿宋"/>
                <w:b/>
                <w:sz w:val="28"/>
                <w:szCs w:val="28"/>
                <w:lang w:eastAsia="zh-CN"/>
              </w:rPr>
              <w:t>一、</w:t>
            </w:r>
            <w:r>
              <w:rPr>
                <w:rFonts w:hint="eastAsia" w:ascii="仿宋" w:hAnsi="仿宋" w:eastAsia="仿宋" w:cs="仿宋"/>
                <w:b/>
                <w:sz w:val="28"/>
                <w:szCs w:val="28"/>
              </w:rPr>
              <w:t>TDP治疗仪</w:t>
            </w:r>
          </w:p>
          <w:p w14:paraId="0DD0B15C">
            <w:pPr>
              <w:jc w:val="both"/>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数量：</w:t>
            </w:r>
            <w:r>
              <w:rPr>
                <w:rFonts w:hint="eastAsia" w:ascii="仿宋" w:hAnsi="仿宋" w:eastAsia="仿宋" w:cs="仿宋"/>
                <w:b/>
                <w:sz w:val="28"/>
                <w:szCs w:val="28"/>
                <w:lang w:val="en-US" w:eastAsia="zh-CN"/>
              </w:rPr>
              <w:t>21台   单价：700元/台</w:t>
            </w:r>
          </w:p>
          <w:p w14:paraId="4C617B70">
            <w:pPr>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参数：</w:t>
            </w:r>
          </w:p>
          <w:p w14:paraId="682779C4">
            <w:pPr>
              <w:pStyle w:val="5"/>
              <w:numPr>
                <w:ilvl w:val="0"/>
                <w:numId w:val="0"/>
              </w:numPr>
              <w:rPr>
                <w:rFonts w:hint="eastAsia" w:ascii="仿宋" w:hAnsi="仿宋" w:eastAsia="仿宋" w:cs="仿宋"/>
                <w:color w:val="333333"/>
                <w:sz w:val="28"/>
                <w:szCs w:val="28"/>
                <w:shd w:val="clear" w:color="auto" w:fill="FFFFFF"/>
              </w:rPr>
            </w:pPr>
            <w:bookmarkStart w:id="0" w:name="OLE_LINK1"/>
            <w:r>
              <w:rPr>
                <w:rFonts w:hint="eastAsia" w:ascii="仿宋" w:hAnsi="仿宋" w:eastAsia="仿宋" w:cs="仿宋"/>
                <w:color w:val="333333"/>
                <w:sz w:val="28"/>
                <w:szCs w:val="28"/>
                <w:shd w:val="clear" w:color="auto" w:fill="FFFFFF"/>
                <w:lang w:val="en-US" w:eastAsia="zh-CN"/>
              </w:rPr>
              <w:t>1、</w:t>
            </w:r>
            <w:r>
              <w:rPr>
                <w:rFonts w:hint="eastAsia" w:ascii="仿宋" w:hAnsi="仿宋" w:eastAsia="仿宋" w:cs="仿宋"/>
                <w:color w:val="333333"/>
                <w:sz w:val="28"/>
                <w:szCs w:val="28"/>
                <w:shd w:val="clear" w:color="auto" w:fill="FFFFFF"/>
              </w:rPr>
              <w:t>立式tdp治疗器主要由照射头、活动臂、控制盒、立柱及支脚等组成。</w:t>
            </w:r>
          </w:p>
          <w:p w14:paraId="2011E9E8">
            <w:pPr>
              <w:pStyle w:val="5"/>
              <w:numPr>
                <w:ilvl w:val="0"/>
                <w:numId w:val="0"/>
              </w:numPr>
              <w:rPr>
                <w:rFonts w:hint="eastAsia" w:ascii="仿宋" w:hAnsi="仿宋" w:eastAsia="仿宋" w:cs="仿宋"/>
                <w:sz w:val="28"/>
                <w:szCs w:val="28"/>
              </w:rPr>
            </w:pPr>
            <w:r>
              <w:rPr>
                <w:rFonts w:hint="eastAsia" w:ascii="仿宋" w:hAnsi="仿宋" w:eastAsia="仿宋" w:cs="仿宋"/>
                <w:color w:val="333333"/>
                <w:sz w:val="28"/>
                <w:szCs w:val="28"/>
                <w:shd w:val="clear" w:color="auto" w:fill="FFFFFF"/>
                <w:lang w:val="en-US" w:eastAsia="zh-CN"/>
              </w:rPr>
              <w:t>2、</w:t>
            </w:r>
            <w:r>
              <w:rPr>
                <w:rFonts w:hint="eastAsia" w:ascii="仿宋" w:hAnsi="仿宋" w:eastAsia="仿宋" w:cs="仿宋"/>
                <w:color w:val="333333"/>
                <w:sz w:val="28"/>
                <w:szCs w:val="28"/>
                <w:shd w:val="clear" w:color="auto" w:fill="FFFFFF"/>
              </w:rPr>
              <w:t>台式治疗器主要由照射头、活动臂及底座组成。</w:t>
            </w:r>
          </w:p>
          <w:p w14:paraId="6E46C04C">
            <w:pPr>
              <w:pStyle w:val="5"/>
              <w:numPr>
                <w:ilvl w:val="0"/>
                <w:numId w:val="0"/>
              </w:numPr>
              <w:rPr>
                <w:rFonts w:hint="eastAsia" w:ascii="仿宋" w:hAnsi="仿宋" w:eastAsia="仿宋" w:cs="仿宋"/>
                <w:sz w:val="28"/>
                <w:szCs w:val="28"/>
              </w:rPr>
            </w:pPr>
            <w:r>
              <w:rPr>
                <w:rFonts w:hint="eastAsia" w:ascii="仿宋" w:hAnsi="仿宋" w:eastAsia="仿宋" w:cs="仿宋"/>
                <w:color w:val="333333"/>
                <w:sz w:val="28"/>
                <w:szCs w:val="28"/>
                <w:shd w:val="clear" w:color="auto" w:fill="FFFFFF"/>
                <w:lang w:val="en-US" w:eastAsia="zh-CN"/>
              </w:rPr>
              <w:t>3、</w:t>
            </w:r>
            <w:r>
              <w:rPr>
                <w:rFonts w:hint="eastAsia" w:ascii="仿宋" w:hAnsi="仿宋" w:eastAsia="仿宋" w:cs="仿宋"/>
                <w:color w:val="333333"/>
                <w:sz w:val="28"/>
                <w:szCs w:val="28"/>
                <w:shd w:val="clear" w:color="auto" w:fill="FFFFFF"/>
              </w:rPr>
              <w:t>立式tdp治疗器的支脚上装有滚轮，可使治疗器在室内自由移动，通过调节支臂长短和角度可使治疗器在一定范围内处于更好的照射位置。</w:t>
            </w:r>
          </w:p>
          <w:p w14:paraId="7566DA67">
            <w:pPr>
              <w:pStyle w:val="2"/>
              <w:numPr>
                <w:ilvl w:val="0"/>
                <w:numId w:val="0"/>
              </w:numPr>
              <w:shd w:val="clear" w:color="auto" w:fill="FFFFFF"/>
              <w:spacing w:before="0" w:beforeAutospacing="0" w:after="0" w:afterAutospacing="0" w:line="424" w:lineRule="atLeast"/>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电源电压:ac220v±22v</w:t>
            </w:r>
          </w:p>
          <w:p w14:paraId="3572F280">
            <w:pPr>
              <w:pStyle w:val="2"/>
              <w:numPr>
                <w:ilvl w:val="0"/>
                <w:numId w:val="0"/>
              </w:numPr>
              <w:shd w:val="clear" w:color="auto" w:fill="FFFFFF"/>
              <w:spacing w:before="0" w:beforeAutospacing="0" w:after="0" w:afterAutospacing="0" w:line="424" w:lineRule="atLeast"/>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功耗：≤250w(每个照射头)</w:t>
            </w:r>
          </w:p>
          <w:p w14:paraId="05224BAA">
            <w:pPr>
              <w:pStyle w:val="2"/>
              <w:numPr>
                <w:ilvl w:val="0"/>
                <w:numId w:val="0"/>
              </w:numPr>
              <w:shd w:val="clear" w:color="auto" w:fill="FFFFFF"/>
              <w:spacing w:before="0" w:beforeAutospacing="0" w:after="0" w:afterAutospacing="0" w:line="424" w:lineRule="atLeast"/>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6、工</w:t>
            </w:r>
            <w:r>
              <w:rPr>
                <w:rFonts w:hint="eastAsia" w:ascii="仿宋" w:hAnsi="仿宋" w:eastAsia="仿宋" w:cs="仿宋"/>
                <w:color w:val="333333"/>
                <w:sz w:val="28"/>
                <w:szCs w:val="28"/>
              </w:rPr>
              <w:t>作环境温度：5℃～40℃</w:t>
            </w:r>
          </w:p>
          <w:p w14:paraId="0983933D">
            <w:pPr>
              <w:pStyle w:val="2"/>
              <w:numPr>
                <w:ilvl w:val="0"/>
                <w:numId w:val="0"/>
              </w:numPr>
              <w:shd w:val="clear" w:color="auto" w:fill="FFFFFF"/>
              <w:spacing w:before="0" w:beforeAutospacing="0" w:after="0" w:afterAutospacing="0" w:line="424" w:lineRule="atLeast"/>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7、</w:t>
            </w:r>
            <w:r>
              <w:rPr>
                <w:rFonts w:hint="eastAsia" w:ascii="仿宋" w:hAnsi="仿宋" w:eastAsia="仿宋" w:cs="仿宋"/>
                <w:color w:val="333333"/>
                <w:sz w:val="28"/>
                <w:szCs w:val="28"/>
              </w:rPr>
              <w:t>温度≤75%</w:t>
            </w:r>
          </w:p>
          <w:bookmarkEnd w:id="0"/>
          <w:p w14:paraId="6B6578E7">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二、单头无影灯    单价：3000元/台</w:t>
            </w:r>
          </w:p>
          <w:p w14:paraId="21319EAD">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数量：1台</w:t>
            </w:r>
          </w:p>
          <w:p w14:paraId="4CAAE304">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参数：</w:t>
            </w:r>
          </w:p>
          <w:p w14:paraId="42F0306F">
            <w:pPr>
              <w:numPr>
                <w:ilvl w:val="0"/>
                <w:numId w:val="1"/>
              </w:numPr>
              <w:rPr>
                <w:rFonts w:hint="default" w:ascii="仿宋" w:hAnsi="仿宋" w:eastAsia="仿宋" w:cs="仿宋"/>
                <w:sz w:val="28"/>
                <w:szCs w:val="28"/>
                <w:lang w:val="en-US" w:eastAsia="zh-CN"/>
              </w:rPr>
            </w:pPr>
            <w:bookmarkStart w:id="1" w:name="OLE_LINK2"/>
            <w:r>
              <w:rPr>
                <w:rFonts w:hint="eastAsia" w:ascii="仿宋" w:hAnsi="仿宋" w:eastAsia="仿宋" w:cs="仿宋"/>
                <w:sz w:val="28"/>
                <w:szCs w:val="28"/>
                <w:lang w:val="en-US" w:eastAsia="zh-CN"/>
              </w:rPr>
              <w:t>手术辅助照明灯主要由底座、立柱、灯头、光源系统、电器控制系统组成，灯头高低位置及角度可调。</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2、</w:t>
            </w:r>
            <w:r>
              <w:rPr>
                <w:rFonts w:hint="eastAsia" w:ascii="仿宋" w:hAnsi="仿宋" w:eastAsia="仿宋" w:cs="仿宋"/>
                <w:sz w:val="28"/>
                <w:szCs w:val="28"/>
                <w:lang w:val="en-US" w:eastAsia="zh-CN"/>
              </w:rPr>
              <w:t>需</w:t>
            </w:r>
            <w:r>
              <w:rPr>
                <w:rFonts w:hint="default" w:ascii="仿宋" w:hAnsi="仿宋" w:eastAsia="仿宋" w:cs="仿宋"/>
                <w:sz w:val="28"/>
                <w:szCs w:val="28"/>
                <w:lang w:val="en-US" w:eastAsia="zh-CN"/>
              </w:rPr>
              <w:t>内置应急电源。</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3、中心照度（Ec） ≥30klx</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4、光斑直径（d10） ≥120mm</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5、光斑分布直径（d50） ≥d10/2</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6、色温 3500K≤Tc≤5000K</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 xml:space="preserve">7、显色指数 </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≥92</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8、亮度调节：无级调光</w:t>
            </w:r>
            <w:r>
              <w:rPr>
                <w:rFonts w:hint="default" w:ascii="仿宋" w:hAnsi="仿宋" w:eastAsia="仿宋" w:cs="仿宋"/>
                <w:sz w:val="28"/>
                <w:szCs w:val="28"/>
                <w:lang w:val="en-US" w:eastAsia="zh-CN"/>
              </w:rPr>
              <w:br w:type="textWrapping"/>
            </w:r>
            <w:r>
              <w:rPr>
                <w:rFonts w:hint="default" w:ascii="仿宋" w:hAnsi="仿宋" w:eastAsia="仿宋" w:cs="仿宋"/>
                <w:sz w:val="28"/>
                <w:szCs w:val="28"/>
                <w:lang w:val="en-US" w:eastAsia="zh-CN"/>
              </w:rPr>
              <w:t>9、灯头绕立管转动 ≥40°</w:t>
            </w:r>
          </w:p>
          <w:bookmarkEnd w:id="1"/>
          <w:p w14:paraId="44423BFB">
            <w:pPr>
              <w:numPr>
                <w:ilvl w:val="0"/>
                <w:numId w:val="2"/>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电子体重秤</w:t>
            </w:r>
            <w:r>
              <w:rPr>
                <w:rFonts w:hint="eastAsia" w:ascii="仿宋" w:hAnsi="仿宋" w:eastAsia="仿宋" w:cs="仿宋"/>
                <w:b/>
                <w:bCs/>
                <w:sz w:val="28"/>
                <w:szCs w:val="28"/>
                <w:lang w:val="en-US" w:eastAsia="zh-CN"/>
              </w:rPr>
              <w:t xml:space="preserve">   </w:t>
            </w:r>
          </w:p>
          <w:p w14:paraId="06CDF525">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1台    单价：1000元/台</w:t>
            </w:r>
          </w:p>
          <w:p w14:paraId="528B2BCF">
            <w:pPr>
              <w:numPr>
                <w:ilvl w:val="0"/>
                <w:numId w:val="0"/>
              </w:numPr>
              <w:ind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参数</w:t>
            </w:r>
            <w:r>
              <w:rPr>
                <w:rFonts w:hint="eastAsia" w:ascii="仿宋" w:hAnsi="仿宋" w:eastAsia="仿宋" w:cs="仿宋"/>
                <w:b/>
                <w:bCs/>
                <w:sz w:val="28"/>
                <w:szCs w:val="28"/>
                <w:lang w:val="en-US" w:eastAsia="zh-CN"/>
              </w:rPr>
              <w:t>:</w:t>
            </w:r>
          </w:p>
          <w:p w14:paraId="36B3855E">
            <w:pPr>
              <w:rPr>
                <w:rFonts w:hint="eastAsia" w:ascii="仿宋" w:hAnsi="仿宋" w:eastAsia="仿宋" w:cs="仿宋"/>
                <w:sz w:val="28"/>
                <w:szCs w:val="28"/>
                <w:lang w:eastAsia="zh-CN"/>
              </w:rPr>
            </w:pPr>
            <w:r>
              <w:rPr>
                <w:rFonts w:hint="eastAsia" w:ascii="仿宋" w:hAnsi="仿宋" w:eastAsia="仿宋" w:cs="仿宋"/>
                <w:sz w:val="28"/>
                <w:szCs w:val="28"/>
                <w:lang w:eastAsia="zh-CN"/>
              </w:rPr>
              <w:t>1、最大称量：200kg，最小称量：2kg，分度值：200g</w:t>
            </w:r>
          </w:p>
          <w:p w14:paraId="3B608F62">
            <w:pPr>
              <w:rPr>
                <w:rFonts w:hint="eastAsia" w:ascii="仿宋" w:hAnsi="仿宋" w:eastAsia="仿宋" w:cs="仿宋"/>
                <w:sz w:val="28"/>
                <w:szCs w:val="28"/>
                <w:lang w:eastAsia="zh-CN"/>
              </w:rPr>
            </w:pPr>
            <w:r>
              <w:rPr>
                <w:rFonts w:hint="eastAsia" w:ascii="仿宋" w:hAnsi="仿宋" w:eastAsia="仿宋" w:cs="仿宋"/>
                <w:sz w:val="28"/>
                <w:szCs w:val="28"/>
                <w:lang w:eastAsia="zh-CN"/>
              </w:rPr>
              <w:t>2、身高测量范围：70-190cm，分度值：0.5cm</w:t>
            </w:r>
          </w:p>
          <w:p w14:paraId="69896CF9">
            <w:pPr>
              <w:rPr>
                <w:rFonts w:hint="eastAsia" w:ascii="仿宋" w:hAnsi="仿宋" w:eastAsia="仿宋" w:cs="仿宋"/>
                <w:sz w:val="28"/>
                <w:szCs w:val="28"/>
                <w:lang w:eastAsia="zh-CN"/>
              </w:rPr>
            </w:pPr>
            <w:r>
              <w:rPr>
                <w:rFonts w:hint="eastAsia" w:ascii="仿宋" w:hAnsi="仿宋" w:eastAsia="仿宋" w:cs="仿宋"/>
                <w:sz w:val="28"/>
                <w:szCs w:val="28"/>
                <w:lang w:eastAsia="zh-CN"/>
              </w:rPr>
              <w:t>3、台面尺寸：400*280mm</w:t>
            </w:r>
          </w:p>
          <w:p w14:paraId="02F16347">
            <w:pPr>
              <w:rPr>
                <w:rFonts w:hint="eastAsia" w:ascii="仿宋" w:hAnsi="仿宋" w:eastAsia="仿宋" w:cs="仿宋"/>
                <w:sz w:val="28"/>
                <w:szCs w:val="28"/>
                <w:lang w:eastAsia="zh-CN"/>
              </w:rPr>
            </w:pPr>
            <w:r>
              <w:rPr>
                <w:rFonts w:hint="eastAsia" w:ascii="仿宋" w:hAnsi="仿宋" w:eastAsia="仿宋" w:cs="仿宋"/>
                <w:sz w:val="28"/>
                <w:szCs w:val="28"/>
                <w:lang w:eastAsia="zh-CN"/>
              </w:rPr>
              <w:t>4、使用环境：温度0℃~40℃，湿度≤90%RH</w:t>
            </w:r>
          </w:p>
          <w:p w14:paraId="4FE183E0">
            <w:pPr>
              <w:rPr>
                <w:rFonts w:hint="eastAsia" w:ascii="仿宋" w:hAnsi="仿宋" w:eastAsia="仿宋" w:cs="仿宋"/>
                <w:sz w:val="28"/>
                <w:szCs w:val="28"/>
                <w:lang w:eastAsia="zh-CN"/>
              </w:rPr>
            </w:pPr>
            <w:r>
              <w:rPr>
                <w:rFonts w:hint="eastAsia" w:ascii="仿宋" w:hAnsi="仿宋" w:eastAsia="仿宋" w:cs="仿宋"/>
                <w:sz w:val="28"/>
                <w:szCs w:val="28"/>
                <w:lang w:eastAsia="zh-CN"/>
              </w:rPr>
              <w:t>5、电源输入：适配器6V1000mA</w:t>
            </w:r>
          </w:p>
          <w:p w14:paraId="53E9EEF9">
            <w:pPr>
              <w:rPr>
                <w:rFonts w:hint="eastAsia" w:ascii="仿宋" w:hAnsi="仿宋" w:eastAsia="仿宋" w:cs="仿宋"/>
                <w:sz w:val="28"/>
                <w:szCs w:val="28"/>
                <w:lang w:eastAsia="zh-CN"/>
              </w:rPr>
            </w:pPr>
            <w:r>
              <w:rPr>
                <w:rFonts w:hint="eastAsia" w:ascii="仿宋" w:hAnsi="仿宋" w:eastAsia="仿宋" w:cs="仿宋"/>
                <w:sz w:val="28"/>
                <w:szCs w:val="28"/>
                <w:lang w:eastAsia="zh-CN"/>
              </w:rPr>
              <w:t>6、显示：LCD（带背光）</w:t>
            </w:r>
          </w:p>
          <w:p w14:paraId="50B7D894">
            <w:pPr>
              <w:rPr>
                <w:rFonts w:hint="eastAsia" w:ascii="仿宋" w:hAnsi="仿宋" w:eastAsia="仿宋" w:cs="仿宋"/>
                <w:sz w:val="28"/>
                <w:szCs w:val="28"/>
                <w:lang w:eastAsia="zh-CN"/>
              </w:rPr>
            </w:pPr>
            <w:r>
              <w:rPr>
                <w:rFonts w:hint="eastAsia" w:ascii="仿宋" w:hAnsi="仿宋" w:eastAsia="仿宋" w:cs="仿宋"/>
                <w:sz w:val="28"/>
                <w:szCs w:val="28"/>
                <w:lang w:eastAsia="zh-CN"/>
              </w:rPr>
              <w:t>7、电源： 2000mAh 镍氢电池或外接电源适配器，不带电池可直接插电使用。</w:t>
            </w:r>
          </w:p>
          <w:p w14:paraId="1641AEC9">
            <w:pPr>
              <w:jc w:val="left"/>
              <w:rPr>
                <w:rFonts w:hint="eastAsia" w:ascii="仿宋" w:hAnsi="仿宋" w:eastAsia="仿宋"/>
                <w:b/>
                <w:bCs/>
                <w:sz w:val="28"/>
              </w:rPr>
            </w:pPr>
            <w:r>
              <w:rPr>
                <w:rFonts w:hint="eastAsia" w:ascii="仿宋" w:hAnsi="仿宋" w:eastAsia="仿宋" w:cs="仿宋"/>
                <w:b/>
                <w:bCs/>
                <w:sz w:val="28"/>
                <w:szCs w:val="28"/>
                <w:lang w:eastAsia="zh-CN"/>
              </w:rPr>
              <w:t>四、</w:t>
            </w:r>
            <w:r>
              <w:rPr>
                <w:rFonts w:hint="eastAsia" w:ascii="仿宋" w:hAnsi="仿宋" w:eastAsia="仿宋"/>
                <w:b/>
                <w:bCs/>
                <w:sz w:val="28"/>
              </w:rPr>
              <w:t>电子血压计</w:t>
            </w:r>
          </w:p>
          <w:p w14:paraId="63ED32CC">
            <w:pPr>
              <w:jc w:val="left"/>
              <w:rPr>
                <w:rFonts w:hint="default" w:ascii="仿宋" w:hAnsi="仿宋" w:eastAsia="仿宋"/>
                <w:b/>
                <w:bCs/>
                <w:sz w:val="28"/>
                <w:lang w:val="en-US" w:eastAsia="zh-CN"/>
              </w:rPr>
            </w:pPr>
            <w:r>
              <w:rPr>
                <w:rFonts w:hint="eastAsia" w:ascii="仿宋" w:hAnsi="仿宋" w:eastAsia="仿宋"/>
                <w:b/>
                <w:bCs/>
                <w:sz w:val="28"/>
                <w:lang w:eastAsia="zh-CN"/>
              </w:rPr>
              <w:t>数量：</w:t>
            </w:r>
            <w:r>
              <w:rPr>
                <w:rFonts w:hint="eastAsia" w:ascii="仿宋" w:hAnsi="仿宋" w:eastAsia="仿宋"/>
                <w:b/>
                <w:bCs/>
                <w:sz w:val="28"/>
                <w:lang w:val="en-US" w:eastAsia="zh-CN"/>
              </w:rPr>
              <w:t>8台   单价：737.5/台</w:t>
            </w:r>
          </w:p>
          <w:p w14:paraId="76DEF426">
            <w:pPr>
              <w:jc w:val="left"/>
              <w:rPr>
                <w:rFonts w:hint="default" w:ascii="仿宋" w:hAnsi="仿宋" w:eastAsia="仿宋"/>
                <w:b/>
                <w:bCs/>
                <w:sz w:val="28"/>
                <w:lang w:val="en-US" w:eastAsia="zh-CN"/>
              </w:rPr>
            </w:pPr>
            <w:r>
              <w:rPr>
                <w:rFonts w:hint="eastAsia" w:ascii="仿宋" w:hAnsi="仿宋" w:eastAsia="仿宋"/>
                <w:b/>
                <w:bCs/>
                <w:sz w:val="28"/>
                <w:lang w:val="en-US" w:eastAsia="zh-CN"/>
              </w:rPr>
              <w:t>参数:</w:t>
            </w:r>
          </w:p>
          <w:p w14:paraId="17805DFB">
            <w:pPr>
              <w:jc w:val="left"/>
              <w:rPr>
                <w:rFonts w:hint="eastAsia" w:ascii="仿宋" w:hAnsi="仿宋" w:eastAsia="仿宋"/>
                <w:sz w:val="28"/>
              </w:rPr>
            </w:pPr>
            <w:bookmarkStart w:id="2" w:name="OLE_LINK3"/>
            <w:r>
              <w:rPr>
                <w:rFonts w:hint="eastAsia" w:ascii="仿宋" w:hAnsi="仿宋" w:eastAsia="仿宋"/>
                <w:sz w:val="28"/>
              </w:rPr>
              <w:t>显示方式：LED显示</w:t>
            </w:r>
          </w:p>
          <w:p w14:paraId="42319177">
            <w:pPr>
              <w:jc w:val="left"/>
              <w:rPr>
                <w:rFonts w:hint="eastAsia" w:ascii="仿宋" w:hAnsi="仿宋" w:eastAsia="仿宋"/>
                <w:sz w:val="28"/>
              </w:rPr>
            </w:pPr>
            <w:r>
              <w:rPr>
                <w:rFonts w:hint="eastAsia" w:ascii="仿宋" w:hAnsi="仿宋" w:eastAsia="仿宋"/>
                <w:sz w:val="28"/>
              </w:rPr>
              <w:t>测量方法：示波法</w:t>
            </w:r>
          </w:p>
          <w:p w14:paraId="0D9F9213">
            <w:pPr>
              <w:jc w:val="left"/>
              <w:rPr>
                <w:rFonts w:hint="eastAsia" w:ascii="仿宋" w:hAnsi="仿宋" w:eastAsia="仿宋"/>
                <w:sz w:val="28"/>
              </w:rPr>
            </w:pPr>
            <w:r>
              <w:rPr>
                <w:rFonts w:hint="eastAsia" w:ascii="仿宋" w:hAnsi="仿宋" w:eastAsia="仿宋"/>
                <w:sz w:val="28"/>
              </w:rPr>
              <w:t>测量范围：压力：0~299mmHg（0~39.9kpa）</w:t>
            </w:r>
          </w:p>
          <w:p w14:paraId="02BAFD77">
            <w:pPr>
              <w:jc w:val="left"/>
              <w:rPr>
                <w:rFonts w:hint="eastAsia" w:ascii="仿宋" w:hAnsi="仿宋" w:eastAsia="仿宋"/>
                <w:sz w:val="28"/>
              </w:rPr>
            </w:pPr>
            <w:r>
              <w:rPr>
                <w:rFonts w:hint="eastAsia" w:ascii="仿宋" w:hAnsi="仿宋" w:eastAsia="仿宋"/>
                <w:sz w:val="28"/>
              </w:rPr>
              <w:t>脉搏数：40次/分~180次/分</w:t>
            </w:r>
          </w:p>
          <w:p w14:paraId="5CBEE293">
            <w:pPr>
              <w:jc w:val="left"/>
              <w:rPr>
                <w:rFonts w:hint="eastAsia" w:ascii="仿宋" w:hAnsi="仿宋" w:eastAsia="仿宋"/>
                <w:sz w:val="28"/>
              </w:rPr>
            </w:pPr>
            <w:r>
              <w:rPr>
                <w:rFonts w:hint="eastAsia" w:ascii="仿宋" w:hAnsi="仿宋" w:eastAsia="仿宋"/>
                <w:sz w:val="28"/>
              </w:rPr>
              <w:t>精度：压力：±3mmHg（±0.4kPa）以内</w:t>
            </w:r>
          </w:p>
          <w:p w14:paraId="409A7AFE">
            <w:pPr>
              <w:jc w:val="left"/>
              <w:rPr>
                <w:rFonts w:hint="eastAsia" w:ascii="仿宋" w:hAnsi="仿宋" w:eastAsia="仿宋"/>
                <w:sz w:val="28"/>
              </w:rPr>
            </w:pPr>
            <w:r>
              <w:rPr>
                <w:rFonts w:hint="eastAsia" w:ascii="仿宋" w:hAnsi="仿宋" w:eastAsia="仿宋"/>
                <w:sz w:val="28"/>
              </w:rPr>
              <w:t>脉搏数：±2%以内</w:t>
            </w:r>
          </w:p>
          <w:p w14:paraId="3B6C6DFE">
            <w:pPr>
              <w:jc w:val="left"/>
              <w:rPr>
                <w:rFonts w:hint="eastAsia" w:ascii="仿宋" w:hAnsi="仿宋" w:eastAsia="仿宋"/>
                <w:sz w:val="28"/>
              </w:rPr>
            </w:pPr>
            <w:r>
              <w:rPr>
                <w:rFonts w:hint="eastAsia" w:ascii="仿宋" w:hAnsi="仿宋" w:eastAsia="仿宋"/>
                <w:sz w:val="28"/>
              </w:rPr>
              <w:t>电源：AC 220V  50/60Hz</w:t>
            </w:r>
          </w:p>
          <w:p w14:paraId="05F280C0">
            <w:pPr>
              <w:jc w:val="left"/>
              <w:rPr>
                <w:rFonts w:hint="eastAsia" w:ascii="仿宋" w:hAnsi="仿宋" w:eastAsia="仿宋"/>
                <w:sz w:val="28"/>
              </w:rPr>
            </w:pPr>
            <w:r>
              <w:rPr>
                <w:rFonts w:hint="eastAsia" w:ascii="仿宋" w:hAnsi="仿宋" w:eastAsia="仿宋"/>
                <w:sz w:val="28"/>
              </w:rPr>
              <w:t>使用温湿度：+5℃~+40℃15%RH~85%RH</w:t>
            </w:r>
          </w:p>
          <w:p w14:paraId="2120BACC">
            <w:pPr>
              <w:jc w:val="left"/>
              <w:rPr>
                <w:rFonts w:hint="eastAsia" w:ascii="仿宋" w:hAnsi="仿宋" w:eastAsia="仿宋"/>
                <w:sz w:val="28"/>
              </w:rPr>
            </w:pPr>
            <w:r>
              <w:rPr>
                <w:rFonts w:hint="eastAsia" w:ascii="仿宋" w:hAnsi="仿宋" w:eastAsia="仿宋"/>
                <w:sz w:val="28"/>
              </w:rPr>
              <w:t>运输和保存温湿度：-20℃~+60℃  10%RH~95%RH</w:t>
            </w:r>
          </w:p>
          <w:p w14:paraId="697AAA66">
            <w:pPr>
              <w:jc w:val="left"/>
              <w:rPr>
                <w:rFonts w:hint="eastAsia" w:ascii="仿宋" w:hAnsi="仿宋" w:eastAsia="仿宋"/>
                <w:sz w:val="28"/>
              </w:rPr>
            </w:pPr>
            <w:r>
              <w:rPr>
                <w:rFonts w:hint="eastAsia" w:ascii="仿宋" w:hAnsi="仿宋" w:eastAsia="仿宋"/>
                <w:sz w:val="28"/>
              </w:rPr>
              <w:t>运行大气压力：700hPa~1060hPa</w:t>
            </w:r>
          </w:p>
          <w:p w14:paraId="1B4FBC1B">
            <w:pPr>
              <w:jc w:val="left"/>
              <w:rPr>
                <w:rFonts w:hint="eastAsia" w:ascii="仿宋" w:hAnsi="仿宋" w:eastAsia="仿宋"/>
                <w:sz w:val="28"/>
              </w:rPr>
            </w:pPr>
            <w:r>
              <w:rPr>
                <w:rFonts w:hint="eastAsia" w:ascii="仿宋" w:hAnsi="仿宋" w:eastAsia="仿宋"/>
                <w:sz w:val="28"/>
              </w:rPr>
              <w:t>运输和保存大气压力：500hPa~1060hPa</w:t>
            </w:r>
          </w:p>
          <w:p w14:paraId="6B90B44D">
            <w:pPr>
              <w:jc w:val="left"/>
              <w:rPr>
                <w:rFonts w:hint="eastAsia" w:ascii="仿宋" w:hAnsi="仿宋" w:eastAsia="仿宋"/>
                <w:sz w:val="28"/>
              </w:rPr>
            </w:pPr>
            <w:r>
              <w:rPr>
                <w:rFonts w:hint="eastAsia" w:ascii="仿宋" w:hAnsi="仿宋" w:eastAsia="仿宋"/>
                <w:sz w:val="28"/>
              </w:rPr>
              <w:t>测量腕周：17cm~42cm</w:t>
            </w:r>
          </w:p>
          <w:p w14:paraId="643E85AE">
            <w:pPr>
              <w:rPr>
                <w:rFonts w:hint="eastAsia" w:ascii="仿宋" w:hAnsi="仿宋" w:eastAsia="仿宋"/>
                <w:sz w:val="28"/>
                <w:lang w:val="en-US" w:eastAsia="zh-CN"/>
              </w:rPr>
            </w:pPr>
            <w:r>
              <w:rPr>
                <w:rFonts w:hint="eastAsia" w:ascii="仿宋" w:hAnsi="仿宋" w:eastAsia="仿宋"/>
                <w:sz w:val="28"/>
                <w:lang w:val="en-US" w:eastAsia="zh-CN"/>
              </w:rPr>
              <w:t>投标公司响应报价时需上传品牌及型号</w:t>
            </w:r>
          </w:p>
          <w:bookmarkEnd w:id="2"/>
          <w:p w14:paraId="715F59BB">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五、鹅颈灯</w:t>
            </w:r>
          </w:p>
          <w:p w14:paraId="278AC3AF">
            <w:pPr>
              <w:numPr>
                <w:ilvl w:val="0"/>
                <w:numId w:val="0"/>
              </w:numPr>
              <w:ind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1台     单价：500元/台</w:t>
            </w:r>
          </w:p>
          <w:p w14:paraId="14F154ED">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参数：</w:t>
            </w:r>
          </w:p>
          <w:p w14:paraId="0205F782">
            <w:pPr>
              <w:rPr>
                <w:rFonts w:hint="eastAsia" w:ascii="仿宋" w:hAnsi="仿宋" w:eastAsia="仿宋" w:cs="仿宋"/>
                <w:sz w:val="28"/>
                <w:szCs w:val="28"/>
                <w:lang w:eastAsia="zh-CN"/>
              </w:rPr>
            </w:pPr>
            <w:bookmarkStart w:id="3" w:name="OLE_LINK4"/>
            <w:r>
              <w:rPr>
                <w:rFonts w:hint="eastAsia" w:ascii="仿宋" w:hAnsi="仿宋" w:eastAsia="仿宋" w:cs="仿宋"/>
                <w:sz w:val="28"/>
                <w:szCs w:val="28"/>
                <w:lang w:eastAsia="zh-CN"/>
              </w:rPr>
              <w:t>额定功率：5W</w:t>
            </w:r>
          </w:p>
          <w:p w14:paraId="52BD56E3">
            <w:pPr>
              <w:rPr>
                <w:rFonts w:hint="eastAsia" w:ascii="仿宋" w:hAnsi="仿宋" w:eastAsia="仿宋" w:cs="仿宋"/>
                <w:sz w:val="28"/>
                <w:szCs w:val="28"/>
                <w:lang w:eastAsia="zh-CN"/>
              </w:rPr>
            </w:pPr>
            <w:r>
              <w:rPr>
                <w:rFonts w:hint="eastAsia" w:ascii="仿宋" w:hAnsi="仿宋" w:eastAsia="仿宋" w:cs="仿宋"/>
                <w:sz w:val="28"/>
                <w:szCs w:val="28"/>
                <w:lang w:eastAsia="zh-CN"/>
              </w:rPr>
              <w:t>照度：≥35000Lux</w:t>
            </w:r>
          </w:p>
          <w:p w14:paraId="52069C7E">
            <w:pPr>
              <w:rPr>
                <w:rFonts w:hint="eastAsia" w:ascii="仿宋" w:hAnsi="仿宋" w:eastAsia="仿宋" w:cs="仿宋"/>
                <w:sz w:val="28"/>
                <w:szCs w:val="28"/>
                <w:lang w:eastAsia="zh-CN"/>
              </w:rPr>
            </w:pPr>
            <w:r>
              <w:rPr>
                <w:rFonts w:hint="eastAsia" w:ascii="仿宋" w:hAnsi="仿宋" w:eastAsia="仿宋" w:cs="仿宋"/>
                <w:sz w:val="28"/>
                <w:szCs w:val="28"/>
                <w:lang w:eastAsia="zh-CN"/>
              </w:rPr>
              <w:t>光斑直径 (420mm)：Φ15mm～Φ160mm</w:t>
            </w:r>
          </w:p>
          <w:p w14:paraId="572DEF5D">
            <w:pPr>
              <w:rPr>
                <w:rFonts w:hint="eastAsia" w:ascii="仿宋" w:hAnsi="仿宋" w:eastAsia="仿宋" w:cs="仿宋"/>
                <w:sz w:val="28"/>
                <w:szCs w:val="28"/>
                <w:lang w:eastAsia="zh-CN"/>
              </w:rPr>
            </w:pPr>
            <w:r>
              <w:rPr>
                <w:rFonts w:hint="eastAsia" w:ascii="仿宋" w:hAnsi="仿宋" w:eastAsia="仿宋" w:cs="仿宋"/>
                <w:sz w:val="28"/>
                <w:szCs w:val="28"/>
                <w:lang w:eastAsia="zh-CN"/>
              </w:rPr>
              <w:t>色温：6000K</w:t>
            </w:r>
          </w:p>
          <w:p w14:paraId="14F7FA4C">
            <w:pPr>
              <w:rPr>
                <w:rFonts w:hint="eastAsia" w:ascii="仿宋" w:hAnsi="仿宋" w:eastAsia="仿宋" w:cs="仿宋"/>
                <w:sz w:val="28"/>
                <w:szCs w:val="28"/>
                <w:lang w:eastAsia="zh-CN"/>
              </w:rPr>
            </w:pPr>
            <w:r>
              <w:rPr>
                <w:rFonts w:hint="eastAsia" w:ascii="仿宋" w:hAnsi="仿宋" w:eastAsia="仿宋" w:cs="仿宋"/>
                <w:sz w:val="28"/>
                <w:szCs w:val="28"/>
                <w:lang w:eastAsia="zh-CN"/>
              </w:rPr>
              <w:t>光源：LED</w:t>
            </w:r>
          </w:p>
          <w:p w14:paraId="2969D989">
            <w:pPr>
              <w:rPr>
                <w:rFonts w:hint="eastAsia" w:ascii="仿宋" w:hAnsi="仿宋" w:eastAsia="仿宋" w:cs="仿宋"/>
                <w:sz w:val="28"/>
                <w:szCs w:val="28"/>
                <w:lang w:eastAsia="zh-CN"/>
              </w:rPr>
            </w:pPr>
            <w:r>
              <w:rPr>
                <w:rFonts w:hint="eastAsia" w:ascii="仿宋" w:hAnsi="仿宋" w:eastAsia="仿宋" w:cs="仿宋"/>
                <w:sz w:val="28"/>
                <w:szCs w:val="28"/>
                <w:lang w:eastAsia="zh-CN"/>
              </w:rPr>
              <w:t>光源寿命：≥50000h</w:t>
            </w:r>
          </w:p>
          <w:bookmarkEnd w:id="3"/>
          <w:p w14:paraId="62AAC845">
            <w:pPr>
              <w:numPr>
                <w:ilvl w:val="0"/>
                <w:numId w:val="3"/>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观片灯</w:t>
            </w:r>
          </w:p>
          <w:p w14:paraId="44E8FD79">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数量：6台    单价：2000元/台</w:t>
            </w:r>
          </w:p>
          <w:p w14:paraId="25DD730C">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参数：</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1．参考尺寸：观片尺寸：≥710*430（毫米）；外观尺寸：≥855*510*45（毫米）；</w:t>
            </w:r>
          </w:p>
          <w:p w14:paraId="38ED17A2">
            <w:pPr>
              <w:numPr>
                <w:ilvl w:val="0"/>
                <w:numId w:val="4"/>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主要技术指标：符合国家最新颁布 YY/T0610-2007 行业标准；</w:t>
            </w:r>
          </w:p>
          <w:p w14:paraId="6920032C">
            <w:pPr>
              <w:numPr>
                <w:ilvl w:val="0"/>
                <w:numId w:val="4"/>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光源：采用贴片式 LED，寿命≥10 万小时，LED 光源布局方式为点阵直射式；</w:t>
            </w:r>
          </w:p>
          <w:p w14:paraId="1B9A2BA2">
            <w:pPr>
              <w:numPr>
                <w:ilvl w:val="0"/>
                <w:numId w:val="4"/>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色温：≥9600K；</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5．最高亮度：≥4500cd/m；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6．均匀性：≥90％；</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7．调光方式：采用微动开关的数码调光方式；</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8．LED 电路板：采用整块铝基板；</w:t>
            </w:r>
          </w:p>
          <w:p w14:paraId="0626162B">
            <w:pPr>
              <w:numPr>
                <w:ilvl w:val="0"/>
                <w:numId w:val="5"/>
              </w:numPr>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夹片结构：采用弹力硅胶夹片装置；</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10．厚度：≤46mm；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11．边框：采用铝合金材质；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12．电源： 110V-240V/50HZ （宽电压）；</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13．每联功率：≤30W。</w:t>
            </w:r>
          </w:p>
          <w:p w14:paraId="3CC466E1">
            <w:pPr>
              <w:numPr>
                <w:ilvl w:val="0"/>
                <w:numId w:val="3"/>
              </w:num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红外线理疗仪</w:t>
            </w:r>
          </w:p>
          <w:p w14:paraId="0C5795B0">
            <w:pPr>
              <w:numPr>
                <w:ilvl w:val="0"/>
                <w:numId w:val="0"/>
              </w:numPr>
              <w:ind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1台      单价：300元/台</w:t>
            </w:r>
          </w:p>
          <w:p w14:paraId="4B22ADAB">
            <w:pPr>
              <w:numPr>
                <w:ilvl w:val="0"/>
                <w:numId w:val="0"/>
              </w:numPr>
              <w:ind w:leftChars="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参数：</w:t>
            </w:r>
          </w:p>
          <w:p w14:paraId="12A87C85">
            <w:pPr>
              <w:numPr>
                <w:ilvl w:val="0"/>
                <w:numId w:val="6"/>
              </w:numPr>
              <w:rPr>
                <w:rFonts w:hint="eastAsia" w:ascii="仿宋" w:hAnsi="仿宋" w:eastAsia="仿宋" w:cs="仿宋"/>
                <w:sz w:val="28"/>
                <w:szCs w:val="28"/>
                <w:lang w:eastAsia="zh-CN"/>
              </w:rPr>
            </w:pPr>
            <w:bookmarkStart w:id="4" w:name="OLE_LINK5"/>
            <w:r>
              <w:rPr>
                <w:rFonts w:hint="eastAsia" w:ascii="仿宋" w:hAnsi="仿宋" w:eastAsia="仿宋" w:cs="仿宋"/>
                <w:sz w:val="28"/>
                <w:szCs w:val="28"/>
                <w:lang w:eastAsia="zh-CN"/>
              </w:rPr>
              <w:t>波长范围：治疗仪配置的红外线灯泡产生的能量应主要分布在0.6um~2.5um波长范围内</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2.时间设置：1-99分钟连续可调</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3.标准电压:a.c 220V,50Hz</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4.输入功率：250V/A</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5.机内保险丝规格：F2A/250V，具备保险装置</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6.强度设定：1-5档连续可调</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7.环境温度范围： 5℃~40℃；</w:t>
            </w:r>
            <w:r>
              <w:rPr>
                <w:rFonts w:hint="eastAsia" w:ascii="仿宋" w:hAnsi="仿宋" w:eastAsia="仿宋" w:cs="仿宋"/>
                <w:sz w:val="28"/>
                <w:szCs w:val="28"/>
                <w:lang w:eastAsia="zh-CN"/>
              </w:rPr>
              <w:br w:type="textWrapping"/>
            </w:r>
            <w:r>
              <w:rPr>
                <w:rFonts w:hint="eastAsia" w:ascii="仿宋" w:hAnsi="仿宋" w:eastAsia="仿宋" w:cs="仿宋"/>
                <w:sz w:val="28"/>
                <w:szCs w:val="28"/>
                <w:lang w:eastAsia="zh-CN"/>
              </w:rPr>
              <w:t>8.工作环境湿度： ≤85%；</w:t>
            </w:r>
          </w:p>
          <w:bookmarkEnd w:id="4"/>
          <w:p w14:paraId="58173557">
            <w:pPr>
              <w:numPr>
                <w:ilvl w:val="0"/>
                <w:numId w:val="3"/>
              </w:numPr>
              <w:ind w:left="0" w:leftChars="0" w:firstLine="0" w:firstLineChars="0"/>
              <w:rPr>
                <w:rFonts w:hint="eastAsia" w:ascii="仿宋" w:hAnsi="仿宋" w:eastAsia="仿宋" w:cs="Times New Roman"/>
                <w:b/>
                <w:bCs/>
                <w:sz w:val="28"/>
                <w:lang w:val="en-US" w:eastAsia="zh-CN"/>
              </w:rPr>
            </w:pPr>
            <w:r>
              <w:rPr>
                <w:rFonts w:hint="eastAsia" w:ascii="仿宋" w:hAnsi="仿宋" w:eastAsia="仿宋" w:cs="Times New Roman"/>
                <w:b/>
                <w:bCs/>
                <w:sz w:val="28"/>
                <w:lang w:val="en-US" w:eastAsia="zh-CN"/>
              </w:rPr>
              <w:t>换药车</w:t>
            </w:r>
          </w:p>
          <w:p w14:paraId="1B95B99C">
            <w:pPr>
              <w:numPr>
                <w:ilvl w:val="0"/>
                <w:numId w:val="0"/>
              </w:numPr>
              <w:ind w:leftChars="0"/>
              <w:rPr>
                <w:rFonts w:hint="default" w:ascii="仿宋" w:hAnsi="仿宋" w:eastAsia="仿宋" w:cs="Times New Roman"/>
                <w:b/>
                <w:bCs/>
                <w:sz w:val="28"/>
                <w:lang w:val="en-US" w:eastAsia="zh-CN"/>
              </w:rPr>
            </w:pPr>
            <w:r>
              <w:rPr>
                <w:rFonts w:hint="eastAsia" w:ascii="仿宋" w:hAnsi="仿宋" w:eastAsia="仿宋" w:cs="Times New Roman"/>
                <w:b/>
                <w:bCs/>
                <w:sz w:val="28"/>
                <w:lang w:val="en-US" w:eastAsia="zh-CN"/>
              </w:rPr>
              <w:t>数量:2台     单价：950元/台</w:t>
            </w:r>
          </w:p>
          <w:p w14:paraId="4E654BF4">
            <w:pPr>
              <w:numPr>
                <w:ilvl w:val="0"/>
                <w:numId w:val="0"/>
              </w:numPr>
              <w:ind w:leftChars="0"/>
              <w:rPr>
                <w:rFonts w:hint="eastAsia" w:ascii="仿宋" w:hAnsi="仿宋" w:eastAsia="仿宋" w:cs="Times New Roman"/>
                <w:b/>
                <w:bCs/>
                <w:sz w:val="28"/>
                <w:lang w:val="en-US" w:eastAsia="zh-CN"/>
              </w:rPr>
            </w:pPr>
            <w:r>
              <w:rPr>
                <w:rFonts w:hint="eastAsia" w:ascii="仿宋" w:hAnsi="仿宋" w:eastAsia="仿宋" w:cs="Times New Roman"/>
                <w:b/>
                <w:bCs/>
                <w:sz w:val="28"/>
                <w:lang w:val="en-US" w:eastAsia="zh-CN"/>
              </w:rPr>
              <w:t>参数：</w:t>
            </w:r>
          </w:p>
          <w:p w14:paraId="16A32327">
            <w:pPr>
              <w:numPr>
                <w:ilvl w:val="0"/>
                <w:numId w:val="7"/>
              </w:numPr>
              <w:rPr>
                <w:rFonts w:hint="eastAsia" w:ascii="仿宋" w:hAnsi="仿宋" w:eastAsia="仿宋" w:cs="Times New Roman"/>
                <w:b w:val="0"/>
                <w:bCs w:val="0"/>
                <w:sz w:val="28"/>
                <w:lang w:val="en-US" w:eastAsia="zh-CN"/>
              </w:rPr>
            </w:pPr>
            <w:bookmarkStart w:id="5" w:name="OLE_LINK6"/>
            <w:r>
              <w:rPr>
                <w:rFonts w:hint="eastAsia" w:ascii="仿宋" w:hAnsi="仿宋" w:eastAsia="仿宋" w:cs="Times New Roman"/>
                <w:b w:val="0"/>
                <w:bCs w:val="0"/>
                <w:sz w:val="28"/>
                <w:lang w:val="en-US" w:eastAsia="zh-CN"/>
              </w:rPr>
              <w:t>功能要求： 两层台面带护栏，抽屉，药盒</w:t>
            </w:r>
            <w:r>
              <w:rPr>
                <w:rFonts w:hint="eastAsia" w:ascii="仿宋" w:hAnsi="仿宋" w:eastAsia="仿宋" w:cs="Times New Roman"/>
                <w:b w:val="0"/>
                <w:bCs w:val="0"/>
                <w:sz w:val="28"/>
                <w:lang w:val="en-US" w:eastAsia="zh-CN"/>
              </w:rPr>
              <w:br w:type="textWrapping"/>
            </w:r>
            <w:r>
              <w:rPr>
                <w:rFonts w:hint="eastAsia" w:ascii="仿宋" w:hAnsi="仿宋" w:eastAsia="仿宋" w:cs="Times New Roman"/>
                <w:b w:val="0"/>
                <w:bCs w:val="0"/>
                <w:sz w:val="28"/>
                <w:lang w:val="en-US" w:eastAsia="zh-CN"/>
              </w:rPr>
              <w:t>2、规格：约 630×430×800/80mm（护栏高度 8cm）</w:t>
            </w:r>
            <w:r>
              <w:rPr>
                <w:rFonts w:hint="eastAsia" w:ascii="仿宋" w:hAnsi="仿宋" w:eastAsia="仿宋" w:cs="Times New Roman"/>
                <w:b w:val="0"/>
                <w:bCs w:val="0"/>
                <w:sz w:val="28"/>
                <w:lang w:val="en-US" w:eastAsia="zh-CN"/>
              </w:rPr>
              <w:br w:type="textWrapping"/>
            </w:r>
            <w:r>
              <w:rPr>
                <w:rFonts w:hint="eastAsia" w:ascii="仿宋" w:hAnsi="仿宋" w:eastAsia="仿宋" w:cs="Times New Roman"/>
                <w:b w:val="0"/>
                <w:bCs w:val="0"/>
                <w:sz w:val="28"/>
                <w:lang w:val="en-US" w:eastAsia="zh-CN"/>
              </w:rPr>
              <w:t>3、材质：304 不锈钢</w:t>
            </w:r>
            <w:r>
              <w:rPr>
                <w:rFonts w:hint="eastAsia" w:ascii="仿宋" w:hAnsi="仿宋" w:eastAsia="仿宋" w:cs="Times New Roman"/>
                <w:b w:val="0"/>
                <w:bCs w:val="0"/>
                <w:sz w:val="28"/>
                <w:lang w:val="en-US" w:eastAsia="zh-CN"/>
              </w:rPr>
              <w:br w:type="textWrapping"/>
            </w:r>
            <w:r>
              <w:rPr>
                <w:rFonts w:hint="eastAsia" w:ascii="仿宋" w:hAnsi="仿宋" w:eastAsia="仿宋" w:cs="Times New Roman"/>
                <w:b w:val="0"/>
                <w:bCs w:val="0"/>
                <w:sz w:val="28"/>
                <w:lang w:val="en-US" w:eastAsia="zh-CN"/>
              </w:rPr>
              <w:t>4、 抽屉：长度约 48cm，宽度约 37cm，高度约 20cm；</w:t>
            </w:r>
            <w:r>
              <w:rPr>
                <w:rFonts w:hint="eastAsia" w:ascii="仿宋" w:hAnsi="仿宋" w:eastAsia="仿宋" w:cs="Times New Roman"/>
                <w:b w:val="0"/>
                <w:bCs w:val="0"/>
                <w:sz w:val="28"/>
                <w:lang w:val="en-US" w:eastAsia="zh-CN"/>
              </w:rPr>
              <w:br w:type="textWrapping"/>
            </w:r>
            <w:r>
              <w:rPr>
                <w:rFonts w:hint="eastAsia" w:ascii="仿宋" w:hAnsi="仿宋" w:eastAsia="仿宋" w:cs="Times New Roman"/>
                <w:b w:val="0"/>
                <w:bCs w:val="0"/>
                <w:sz w:val="28"/>
                <w:lang w:val="en-US" w:eastAsia="zh-CN"/>
              </w:rPr>
              <w:t>5、双层台面焊接有牢固的不锈钢围栏；</w:t>
            </w:r>
            <w:r>
              <w:rPr>
                <w:rFonts w:hint="eastAsia" w:ascii="仿宋" w:hAnsi="仿宋" w:eastAsia="仿宋" w:cs="Times New Roman"/>
                <w:b w:val="0"/>
                <w:bCs w:val="0"/>
                <w:sz w:val="28"/>
                <w:lang w:val="en-US" w:eastAsia="zh-CN"/>
              </w:rPr>
              <w:br w:type="textWrapping"/>
            </w:r>
            <w:r>
              <w:rPr>
                <w:rFonts w:hint="eastAsia" w:ascii="仿宋" w:hAnsi="仿宋" w:eastAsia="仿宋" w:cs="Times New Roman"/>
                <w:b w:val="0"/>
                <w:bCs w:val="0"/>
                <w:sz w:val="28"/>
                <w:lang w:val="en-US" w:eastAsia="zh-CN"/>
              </w:rPr>
              <w:t>6、 脚轮：底部四只静音防缠绕脚轮、脚轮直径约 100mm、配备两轮刹车功能、推行灵活、承载量大</w:t>
            </w:r>
            <w:r>
              <w:rPr>
                <w:rFonts w:hint="eastAsia" w:ascii="仿宋" w:hAnsi="仿宋" w:eastAsia="仿宋" w:cs="Times New Roman"/>
                <w:b w:val="0"/>
                <w:bCs w:val="0"/>
                <w:sz w:val="28"/>
                <w:lang w:val="en-US" w:eastAsia="zh-CN"/>
              </w:rPr>
              <w:br w:type="textWrapping"/>
            </w:r>
            <w:r>
              <w:rPr>
                <w:rFonts w:hint="eastAsia" w:ascii="仿宋" w:hAnsi="仿宋" w:eastAsia="仿宋" w:cs="Times New Roman"/>
                <w:b w:val="0"/>
                <w:bCs w:val="0"/>
                <w:sz w:val="28"/>
                <w:lang w:val="en-US" w:eastAsia="zh-CN"/>
              </w:rPr>
              <w:t>7、承重：不低于 80kg，台面底部需加有加强筋、增加台面的承载强度和承载力。</w:t>
            </w:r>
            <w:bookmarkEnd w:id="5"/>
          </w:p>
          <w:p w14:paraId="07365BCB">
            <w:pPr>
              <w:numPr>
                <w:ilvl w:val="0"/>
                <w:numId w:val="3"/>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检查床</w:t>
            </w:r>
          </w:p>
          <w:p w14:paraId="5E64490F">
            <w:pPr>
              <w:numPr>
                <w:ilvl w:val="0"/>
                <w:numId w:val="0"/>
              </w:numPr>
              <w:ind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数量：1张   单价：1000元/张</w:t>
            </w:r>
          </w:p>
          <w:p w14:paraId="39EC39E1">
            <w:pPr>
              <w:numPr>
                <w:ilvl w:val="0"/>
                <w:numId w:val="0"/>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参数：</w:t>
            </w:r>
          </w:p>
          <w:p w14:paraId="5B0A8CE8">
            <w:pPr>
              <w:numPr>
                <w:ilvl w:val="0"/>
                <w:numId w:val="8"/>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规格：1900×650×630mm（±10mm）。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2、床面材质：采用优质人造革面，耐磨。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3、床体材质：采用不锈钢氩弧焊焊接而成,管材厚度：≤1.0mm。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4、床框材质：不锈钢方管焊接所成。</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5、承重：≥120kg。</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6、床脚采用：Φ32×1.5mm不锈钢圆管制作，采用防滑脚垫。</w:t>
            </w:r>
          </w:p>
          <w:p w14:paraId="3BC4D9B3">
            <w:pPr>
              <w:numPr>
                <w:ilvl w:val="0"/>
                <w:numId w:val="3"/>
              </w:numPr>
              <w:ind w:left="0" w:leftChars="0" w:firstLine="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轮椅</w:t>
            </w:r>
          </w:p>
          <w:p w14:paraId="5FE26CC9">
            <w:pPr>
              <w:numPr>
                <w:ilvl w:val="0"/>
                <w:numId w:val="0"/>
              </w:numPr>
              <w:ind w:leftChars="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数量：9辆   单价：1000元/辆</w:t>
            </w:r>
          </w:p>
          <w:p w14:paraId="5AED7EBA">
            <w:pPr>
              <w:numPr>
                <w:ilvl w:val="0"/>
                <w:numId w:val="0"/>
              </w:numPr>
              <w:ind w:lef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参数：</w:t>
            </w:r>
          </w:p>
          <w:p w14:paraId="42F888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30"/>
                <w:szCs w:val="30"/>
                <w:lang w:val="en-US" w:eastAsia="zh-CN"/>
              </w:rPr>
            </w:pPr>
            <w:bookmarkStart w:id="6" w:name="OLE_LINK7"/>
            <w:r>
              <w:rPr>
                <w:rFonts w:hint="default" w:ascii="仿宋" w:hAnsi="仿宋" w:eastAsia="仿宋" w:cs="仿宋"/>
                <w:sz w:val="30"/>
                <w:szCs w:val="30"/>
                <w:lang w:val="en-US" w:eastAsia="zh-CN"/>
              </w:rPr>
              <w:t>1、车轮着地性：除提升车轮外的所有车轮必须平稳着地</w:t>
            </w:r>
          </w:p>
          <w:p w14:paraId="13204C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2、静态稳定性：纵向≥10°，侧向≥15°</w:t>
            </w:r>
          </w:p>
          <w:p w14:paraId="0F4608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3、驻坡性能：≥8°</w:t>
            </w:r>
          </w:p>
          <w:p w14:paraId="49E08E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4、滑行偏移量：≤350mm</w:t>
            </w:r>
          </w:p>
          <w:p w14:paraId="56534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5、最小回转半径：≤850mm</w:t>
            </w:r>
          </w:p>
          <w:p w14:paraId="36A6A9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6、最小换向宽度：≤1500mm</w:t>
            </w:r>
          </w:p>
          <w:p w14:paraId="417BFB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default" w:ascii="仿宋" w:hAnsi="仿宋" w:eastAsia="仿宋" w:cs="仿宋"/>
                <w:sz w:val="30"/>
                <w:szCs w:val="30"/>
                <w:lang w:val="en-US" w:eastAsia="zh-CN"/>
              </w:rPr>
              <w:t>轮胎材质：实心 PU</w:t>
            </w:r>
            <w:r>
              <w:rPr>
                <w:rFonts w:hint="default" w:ascii="仿宋" w:hAnsi="仿宋" w:eastAsia="仿宋" w:cs="仿宋"/>
                <w:sz w:val="30"/>
                <w:szCs w:val="30"/>
                <w:lang w:val="en-US" w:eastAsia="zh-CN"/>
              </w:rPr>
              <w:br w:type="textWrapping"/>
            </w:r>
            <w:r>
              <w:rPr>
                <w:rFonts w:hint="eastAsia" w:ascii="仿宋" w:hAnsi="仿宋" w:eastAsia="仿宋" w:cs="仿宋"/>
                <w:sz w:val="30"/>
                <w:szCs w:val="30"/>
                <w:lang w:val="en-US" w:eastAsia="zh-CN"/>
              </w:rPr>
              <w:t>8、</w:t>
            </w:r>
            <w:r>
              <w:rPr>
                <w:rFonts w:hint="default" w:ascii="仿宋" w:hAnsi="仿宋" w:eastAsia="仿宋" w:cs="仿宋"/>
                <w:sz w:val="30"/>
                <w:szCs w:val="30"/>
                <w:lang w:val="en-US" w:eastAsia="zh-CN"/>
              </w:rPr>
              <w:t>小轮直径：17CM</w:t>
            </w:r>
            <w:r>
              <w:rPr>
                <w:rFonts w:hint="default" w:ascii="仿宋" w:hAnsi="仿宋" w:eastAsia="仿宋" w:cs="仿宋"/>
                <w:sz w:val="30"/>
                <w:szCs w:val="30"/>
                <w:lang w:val="en-US" w:eastAsia="zh-CN"/>
              </w:rPr>
              <w:br w:type="textWrapping"/>
            </w:r>
            <w:r>
              <w:rPr>
                <w:rFonts w:hint="eastAsia" w:ascii="仿宋" w:hAnsi="仿宋" w:eastAsia="仿宋" w:cs="仿宋"/>
                <w:sz w:val="30"/>
                <w:szCs w:val="30"/>
                <w:lang w:val="en-US" w:eastAsia="zh-CN"/>
              </w:rPr>
              <w:t>9、</w:t>
            </w:r>
            <w:r>
              <w:rPr>
                <w:rFonts w:hint="default" w:ascii="仿宋" w:hAnsi="仿宋" w:eastAsia="仿宋" w:cs="仿宋"/>
                <w:sz w:val="30"/>
                <w:szCs w:val="30"/>
                <w:lang w:val="en-US" w:eastAsia="zh-CN"/>
              </w:rPr>
              <w:t>大轮直径：60CM</w:t>
            </w:r>
            <w:r>
              <w:rPr>
                <w:rFonts w:hint="default" w:ascii="仿宋" w:hAnsi="仿宋" w:eastAsia="仿宋" w:cs="仿宋"/>
                <w:sz w:val="30"/>
                <w:szCs w:val="30"/>
                <w:lang w:val="en-US" w:eastAsia="zh-CN"/>
              </w:rPr>
              <w:br w:type="textWrapping"/>
            </w:r>
            <w:r>
              <w:rPr>
                <w:rFonts w:hint="eastAsia" w:ascii="仿宋" w:hAnsi="仿宋" w:eastAsia="仿宋" w:cs="仿宋"/>
                <w:sz w:val="30"/>
                <w:szCs w:val="30"/>
                <w:lang w:val="en-US" w:eastAsia="zh-CN"/>
              </w:rPr>
              <w:t>10、</w:t>
            </w:r>
            <w:r>
              <w:rPr>
                <w:rFonts w:hint="default" w:ascii="仿宋" w:hAnsi="仿宋" w:eastAsia="仿宋" w:cs="仿宋"/>
                <w:sz w:val="30"/>
                <w:szCs w:val="30"/>
                <w:lang w:val="en-US" w:eastAsia="zh-CN"/>
              </w:rPr>
              <w:t>座位高度：48CM</w:t>
            </w:r>
            <w:r>
              <w:rPr>
                <w:rFonts w:hint="default" w:ascii="仿宋" w:hAnsi="仿宋" w:eastAsia="仿宋" w:cs="仿宋"/>
                <w:sz w:val="30"/>
                <w:szCs w:val="30"/>
                <w:lang w:val="en-US" w:eastAsia="zh-CN"/>
              </w:rPr>
              <w:br w:type="textWrapping"/>
            </w:r>
            <w:r>
              <w:rPr>
                <w:rFonts w:hint="eastAsia" w:ascii="仿宋" w:hAnsi="仿宋" w:eastAsia="仿宋" w:cs="仿宋"/>
                <w:sz w:val="30"/>
                <w:szCs w:val="30"/>
                <w:lang w:val="en-US" w:eastAsia="zh-CN"/>
              </w:rPr>
              <w:t>11、</w:t>
            </w:r>
            <w:r>
              <w:rPr>
                <w:rFonts w:hint="default" w:ascii="仿宋" w:hAnsi="仿宋" w:eastAsia="仿宋" w:cs="仿宋"/>
                <w:sz w:val="30"/>
                <w:szCs w:val="30"/>
                <w:lang w:val="en-US" w:eastAsia="zh-CN"/>
              </w:rPr>
              <w:t>座位宽度：45CM</w:t>
            </w:r>
            <w:r>
              <w:rPr>
                <w:rFonts w:hint="default" w:ascii="仿宋" w:hAnsi="仿宋" w:eastAsia="仿宋" w:cs="仿宋"/>
                <w:sz w:val="30"/>
                <w:szCs w:val="30"/>
                <w:lang w:val="en-US" w:eastAsia="zh-CN"/>
              </w:rPr>
              <w:br w:type="textWrapping"/>
            </w:r>
            <w:r>
              <w:rPr>
                <w:rFonts w:hint="eastAsia" w:ascii="仿宋" w:hAnsi="仿宋" w:eastAsia="仿宋" w:cs="仿宋"/>
                <w:sz w:val="30"/>
                <w:szCs w:val="30"/>
                <w:lang w:val="en-US" w:eastAsia="zh-CN"/>
              </w:rPr>
              <w:t>12、</w:t>
            </w:r>
            <w:r>
              <w:rPr>
                <w:rFonts w:hint="default" w:ascii="仿宋" w:hAnsi="仿宋" w:eastAsia="仿宋" w:cs="仿宋"/>
                <w:sz w:val="30"/>
                <w:szCs w:val="30"/>
                <w:lang w:val="en-US" w:eastAsia="zh-CN"/>
              </w:rPr>
              <w:t>承重：</w:t>
            </w:r>
            <w:r>
              <w:rPr>
                <w:rFonts w:hint="default" w:ascii="Arial" w:hAnsi="Arial" w:eastAsia="仿宋" w:cs="Arial"/>
                <w:sz w:val="30"/>
                <w:szCs w:val="30"/>
                <w:lang w:val="en-US" w:eastAsia="zh-CN"/>
              </w:rPr>
              <w:t>≥</w:t>
            </w:r>
            <w:r>
              <w:rPr>
                <w:rFonts w:hint="default" w:ascii="仿宋" w:hAnsi="仿宋" w:eastAsia="仿宋" w:cs="仿宋"/>
                <w:sz w:val="30"/>
                <w:szCs w:val="30"/>
                <w:lang w:val="en-US" w:eastAsia="zh-CN"/>
              </w:rPr>
              <w:t>100KG</w:t>
            </w:r>
          </w:p>
          <w:bookmarkEnd w:id="6"/>
          <w:p w14:paraId="75B7F4A5">
            <w:pPr>
              <w:rPr>
                <w:rFonts w:hint="default" w:ascii="仿宋" w:hAnsi="仿宋" w:eastAsia="仿宋" w:cs="仿宋"/>
                <w:b/>
                <w:bCs/>
                <w:sz w:val="28"/>
                <w:szCs w:val="28"/>
                <w:lang w:val="en-US" w:eastAsia="zh-CN"/>
              </w:rPr>
            </w:pPr>
            <w:r>
              <w:rPr>
                <w:rFonts w:hint="eastAsia" w:ascii="仿宋" w:hAnsi="仿宋" w:eastAsia="仿宋" w:cs="仿宋"/>
                <w:b/>
                <w:bCs/>
                <w:sz w:val="30"/>
                <w:szCs w:val="30"/>
                <w:lang w:val="en-US" w:eastAsia="zh-CN"/>
              </w:rPr>
              <w:t>十一、</w:t>
            </w:r>
            <w:r>
              <w:rPr>
                <w:rFonts w:hint="eastAsia" w:ascii="仿宋" w:hAnsi="仿宋" w:eastAsia="仿宋" w:cs="仿宋"/>
                <w:b/>
                <w:bCs/>
                <w:sz w:val="28"/>
                <w:szCs w:val="28"/>
                <w:lang w:val="en-US" w:eastAsia="zh-CN"/>
              </w:rPr>
              <w:t xml:space="preserve">铅屏风  </w:t>
            </w:r>
          </w:p>
          <w:p w14:paraId="7ABE8713">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数量：1台   单价：100元/台</w:t>
            </w:r>
          </w:p>
          <w:p w14:paraId="30F74C72">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参数：</w:t>
            </w:r>
          </w:p>
          <w:p w14:paraId="1EBCC842">
            <w:pPr>
              <w:numPr>
                <w:ilvl w:val="0"/>
                <w:numId w:val="9"/>
              </w:numPr>
              <w:rPr>
                <w:rFonts w:hint="eastAsia" w:ascii="仿宋" w:hAnsi="仿宋" w:eastAsia="仿宋" w:cs="仿宋"/>
                <w:sz w:val="28"/>
                <w:szCs w:val="28"/>
                <w:highlight w:val="none"/>
                <w:lang w:val="en-US" w:eastAsia="zh-CN"/>
              </w:rPr>
            </w:pPr>
            <w:bookmarkStart w:id="7" w:name="OLE_LINK8"/>
            <w:r>
              <w:rPr>
                <w:rFonts w:hint="eastAsia" w:ascii="仿宋" w:hAnsi="仿宋" w:eastAsia="仿宋" w:cs="仿宋"/>
                <w:sz w:val="28"/>
                <w:szCs w:val="28"/>
                <w:highlight w:val="none"/>
                <w:lang w:val="en-US" w:eastAsia="zh-CN"/>
              </w:rPr>
              <w:t>铅材料纯度：≥99.994%,铅当量</w:t>
            </w:r>
            <w:r>
              <w:rPr>
                <w:rFonts w:hint="default" w:ascii="Arial" w:hAnsi="Arial" w:eastAsia="仿宋" w:cs="Arial"/>
                <w:sz w:val="28"/>
                <w:szCs w:val="28"/>
                <w:highlight w:val="none"/>
                <w:lang w:val="en-US" w:eastAsia="zh-CN"/>
              </w:rPr>
              <w:t>≥</w:t>
            </w:r>
            <w:r>
              <w:rPr>
                <w:rFonts w:hint="eastAsia" w:ascii="仿宋" w:hAnsi="仿宋" w:eastAsia="仿宋" w:cs="仿宋"/>
                <w:sz w:val="28"/>
                <w:szCs w:val="28"/>
                <w:highlight w:val="none"/>
                <w:lang w:val="en-US" w:eastAsia="zh-CN"/>
              </w:rPr>
              <w:t>2.0mmpb;</w:t>
            </w:r>
          </w:p>
          <w:p w14:paraId="73B8B142">
            <w:pPr>
              <w:numPr>
                <w:ilvl w:val="0"/>
                <w:numId w:val="9"/>
              </w:num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尺寸：三联不锈钢 1800*1600mm;</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2. 铅屏风的做作工艺:射线防护屏风外层采用304不锈钢面板，内层采用高纯度铅板精制而成。四周为不锈钢框架，中间带有300MM*400MM（±10%）铅玻璃的观察窗，底部配有带刹车脚轮；</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3. 特质脚轮:带刹车、静音、防酸、防尘、转动灵活；</w:t>
            </w:r>
          </w:p>
          <w:bookmarkEnd w:id="7"/>
          <w:p w14:paraId="0E8D094C">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十二、扫床车</w:t>
            </w:r>
          </w:p>
          <w:p w14:paraId="48212B52">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数量：3台   单价：800元/台</w:t>
            </w:r>
          </w:p>
          <w:p w14:paraId="172E9D94">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参数：</w:t>
            </w:r>
          </w:p>
          <w:p w14:paraId="1516F369">
            <w:pPr>
              <w:numPr>
                <w:ilvl w:val="0"/>
                <w:numId w:val="10"/>
              </w:numPr>
              <w:rPr>
                <w:rFonts w:hint="eastAsia" w:ascii="仿宋" w:hAnsi="仿宋" w:eastAsia="仿宋" w:cs="仿宋"/>
                <w:sz w:val="28"/>
                <w:szCs w:val="28"/>
                <w:lang w:val="en-US" w:eastAsia="zh-CN"/>
              </w:rPr>
            </w:pPr>
            <w:bookmarkStart w:id="8" w:name="OLE_LINK9"/>
            <w:r>
              <w:rPr>
                <w:rFonts w:hint="eastAsia" w:ascii="仿宋" w:hAnsi="仿宋" w:eastAsia="仿宋" w:cs="仿宋"/>
                <w:sz w:val="28"/>
                <w:szCs w:val="28"/>
                <w:lang w:val="en-US" w:eastAsia="zh-CN"/>
              </w:rPr>
              <w:t>不锈钢加厚管材，管壁厚度≥1.0mm；</w:t>
            </w:r>
          </w:p>
          <w:p w14:paraId="4AF3A27D">
            <w:pPr>
              <w:numPr>
                <w:ilvl w:val="0"/>
                <w:numId w:val="1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超静音轮，不脱胶、不粘落发；</w:t>
            </w:r>
          </w:p>
          <w:p w14:paraId="271D7D11">
            <w:pPr>
              <w:numPr>
                <w:ilvl w:val="0"/>
                <w:numId w:val="1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尺寸：960*550*800mm；</w:t>
            </w:r>
          </w:p>
          <w:p w14:paraId="54FCD205">
            <w:pPr>
              <w:numPr>
                <w:ilvl w:val="0"/>
                <w:numId w:val="1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板材厚度0.81mm,台面厚度承重</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40kg；</w:t>
            </w:r>
          </w:p>
          <w:p w14:paraId="5FF35B97">
            <w:pPr>
              <w:numPr>
                <w:ilvl w:val="0"/>
                <w:numId w:val="1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管材对接部位，采用半弧冲压技术，对口紧密，无毛刺。推手部位，一体化弯管成型；</w:t>
            </w:r>
          </w:p>
          <w:p w14:paraId="3CD214FB">
            <w:pPr>
              <w:numPr>
                <w:ilvl w:val="0"/>
                <w:numId w:val="1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加厚型帆布；</w:t>
            </w:r>
          </w:p>
          <w:bookmarkEnd w:id="8"/>
          <w:p w14:paraId="190BD697">
            <w:pPr>
              <w:numPr>
                <w:ilvl w:val="0"/>
                <w:numId w:val="0"/>
              </w:numPr>
              <w:rPr>
                <w:rFonts w:hint="eastAsia" w:ascii="仿宋" w:hAnsi="仿宋" w:eastAsia="仿宋" w:cs="仿宋"/>
                <w:sz w:val="28"/>
                <w:szCs w:val="28"/>
                <w:lang w:val="en-US" w:eastAsia="zh-CN"/>
              </w:rPr>
            </w:pPr>
          </w:p>
          <w:p w14:paraId="2A72B34F">
            <w:pPr>
              <w:numPr>
                <w:ilvl w:val="0"/>
                <w:numId w:val="1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体重秤</w:t>
            </w:r>
          </w:p>
          <w:p w14:paraId="5B8AD87E">
            <w:pPr>
              <w:numPr>
                <w:ilvl w:val="0"/>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数量：2台  单价：550元/台</w:t>
            </w:r>
          </w:p>
          <w:p w14:paraId="439FE59B">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参数：</w:t>
            </w:r>
          </w:p>
          <w:p w14:paraId="259A3095">
            <w:pPr>
              <w:pStyle w:val="2"/>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val="en-US" w:eastAsia="zh-CN"/>
              </w:rPr>
            </w:pPr>
            <w:bookmarkStart w:id="9" w:name="OLE_LINK10"/>
            <w:r>
              <w:rPr>
                <w:rFonts w:hint="eastAsia" w:ascii="仿宋" w:hAnsi="仿宋" w:eastAsia="仿宋" w:cs="仿宋"/>
                <w:sz w:val="28"/>
                <w:szCs w:val="28"/>
                <w:lang w:val="en-US" w:eastAsia="zh-CN"/>
              </w:rPr>
              <w:t>重量计量：最大称量 120kg</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2、称重最小分度值 0.5kg</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3、身高计量：量度范围 70-190cm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4、身高最小分度值 0.5cm （铝合金身高杆）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5、承重板面积：（长×宽）37.5*27cm</w:t>
            </w:r>
          </w:p>
          <w:bookmarkEnd w:id="9"/>
          <w:p w14:paraId="07950FBA">
            <w:pPr>
              <w:numPr>
                <w:ilvl w:val="0"/>
                <w:numId w:val="11"/>
              </w:numPr>
              <w:ind w:left="0" w:leftChars="0" w:firstLine="0" w:firstLineChars="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水银血压计</w:t>
            </w:r>
          </w:p>
          <w:p w14:paraId="7DA4E26D">
            <w:pPr>
              <w:numPr>
                <w:ilvl w:val="0"/>
                <w:numId w:val="0"/>
              </w:numPr>
              <w:ind w:leftChars="0"/>
              <w:jc w:val="both"/>
              <w:rPr>
                <w:rFonts w:hint="default"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数量：11台    单价：140元/台</w:t>
            </w:r>
          </w:p>
          <w:p w14:paraId="6D9ECD31">
            <w:pPr>
              <w:numPr>
                <w:ilvl w:val="0"/>
                <w:numId w:val="0"/>
              </w:numPr>
              <w:ind w:leftChars="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参数：</w:t>
            </w:r>
          </w:p>
          <w:p w14:paraId="115E3A31">
            <w:pPr>
              <w:pStyle w:val="5"/>
              <w:numPr>
                <w:ilvl w:val="0"/>
                <w:numId w:val="0"/>
              </w:numPr>
              <w:ind w:leftChars="0"/>
              <w:rPr>
                <w:rFonts w:hint="eastAsia" w:ascii="仿宋" w:hAnsi="仿宋" w:eastAsia="仿宋" w:cs="仿宋"/>
                <w:kern w:val="0"/>
                <w:sz w:val="28"/>
                <w:szCs w:val="28"/>
                <w:lang w:val="en-US" w:eastAsia="zh-CN" w:bidi="ar-SA"/>
              </w:rPr>
            </w:pPr>
            <w:bookmarkStart w:id="10" w:name="OLE_LINK11"/>
            <w:r>
              <w:rPr>
                <w:rFonts w:hint="eastAsia" w:ascii="仿宋" w:hAnsi="仿宋" w:eastAsia="仿宋" w:cs="仿宋"/>
                <w:kern w:val="0"/>
                <w:sz w:val="28"/>
                <w:szCs w:val="28"/>
                <w:lang w:val="en-US" w:eastAsia="zh-CN" w:bidi="ar-SA"/>
              </w:rPr>
              <w:t>1、水银柱计量；</w:t>
            </w:r>
          </w:p>
          <w:p w14:paraId="70D9AC1D">
            <w:pPr>
              <w:pStyle w:val="5"/>
              <w:numPr>
                <w:ilvl w:val="0"/>
                <w:numId w:val="0"/>
              </w:numPr>
              <w:ind w:left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2、上臂式；</w:t>
            </w:r>
          </w:p>
          <w:p w14:paraId="2D8BD68C">
            <w:pPr>
              <w:pStyle w:val="5"/>
              <w:numPr>
                <w:ilvl w:val="0"/>
                <w:numId w:val="0"/>
              </w:numPr>
              <w:ind w:left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3、测量压力范围：0-299mmhg；</w:t>
            </w:r>
          </w:p>
          <w:bookmarkEnd w:id="10"/>
          <w:p w14:paraId="28EEDF23">
            <w:pPr>
              <w:rPr>
                <w:rFonts w:hint="eastAsia" w:ascii="仿宋" w:hAnsi="仿宋" w:eastAsia="仿宋" w:cs="仿宋"/>
                <w:b/>
                <w:bCs/>
                <w:sz w:val="28"/>
                <w:szCs w:val="28"/>
                <w:lang w:eastAsia="zh-CN"/>
              </w:rPr>
            </w:pPr>
            <w:r>
              <w:rPr>
                <w:rFonts w:hint="eastAsia" w:ascii="仿宋" w:hAnsi="仿宋" w:eastAsia="仿宋" w:cs="仿宋"/>
                <w:b/>
                <w:bCs/>
                <w:kern w:val="0"/>
                <w:sz w:val="28"/>
                <w:szCs w:val="28"/>
                <w:lang w:val="en-US" w:eastAsia="zh-CN" w:bidi="ar-SA"/>
              </w:rPr>
              <w:t>十五、</w:t>
            </w:r>
            <w:r>
              <w:rPr>
                <w:rFonts w:hint="eastAsia" w:ascii="仿宋" w:hAnsi="仿宋" w:eastAsia="仿宋" w:cs="仿宋"/>
                <w:b/>
                <w:bCs/>
                <w:sz w:val="28"/>
                <w:szCs w:val="28"/>
                <w:lang w:eastAsia="zh-CN"/>
              </w:rPr>
              <w:t>指脉氧</w:t>
            </w:r>
          </w:p>
          <w:p w14:paraId="3DFBCA1C">
            <w:pPr>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5台    单价：350元/台</w:t>
            </w:r>
          </w:p>
          <w:p w14:paraId="04F0FC30">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参数：</w:t>
            </w:r>
          </w:p>
          <w:p w14:paraId="7A5C2B14">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脉搏氧饱和度显示范围：35%-100%；</w:t>
            </w:r>
            <w:r>
              <w:rPr>
                <w:rFonts w:hint="eastAsia" w:ascii="仿宋" w:hAnsi="仿宋" w:eastAsia="仿宋" w:cs="仿宋"/>
                <w:sz w:val="28"/>
                <w:szCs w:val="28"/>
                <w:lang w:eastAsia="zh-CN"/>
              </w:rPr>
              <w:br w:type="textWrapping"/>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脉率显示范围：25bpm-250bpm；</w:t>
            </w:r>
            <w:r>
              <w:rPr>
                <w:rFonts w:hint="eastAsia" w:ascii="仿宋" w:hAnsi="仿宋" w:eastAsia="仿宋" w:cs="仿宋"/>
                <w:sz w:val="28"/>
                <w:szCs w:val="28"/>
                <w:lang w:eastAsia="zh-CN"/>
              </w:rPr>
              <w:br w:type="textWrapping"/>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电源要求：2节AAA，每节1.5V碱性电池；</w:t>
            </w:r>
            <w:r>
              <w:rPr>
                <w:rFonts w:hint="eastAsia" w:ascii="仿宋" w:hAnsi="仿宋" w:eastAsia="仿宋" w:cs="仿宋"/>
                <w:sz w:val="28"/>
                <w:szCs w:val="28"/>
                <w:lang w:eastAsia="zh-CN"/>
              </w:rPr>
              <w:br w:type="textWrapping"/>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电压适应范围：DC2.3V-3.0V，内部电源供电设备；</w:t>
            </w:r>
            <w:r>
              <w:rPr>
                <w:rFonts w:hint="eastAsia" w:ascii="仿宋" w:hAnsi="仿宋" w:eastAsia="仿宋" w:cs="仿宋"/>
                <w:sz w:val="28"/>
                <w:szCs w:val="28"/>
                <w:lang w:eastAsia="zh-CN"/>
              </w:rPr>
              <w:br w:type="textWrapping"/>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工作电流：≤30mA；</w:t>
            </w:r>
            <w:r>
              <w:rPr>
                <w:rFonts w:hint="eastAsia" w:ascii="仿宋" w:hAnsi="仿宋" w:eastAsia="仿宋" w:cs="仿宋"/>
                <w:sz w:val="28"/>
                <w:szCs w:val="28"/>
                <w:lang w:eastAsia="zh-CN"/>
              </w:rPr>
              <w:br w:type="textWrapping"/>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测量精度：血氧饱和度在70%-99%段为±3%，小于70%无定义，脉率为25bpm-25；</w:t>
            </w:r>
            <w:r>
              <w:rPr>
                <w:rFonts w:hint="eastAsia" w:ascii="仿宋" w:hAnsi="仿宋" w:eastAsia="仿宋" w:cs="仿宋"/>
                <w:sz w:val="28"/>
                <w:szCs w:val="28"/>
                <w:lang w:eastAsia="zh-CN"/>
              </w:rPr>
              <w:br w:type="textWrapping"/>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测量误差±2%或3bpm；</w:t>
            </w:r>
          </w:p>
          <w:p w14:paraId="4FA0DB6F">
            <w:pPr>
              <w:numPr>
                <w:ilvl w:val="0"/>
                <w:numId w:val="0"/>
              </w:numPr>
              <w:ind w:leftChars="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十六、ABS</w:t>
            </w:r>
            <w:r>
              <w:rPr>
                <w:rFonts w:hint="eastAsia" w:ascii="仿宋" w:hAnsi="仿宋" w:eastAsia="仿宋" w:cs="仿宋"/>
                <w:b/>
                <w:bCs/>
                <w:sz w:val="28"/>
                <w:szCs w:val="28"/>
                <w:lang w:eastAsia="zh-CN"/>
              </w:rPr>
              <w:t>治疗车</w:t>
            </w:r>
          </w:p>
          <w:p w14:paraId="2CEB5E60">
            <w:pPr>
              <w:numPr>
                <w:ilvl w:val="0"/>
                <w:numId w:val="0"/>
              </w:numPr>
              <w:ind w:left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12台   单价：1133元/台</w:t>
            </w:r>
          </w:p>
          <w:p w14:paraId="2B889D16">
            <w:pPr>
              <w:numPr>
                <w:ilvl w:val="0"/>
                <w:numId w:val="0"/>
              </w:numPr>
              <w:ind w:leftChars="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参数：</w:t>
            </w:r>
          </w:p>
          <w:p w14:paraId="1B7714ED">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ABS材质</w:t>
            </w:r>
            <w:r>
              <w:rPr>
                <w:rFonts w:hint="eastAsia" w:ascii="仿宋" w:hAnsi="仿宋" w:eastAsia="仿宋" w:cs="仿宋"/>
                <w:sz w:val="28"/>
                <w:szCs w:val="28"/>
                <w:lang w:val="en-US" w:eastAsia="zh-CN"/>
              </w:rPr>
              <w:t>;</w:t>
            </w:r>
          </w:p>
          <w:p w14:paraId="747ECB38">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尺寸：高85厘米、长65厘米、宽45厘米；</w:t>
            </w:r>
          </w:p>
          <w:p w14:paraId="5E50CD74">
            <w:pPr>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双层双抽屉；</w:t>
            </w:r>
          </w:p>
          <w:p w14:paraId="780FE459">
            <w:pPr>
              <w:jc w:val="both"/>
              <w:rPr>
                <w:rFonts w:hint="default"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静音脚轮，</w:t>
            </w:r>
            <w:r>
              <w:rPr>
                <w:rFonts w:hint="default" w:ascii="仿宋" w:hAnsi="仿宋" w:eastAsia="仿宋" w:cs="仿宋"/>
                <w:sz w:val="28"/>
                <w:szCs w:val="28"/>
                <w:lang w:eastAsia="zh-CN"/>
              </w:rPr>
              <w:t>带护栏。</w:t>
            </w:r>
          </w:p>
          <w:p w14:paraId="4BA886D5">
            <w:pPr>
              <w:jc w:val="both"/>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sz w:val="28"/>
                <w:szCs w:val="28"/>
                <w:lang w:eastAsia="zh-CN"/>
              </w:rPr>
              <w:t>十七、</w:t>
            </w:r>
            <w:r>
              <w:rPr>
                <w:rFonts w:hint="eastAsia" w:ascii="仿宋" w:hAnsi="仿宋" w:eastAsia="仿宋" w:cs="仿宋"/>
                <w:b/>
                <w:bCs/>
                <w:color w:val="000000"/>
                <w:kern w:val="0"/>
                <w:sz w:val="28"/>
                <w:szCs w:val="28"/>
                <w:highlight w:val="none"/>
                <w:lang w:val="en-US" w:eastAsia="zh-CN" w:bidi="ar"/>
              </w:rPr>
              <w:t>转运平车</w:t>
            </w:r>
          </w:p>
          <w:p w14:paraId="3F313151">
            <w:pPr>
              <w:jc w:val="both"/>
              <w:rPr>
                <w:rFonts w:hint="default"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数量：3台   单价：6000元/台</w:t>
            </w:r>
          </w:p>
          <w:p w14:paraId="3A8D8D17">
            <w:pPr>
              <w:jc w:val="both"/>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参数：</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1.车体钢体喷塑，床面为两块 PP 塑料面板组合而成，材质均采用全新工程塑料，一次吹塑成型；壁厚≥3.5mm，脚部的塑料面板比床面高出≥30mm,有效地防止床垫下滑。</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2.两片式 PP 护栏，护栏采用 PP 工程塑料一次吹塑成型，PP 护栏有方便引流管通过的凹槽。弧线型流畅设计，装有气弹簧可缓冲护栏提升与下降的速度，延长护栏使用寿命，给患者进行检查或治疗时，可将护栏收纳到床板下面。转运时可升起护栏，对患者加强保护，避免病人摔落；</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3.床背板控制位置调节：0-75 度；</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4.脚轮：直径 6 英寸中控脚轮</w:t>
            </w:r>
            <w:r>
              <w:rPr>
                <w:rFonts w:hint="eastAsia" w:ascii="仿宋" w:hAnsi="仿宋" w:eastAsia="仿宋" w:cs="仿宋"/>
                <w:color w:val="000000"/>
                <w:kern w:val="0"/>
                <w:sz w:val="28"/>
                <w:szCs w:val="28"/>
                <w:highlight w:val="none"/>
                <w:lang w:val="en-US" w:eastAsia="zh-CN" w:bidi="ar"/>
              </w:rPr>
              <w:t>；</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5.刹车系统：配备中控刹车（边刹），通过踩压边刹实现二档（锁定、万向）控制功能，一脚刹车四轮定位，整体平稳无晃动；</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6.配有不锈钢两段升降式输液架 1 只，床头床尾各 1 个输液架插座；</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7.最大承载：</w:t>
            </w:r>
            <w:r>
              <w:rPr>
                <w:rFonts w:hint="default" w:ascii="Arial" w:hAnsi="Arial" w:eastAsia="仿宋" w:cs="Arial"/>
                <w:color w:val="000000"/>
                <w:kern w:val="0"/>
                <w:sz w:val="28"/>
                <w:szCs w:val="28"/>
                <w:highlight w:val="none"/>
                <w:lang w:val="en-US" w:eastAsia="zh-CN" w:bidi="ar"/>
              </w:rPr>
              <w:t>≥</w:t>
            </w:r>
            <w:r>
              <w:rPr>
                <w:rFonts w:hint="default" w:ascii="仿宋" w:hAnsi="仿宋" w:eastAsia="仿宋" w:cs="仿宋"/>
                <w:color w:val="000000"/>
                <w:kern w:val="0"/>
                <w:sz w:val="28"/>
                <w:szCs w:val="28"/>
                <w:highlight w:val="none"/>
                <w:lang w:val="en-US" w:eastAsia="zh-CN" w:bidi="ar"/>
              </w:rPr>
              <w:t>250kg；</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8.背板下侧配有内径 12.5cm 的氧气瓶支架并设有螺丝锁紧装置；</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9.独立的中心第五轮系统：中间为直径 10cm 轮盘的导向轮设计，转运车的两侧都设有控制踏板，中心第五轮收起时即自由进行；</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10.丝杆及摇手：采用铜质螺母转动不易磨损，静音耐磨；整套螺杆通过可折叠摇手柄控制功能调节</w:t>
            </w:r>
            <w:r>
              <w:rPr>
                <w:rFonts w:hint="eastAsia" w:ascii="仿宋" w:hAnsi="仿宋" w:eastAsia="仿宋" w:cs="仿宋"/>
                <w:color w:val="000000"/>
                <w:kern w:val="0"/>
                <w:sz w:val="28"/>
                <w:szCs w:val="28"/>
                <w:highlight w:val="none"/>
                <w:lang w:val="en-US" w:eastAsia="zh-CN" w:bidi="ar"/>
              </w:rPr>
              <w:t>；</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11．配带床垫，床套四周有拉链，可将床罩拆卸清洗</w:t>
            </w:r>
            <w:r>
              <w:rPr>
                <w:rFonts w:hint="eastAsia" w:ascii="仿宋" w:hAnsi="仿宋" w:eastAsia="仿宋" w:cs="仿宋"/>
                <w:color w:val="000000"/>
                <w:kern w:val="0"/>
                <w:sz w:val="28"/>
                <w:szCs w:val="28"/>
                <w:highlight w:val="none"/>
                <w:lang w:val="en-US" w:eastAsia="zh-CN" w:bidi="ar"/>
              </w:rPr>
              <w:t>且具</w:t>
            </w:r>
            <w:r>
              <w:rPr>
                <w:rFonts w:hint="default" w:ascii="仿宋" w:hAnsi="仿宋" w:eastAsia="仿宋" w:cs="仿宋"/>
                <w:color w:val="000000"/>
                <w:kern w:val="0"/>
                <w:sz w:val="28"/>
                <w:szCs w:val="28"/>
                <w:highlight w:val="none"/>
                <w:lang w:val="en-US" w:eastAsia="zh-CN" w:bidi="ar"/>
              </w:rPr>
              <w:t>有两条安全绑带</w:t>
            </w:r>
            <w:r>
              <w:rPr>
                <w:rFonts w:hint="eastAsia" w:ascii="仿宋" w:hAnsi="仿宋" w:eastAsia="仿宋" w:cs="仿宋"/>
                <w:color w:val="000000"/>
                <w:kern w:val="0"/>
                <w:sz w:val="28"/>
                <w:szCs w:val="28"/>
                <w:highlight w:val="none"/>
                <w:lang w:val="en-US" w:eastAsia="zh-CN" w:bidi="ar"/>
              </w:rPr>
              <w:t>；</w:t>
            </w:r>
            <w:r>
              <w:rPr>
                <w:rFonts w:hint="default" w:ascii="仿宋" w:hAnsi="仿宋" w:eastAsia="仿宋" w:cs="仿宋"/>
                <w:color w:val="000000"/>
                <w:kern w:val="0"/>
                <w:sz w:val="28"/>
                <w:szCs w:val="28"/>
                <w:highlight w:val="none"/>
                <w:lang w:val="en-US" w:eastAsia="zh-CN" w:bidi="ar"/>
              </w:rPr>
              <w:br w:type="textWrapping"/>
            </w:r>
            <w:r>
              <w:rPr>
                <w:rFonts w:hint="default" w:ascii="仿宋" w:hAnsi="仿宋" w:eastAsia="仿宋" w:cs="仿宋"/>
                <w:color w:val="000000"/>
                <w:kern w:val="0"/>
                <w:sz w:val="28"/>
                <w:szCs w:val="28"/>
                <w:highlight w:val="none"/>
                <w:lang w:val="en-US" w:eastAsia="zh-CN" w:bidi="ar"/>
              </w:rPr>
              <w:t>12.配可拆卸塑料挡板一块，防止病人滑落。</w:t>
            </w:r>
          </w:p>
          <w:p w14:paraId="222FC55F">
            <w:pPr>
              <w:numPr>
                <w:ilvl w:val="0"/>
                <w:numId w:val="13"/>
              </w:numPr>
              <w:jc w:val="both"/>
              <w:rPr>
                <w:rFonts w:hint="eastAsia" w:ascii="仿宋" w:hAnsi="仿宋" w:eastAsia="仿宋" w:cs="仿宋"/>
                <w:b/>
                <w:bCs/>
                <w:sz w:val="28"/>
                <w:szCs w:val="28"/>
              </w:rPr>
            </w:pPr>
            <w:r>
              <w:rPr>
                <w:rFonts w:hint="eastAsia" w:ascii="仿宋" w:hAnsi="仿宋" w:eastAsia="仿宋" w:cs="仿宋"/>
                <w:b/>
                <w:bCs/>
                <w:sz w:val="28"/>
                <w:szCs w:val="28"/>
              </w:rPr>
              <w:t>防褥疮静态床垫</w:t>
            </w:r>
          </w:p>
          <w:p w14:paraId="1FF56C61">
            <w:pPr>
              <w:numPr>
                <w:ilvl w:val="0"/>
                <w:numId w:val="0"/>
              </w:num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6张   单价：5834元/张</w:t>
            </w:r>
          </w:p>
          <w:p w14:paraId="1C7E5D00">
            <w:pPr>
              <w:numPr>
                <w:ilvl w:val="0"/>
                <w:numId w:val="0"/>
              </w:numPr>
              <w:jc w:val="both"/>
              <w:rPr>
                <w:rFonts w:hint="eastAsia" w:ascii="仿宋" w:hAnsi="仿宋" w:eastAsia="仿宋" w:cs="仿宋"/>
                <w:b/>
                <w:bCs/>
                <w:sz w:val="28"/>
                <w:szCs w:val="28"/>
                <w:lang w:eastAsia="zh-CN"/>
              </w:rPr>
            </w:pPr>
            <w:r>
              <w:rPr>
                <w:rFonts w:hint="eastAsia" w:ascii="仿宋" w:hAnsi="仿宋" w:eastAsia="仿宋" w:cs="仿宋"/>
                <w:b/>
                <w:bCs/>
                <w:sz w:val="28"/>
                <w:szCs w:val="28"/>
              </w:rPr>
              <w:t>参数</w:t>
            </w:r>
            <w:r>
              <w:rPr>
                <w:rFonts w:hint="eastAsia" w:ascii="仿宋" w:hAnsi="仿宋" w:eastAsia="仿宋" w:cs="仿宋"/>
                <w:b/>
                <w:bCs/>
                <w:sz w:val="28"/>
                <w:szCs w:val="28"/>
                <w:lang w:eastAsia="zh-CN"/>
              </w:rPr>
              <w:t>：</w:t>
            </w:r>
            <w:bookmarkStart w:id="12" w:name="_GoBack"/>
            <w:bookmarkEnd w:id="12"/>
          </w:p>
          <w:p w14:paraId="0DBC32E9">
            <w:pPr>
              <w:rPr>
                <w:rFonts w:hint="eastAsia" w:ascii="仿宋" w:hAnsi="仿宋" w:eastAsia="仿宋" w:cs="仿宋"/>
                <w:sz w:val="28"/>
                <w:szCs w:val="28"/>
              </w:rPr>
            </w:pPr>
            <w:r>
              <w:rPr>
                <w:rFonts w:hint="eastAsia" w:ascii="仿宋" w:hAnsi="仿宋" w:eastAsia="仿宋" w:cs="仿宋"/>
                <w:sz w:val="28"/>
                <w:szCs w:val="28"/>
              </w:rPr>
              <w:t>1.床垫长度：≥195cm</w:t>
            </w:r>
          </w:p>
          <w:p w14:paraId="54305DA7">
            <w:pPr>
              <w:rPr>
                <w:rFonts w:hint="eastAsia" w:ascii="仿宋" w:hAnsi="仿宋" w:eastAsia="仿宋" w:cs="仿宋"/>
                <w:sz w:val="28"/>
                <w:szCs w:val="28"/>
              </w:rPr>
            </w:pPr>
            <w:r>
              <w:rPr>
                <w:rFonts w:hint="eastAsia" w:ascii="仿宋" w:hAnsi="仿宋" w:eastAsia="仿宋" w:cs="仿宋"/>
                <w:sz w:val="28"/>
                <w:szCs w:val="28"/>
              </w:rPr>
              <w:t>2.床垫宽度：</w:t>
            </w:r>
            <w:r>
              <w:rPr>
                <w:rFonts w:hint="default" w:ascii="Arial" w:hAnsi="Arial" w:eastAsia="仿宋" w:cs="Arial"/>
                <w:sz w:val="28"/>
                <w:szCs w:val="28"/>
              </w:rPr>
              <w:t>≥</w:t>
            </w:r>
            <w:r>
              <w:rPr>
                <w:rFonts w:hint="eastAsia" w:ascii="仿宋" w:hAnsi="仿宋" w:eastAsia="仿宋" w:cs="仿宋"/>
                <w:sz w:val="28"/>
                <w:szCs w:val="28"/>
              </w:rPr>
              <w:t>91cm</w:t>
            </w:r>
          </w:p>
          <w:p w14:paraId="2890D9A2">
            <w:pPr>
              <w:rPr>
                <w:rFonts w:hint="eastAsia" w:ascii="仿宋" w:hAnsi="仿宋" w:eastAsia="仿宋" w:cs="仿宋"/>
                <w:sz w:val="28"/>
                <w:szCs w:val="28"/>
              </w:rPr>
            </w:pPr>
            <w:r>
              <w:rPr>
                <w:rFonts w:hint="eastAsia" w:ascii="仿宋" w:hAnsi="仿宋" w:eastAsia="仿宋" w:cs="仿宋"/>
                <w:sz w:val="28"/>
                <w:szCs w:val="28"/>
              </w:rPr>
              <w:t>3.床垫厚度：</w:t>
            </w:r>
            <w:r>
              <w:rPr>
                <w:rFonts w:hint="default" w:ascii="Arial" w:hAnsi="Arial" w:eastAsia="仿宋" w:cs="Arial"/>
                <w:sz w:val="28"/>
                <w:szCs w:val="28"/>
              </w:rPr>
              <w:t>≥</w:t>
            </w:r>
            <w:r>
              <w:rPr>
                <w:rFonts w:hint="eastAsia" w:ascii="仿宋" w:hAnsi="仿宋" w:eastAsia="仿宋" w:cs="仿宋"/>
                <w:sz w:val="28"/>
                <w:szCs w:val="28"/>
              </w:rPr>
              <w:t>9cm</w:t>
            </w:r>
          </w:p>
          <w:p w14:paraId="2001C5F8">
            <w:pPr>
              <w:rPr>
                <w:rFonts w:hint="eastAsia" w:ascii="仿宋" w:hAnsi="仿宋" w:eastAsia="仿宋" w:cs="仿宋"/>
                <w:sz w:val="28"/>
                <w:szCs w:val="28"/>
              </w:rPr>
            </w:pPr>
            <w:r>
              <w:rPr>
                <w:rFonts w:hint="eastAsia" w:ascii="仿宋" w:hAnsi="仿宋" w:eastAsia="仿宋" w:cs="仿宋"/>
                <w:sz w:val="28"/>
                <w:szCs w:val="28"/>
              </w:rPr>
              <w:t>4.床垫重量：</w:t>
            </w:r>
            <w:r>
              <w:rPr>
                <w:rFonts w:hint="default" w:ascii="Arial" w:hAnsi="Arial" w:eastAsia="仿宋" w:cs="Arial"/>
                <w:sz w:val="28"/>
                <w:szCs w:val="28"/>
              </w:rPr>
              <w:t>≤</w:t>
            </w:r>
            <w:r>
              <w:rPr>
                <w:rFonts w:hint="eastAsia" w:ascii="仿宋" w:hAnsi="仿宋" w:eastAsia="仿宋" w:cs="仿宋"/>
                <w:sz w:val="28"/>
                <w:szCs w:val="28"/>
              </w:rPr>
              <w:t>6KG</w:t>
            </w:r>
          </w:p>
          <w:p w14:paraId="656B83FE">
            <w:pPr>
              <w:rPr>
                <w:rFonts w:hint="eastAsia" w:ascii="仿宋" w:hAnsi="仿宋" w:eastAsia="仿宋" w:cs="仿宋"/>
                <w:sz w:val="28"/>
                <w:szCs w:val="28"/>
              </w:rPr>
            </w:pPr>
            <w:r>
              <w:rPr>
                <w:rFonts w:hint="eastAsia" w:ascii="仿宋" w:hAnsi="仿宋" w:eastAsia="仿宋" w:cs="仿宋"/>
                <w:sz w:val="28"/>
                <w:szCs w:val="28"/>
              </w:rPr>
              <w:t>5.海棉密度：</w:t>
            </w:r>
            <w:r>
              <w:rPr>
                <w:rFonts w:hint="default" w:ascii="Arial" w:hAnsi="Arial" w:eastAsia="仿宋" w:cs="Arial"/>
                <w:sz w:val="28"/>
                <w:szCs w:val="28"/>
              </w:rPr>
              <w:t>≤</w:t>
            </w:r>
            <w:r>
              <w:rPr>
                <w:rFonts w:hint="eastAsia" w:ascii="仿宋" w:hAnsi="仿宋" w:eastAsia="仿宋" w:cs="仿宋"/>
                <w:sz w:val="28"/>
                <w:szCs w:val="28"/>
              </w:rPr>
              <w:t>30Kg/m³</w:t>
            </w:r>
          </w:p>
          <w:p w14:paraId="482FCD37">
            <w:pPr>
              <w:rPr>
                <w:rFonts w:hint="eastAsia" w:ascii="仿宋" w:hAnsi="仿宋" w:eastAsia="仿宋" w:cs="仿宋"/>
                <w:sz w:val="28"/>
                <w:szCs w:val="28"/>
              </w:rPr>
            </w:pPr>
            <w:r>
              <w:rPr>
                <w:rFonts w:hint="eastAsia" w:ascii="仿宋" w:hAnsi="仿宋" w:eastAsia="仿宋" w:cs="仿宋"/>
                <w:sz w:val="28"/>
                <w:szCs w:val="28"/>
              </w:rPr>
              <w:t>6.安全承重：</w:t>
            </w:r>
            <w:r>
              <w:rPr>
                <w:rFonts w:hint="default" w:ascii="Arial" w:hAnsi="Arial" w:eastAsia="仿宋" w:cs="Arial"/>
                <w:sz w:val="28"/>
                <w:szCs w:val="28"/>
              </w:rPr>
              <w:t>≥</w:t>
            </w:r>
            <w:r>
              <w:rPr>
                <w:rFonts w:hint="eastAsia" w:ascii="仿宋" w:hAnsi="仿宋" w:eastAsia="仿宋" w:cs="仿宋"/>
                <w:sz w:val="28"/>
                <w:szCs w:val="28"/>
              </w:rPr>
              <w:t>300Kg</w:t>
            </w:r>
          </w:p>
          <w:p w14:paraId="0919A3BE">
            <w:pPr>
              <w:rPr>
                <w:rFonts w:hint="eastAsia" w:ascii="仿宋" w:hAnsi="仿宋" w:eastAsia="仿宋" w:cs="仿宋"/>
                <w:sz w:val="28"/>
                <w:szCs w:val="28"/>
              </w:rPr>
            </w:pPr>
            <w:r>
              <w:rPr>
                <w:rFonts w:hint="eastAsia" w:ascii="仿宋" w:hAnsi="仿宋" w:eastAsia="仿宋" w:cs="仿宋"/>
                <w:sz w:val="28"/>
                <w:szCs w:val="28"/>
              </w:rPr>
              <w:t>7.表层垫罩：具有防水、拨水功能,可迅速清除水渍、尿渍、血渍及粪便，无渗漏。</w:t>
            </w:r>
          </w:p>
          <w:p w14:paraId="796DB164">
            <w:pPr>
              <w:rPr>
                <w:rFonts w:hint="eastAsia" w:ascii="仿宋" w:hAnsi="仿宋" w:eastAsia="仿宋" w:cs="仿宋"/>
                <w:sz w:val="28"/>
                <w:szCs w:val="28"/>
              </w:rPr>
            </w:pPr>
            <w:r>
              <w:rPr>
                <w:rFonts w:hint="eastAsia" w:ascii="仿宋" w:hAnsi="仿宋" w:eastAsia="仿宋" w:cs="仿宋"/>
                <w:sz w:val="28"/>
                <w:szCs w:val="28"/>
              </w:rPr>
              <w:t>8.整体符合人体工程学设计，适应患者体型，最大程度上减少接触面的压力。</w:t>
            </w:r>
          </w:p>
          <w:p w14:paraId="2A5C676E">
            <w:pPr>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适应多种床体体位且最大程度上贴合床体，增加患者舒适度的同时提供压力重分布功能。</w:t>
            </w:r>
          </w:p>
          <w:p w14:paraId="57A3CE9F">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.不同床体和体位采用不同压力值，分区减压，减低压疮发生率。</w:t>
            </w:r>
          </w:p>
          <w:p w14:paraId="3B8BE8FE">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.翻身无噪音，对病房临床无影响。</w:t>
            </w:r>
          </w:p>
          <w:p w14:paraId="3089E2EA">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.外罩符合医用抗菌防水防污标准，可拆洗，亦可采有紫外线照射或臭氧消毒方式进行方便清理。</w:t>
            </w:r>
          </w:p>
          <w:p w14:paraId="641E10D8">
            <w:pPr>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.外罩拉链部位特别添加防渗漏卷边缝合技术，有效防水、防污。</w:t>
            </w:r>
          </w:p>
          <w:p w14:paraId="18D8545F">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十九、仪器车</w:t>
            </w:r>
          </w:p>
          <w:p w14:paraId="1CBF4298">
            <w:pPr>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数量：</w:t>
            </w:r>
            <w:r>
              <w:rPr>
                <w:rFonts w:hint="eastAsia" w:ascii="仿宋" w:hAnsi="仿宋" w:eastAsia="仿宋" w:cs="仿宋"/>
                <w:b/>
                <w:bCs/>
                <w:sz w:val="28"/>
                <w:szCs w:val="28"/>
                <w:lang w:val="en-US" w:eastAsia="zh-CN"/>
              </w:rPr>
              <w:t>2台  单价：800元/台</w:t>
            </w:r>
          </w:p>
          <w:p w14:paraId="5239E0F0">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参数：</w:t>
            </w:r>
          </w:p>
          <w:p w14:paraId="531E2B9A">
            <w:pPr>
              <w:rPr>
                <w:rFonts w:hint="default" w:ascii="仿宋" w:hAnsi="仿宋" w:eastAsia="仿宋"/>
                <w:b/>
                <w:bCs/>
                <w:sz w:val="28"/>
                <w:lang w:val="en-US" w:eastAsia="zh-CN"/>
              </w:rPr>
            </w:pPr>
            <w:bookmarkStart w:id="11" w:name="OLE_LINK12"/>
            <w:r>
              <w:rPr>
                <w:rFonts w:hint="eastAsia" w:ascii="仿宋" w:hAnsi="仿宋" w:eastAsia="仿宋" w:cs="仿宋"/>
                <w:sz w:val="28"/>
                <w:szCs w:val="28"/>
                <w:lang w:eastAsia="zh-CN"/>
              </w:rPr>
              <w:t>1、整车规格尺寸：L540×W430×H730（±10mm）</w:t>
            </w:r>
            <w:r>
              <w:rPr>
                <w:rFonts w:hint="default" w:ascii="仿宋" w:hAnsi="仿宋" w:eastAsia="仿宋" w:cs="仿宋"/>
                <w:sz w:val="28"/>
                <w:szCs w:val="28"/>
                <w:lang w:eastAsia="zh-CN"/>
              </w:rPr>
              <w:br w:type="textWrapping"/>
            </w:r>
            <w:r>
              <w:rPr>
                <w:rFonts w:hint="default" w:ascii="仿宋" w:hAnsi="仿宋" w:eastAsia="仿宋" w:cs="仿宋"/>
                <w:sz w:val="28"/>
                <w:szCs w:val="28"/>
                <w:lang w:eastAsia="zh-CN"/>
              </w:rPr>
              <w:t>2、整体材料均为不锈钢304材质，厚度≥1.0mm。台面边缘采用压边工艺处理，防止医护人员使用时划伤。</w:t>
            </w:r>
            <w:r>
              <w:rPr>
                <w:rFonts w:hint="default" w:ascii="仿宋" w:hAnsi="仿宋" w:eastAsia="仿宋" w:cs="仿宋"/>
                <w:sz w:val="28"/>
                <w:szCs w:val="28"/>
                <w:lang w:eastAsia="zh-CN"/>
              </w:rPr>
              <w:br w:type="textWrapping"/>
            </w:r>
            <w:r>
              <w:rPr>
                <w:rFonts w:hint="default" w:ascii="仿宋" w:hAnsi="仿宋" w:eastAsia="仿宋" w:cs="仿宋"/>
                <w:sz w:val="28"/>
                <w:szCs w:val="28"/>
                <w:lang w:eastAsia="zh-CN"/>
              </w:rPr>
              <w:t>3、配置4只≥φ100 mm静音脚轮，其中2只脚轮配置刹车，可在任意状态下使用刹车功能。</w:t>
            </w:r>
            <w:bookmarkEnd w:id="11"/>
          </w:p>
        </w:tc>
      </w:tr>
      <w:tr w14:paraId="4DE237EB">
        <w:tblPrEx>
          <w:tblCellMar>
            <w:top w:w="0" w:type="dxa"/>
            <w:left w:w="108" w:type="dxa"/>
            <w:bottom w:w="0" w:type="dxa"/>
            <w:right w:w="108" w:type="dxa"/>
          </w:tblCellMar>
        </w:tblPrEx>
        <w:trPr>
          <w:trHeight w:val="1187" w:hRule="atLeast"/>
        </w:trPr>
        <w:tc>
          <w:tcPr>
            <w:tcW w:w="10494" w:type="dxa"/>
            <w:tcBorders>
              <w:top w:val="single" w:color="auto" w:sz="6" w:space="0"/>
              <w:left w:val="single" w:color="auto" w:sz="6" w:space="0"/>
              <w:bottom w:val="single" w:color="auto" w:sz="6" w:space="0"/>
              <w:right w:val="single" w:color="auto" w:sz="6" w:space="0"/>
            </w:tcBorders>
          </w:tcPr>
          <w:p w14:paraId="409C2C0E">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交货时间、地点</w:t>
            </w:r>
            <w:r>
              <w:rPr>
                <w:rFonts w:hint="eastAsia" w:ascii="仿宋" w:hAnsi="仿宋" w:eastAsia="仿宋" w:cs="仿宋"/>
                <w:b/>
                <w:bCs/>
                <w:sz w:val="28"/>
                <w:szCs w:val="28"/>
                <w:lang w:eastAsia="zh-CN"/>
              </w:rPr>
              <w:t>、标准</w:t>
            </w:r>
            <w:r>
              <w:rPr>
                <w:rFonts w:hint="eastAsia" w:ascii="仿宋" w:hAnsi="仿宋" w:eastAsia="仿宋" w:cs="仿宋"/>
                <w:b/>
                <w:bCs/>
                <w:sz w:val="28"/>
                <w:szCs w:val="28"/>
              </w:rPr>
              <w:t>及方式:</w:t>
            </w:r>
            <w:r>
              <w:rPr>
                <w:rFonts w:hint="eastAsia" w:ascii="仿宋" w:hAnsi="仿宋" w:eastAsia="仿宋" w:cs="仿宋"/>
                <w:sz w:val="28"/>
                <w:szCs w:val="28"/>
                <w:lang w:val="en-US" w:eastAsia="zh-CN"/>
              </w:rPr>
              <w:t>签订合同之日起二十日内送至博州人民医院设备科。</w:t>
            </w:r>
          </w:p>
          <w:p w14:paraId="40D0341B">
            <w:pPr>
              <w:numPr>
                <w:ilvl w:val="0"/>
                <w:numId w:val="0"/>
              </w:numPr>
              <w:ind w:leftChars="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验收要求：</w:t>
            </w:r>
            <w:r>
              <w:rPr>
                <w:rFonts w:hint="eastAsia" w:ascii="仿宋" w:hAnsi="仿宋" w:eastAsia="仿宋" w:cs="仿宋"/>
                <w:sz w:val="28"/>
                <w:szCs w:val="28"/>
                <w:lang w:val="en-US" w:eastAsia="zh-CN"/>
              </w:rPr>
              <w:t>按照技术文件、供货合同的要求验收。</w:t>
            </w:r>
          </w:p>
          <w:p w14:paraId="4831821E">
            <w:pPr>
              <w:numPr>
                <w:ilvl w:val="0"/>
                <w:numId w:val="0"/>
              </w:numPr>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履约期限：</w:t>
            </w:r>
            <w:r>
              <w:rPr>
                <w:rFonts w:hint="eastAsia" w:ascii="仿宋" w:hAnsi="仿宋" w:eastAsia="仿宋" w:cs="仿宋"/>
                <w:sz w:val="28"/>
                <w:szCs w:val="28"/>
                <w:lang w:val="en-US" w:eastAsia="zh-CN"/>
              </w:rPr>
              <w:t xml:space="preserve">签订合同之日起两年。 </w:t>
            </w:r>
          </w:p>
          <w:p w14:paraId="34661467">
            <w:pPr>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售后服务要求：</w:t>
            </w:r>
            <w:r>
              <w:rPr>
                <w:rFonts w:hint="eastAsia" w:ascii="仿宋" w:hAnsi="仿宋" w:eastAsia="仿宋" w:cs="仿宋"/>
                <w:sz w:val="28"/>
                <w:szCs w:val="28"/>
                <w:lang w:val="en-US" w:eastAsia="zh-CN"/>
              </w:rPr>
              <w:t>自验收合格之日起整机保修两年，两年内配件如有损坏免费更换，并于十个工作日内送达博州人民医院。</w:t>
            </w:r>
          </w:p>
          <w:p w14:paraId="67B8391C">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5.违约责任：</w:t>
            </w:r>
            <w:r>
              <w:rPr>
                <w:rFonts w:hint="eastAsia" w:ascii="仿宋" w:hAnsi="仿宋" w:eastAsia="仿宋" w:cs="仿宋"/>
                <w:sz w:val="28"/>
                <w:szCs w:val="28"/>
                <w:lang w:val="en-US" w:eastAsia="zh-CN"/>
              </w:rPr>
              <w:t>1、乙方提供设备如达不到招标文件规定设备要求，由乙方负责包换，并承担调换或退货而支付的实际费用。乙方不能调换的，甲方有权终止合同。2、乙方逾期交货的，应在发货前与甲方以及有关方面协商，甲方仍需求的，供方应立即发货并应按照逾期交货部分货款的每日0.04%支付逾期交货违约金，同时承担需方因此遭致的损失费用。3、“除不可抗力或者合同履行将损害国家利益和社会公共利益导致合同无法履行或者履行没有意义外，中标供应商不得放弃中标”，无正当理由放弃中标、拒签合同的法律责任：承担千分之一至千分之五的罚款、列入医院采购严重违法记录名单、禁止参加医院采购活动1-3年。4、未列事项根据相关法律法规规定执行</w:t>
            </w:r>
            <w:r>
              <w:rPr>
                <w:rFonts w:hint="eastAsia" w:ascii="仿宋" w:hAnsi="仿宋" w:eastAsia="仿宋" w:cs="仿宋"/>
                <w:b/>
                <w:bCs/>
                <w:sz w:val="28"/>
                <w:szCs w:val="28"/>
                <w:lang w:val="en-US" w:eastAsia="zh-CN"/>
              </w:rPr>
              <w:t>。</w:t>
            </w:r>
          </w:p>
          <w:p w14:paraId="4CEA1325">
            <w:pPr>
              <w:rPr>
                <w:rFonts w:hint="eastAsia" w:ascii="仿宋" w:hAnsi="仿宋" w:eastAsia="仿宋" w:cs="仿宋"/>
                <w:b/>
                <w:bCs/>
                <w:sz w:val="28"/>
                <w:szCs w:val="28"/>
                <w:highlight w:val="none"/>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.其他要求：</w:t>
            </w:r>
            <w:r>
              <w:rPr>
                <w:rFonts w:hint="eastAsia" w:ascii="仿宋" w:hAnsi="仿宋" w:eastAsia="仿宋" w:cs="仿宋"/>
                <w:b/>
                <w:bCs/>
                <w:sz w:val="28"/>
                <w:szCs w:val="28"/>
                <w:highlight w:val="none"/>
                <w:lang w:val="en-US" w:eastAsia="zh-CN"/>
              </w:rPr>
              <w:t>中标后提供厂家授权委托书，本项目不接受联合体投标；</w:t>
            </w:r>
          </w:p>
          <w:p w14:paraId="48626468">
            <w:pPr>
              <w:jc w:val="left"/>
              <w:rPr>
                <w:rFonts w:hint="eastAsia" w:ascii="仿宋" w:hAnsi="仿宋" w:eastAsia="仿宋"/>
                <w:b w:val="0"/>
                <w:bCs w:val="0"/>
                <w:sz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.付款方式：</w:t>
            </w:r>
            <w:r>
              <w:rPr>
                <w:rFonts w:hint="eastAsia" w:ascii="仿宋" w:hAnsi="仿宋" w:eastAsia="仿宋" w:cs="仿宋"/>
                <w:b/>
                <w:bCs/>
                <w:sz w:val="28"/>
                <w:szCs w:val="28"/>
                <w:lang w:val="en-US" w:eastAsia="zh-CN"/>
              </w:rPr>
              <w:t>合同签订，货到，验收合格入库后付50%，设备正常使用1年后付40%，设备正常使用2年后付10%。</w:t>
            </w:r>
          </w:p>
          <w:p w14:paraId="761AB5B6">
            <w:pPr>
              <w:ind w:firstLine="843" w:firstLineChars="300"/>
              <w:jc w:val="left"/>
              <w:rPr>
                <w:rFonts w:hint="eastAsia" w:ascii="仿宋" w:hAnsi="仿宋" w:eastAsia="仿宋"/>
                <w:b/>
                <w:bCs/>
                <w:sz w:val="28"/>
              </w:rPr>
            </w:pPr>
          </w:p>
        </w:tc>
      </w:tr>
    </w:tbl>
    <w:p w14:paraId="12CCCF34">
      <w:pPr>
        <w:rPr>
          <w:rFonts w:ascii="仿宋" w:hAnsi="仿宋" w:eastAsia="仿宋"/>
          <w:sz w:val="28"/>
          <w:szCs w:val="28"/>
        </w:rPr>
      </w:pPr>
    </w:p>
    <w:sectPr>
      <w:pgSz w:w="11906" w:h="16838"/>
      <w:pgMar w:top="1440" w:right="1854" w:bottom="1247" w:left="19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946757A-F4D0-436D-8FCB-4417C83332B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7A"/>
    <w:family w:val="script"/>
    <w:pitch w:val="default"/>
    <w:sig w:usb0="00000000" w:usb1="00000000" w:usb2="00082016" w:usb3="00000000" w:csb0="00040001" w:csb1="00000000"/>
    <w:embedRegular r:id="rId2" w:fontKey="{CBCB665A-67C8-4DBE-8759-D179407E8DFF}"/>
  </w:font>
  <w:font w:name="方正小标宋_GBK">
    <w:panose1 w:val="02000000000000000000"/>
    <w:charset w:val="7A"/>
    <w:family w:val="script"/>
    <w:pitch w:val="default"/>
    <w:sig w:usb0="A00002BF" w:usb1="38CF7CFA" w:usb2="00082016" w:usb3="00000000" w:csb0="00040001" w:csb1="00000000"/>
    <w:embedRegular r:id="rId3" w:fontKey="{51C578FA-F5A2-4C3D-A80B-6971724A7464}"/>
  </w:font>
  <w:font w:name="仿宋">
    <w:panose1 w:val="02010609060101010101"/>
    <w:charset w:val="7A"/>
    <w:family w:val="modern"/>
    <w:pitch w:val="default"/>
    <w:sig w:usb0="800002BF" w:usb1="38CF7CFA" w:usb2="00000016" w:usb3="00000000" w:csb0="00040001" w:csb1="00000000"/>
    <w:embedRegular r:id="rId4" w:fontKey="{EF8DE713-F15F-4F76-8CD4-21B3141BA8AD}"/>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57F8C"/>
    <w:multiLevelType w:val="singleLevel"/>
    <w:tmpl w:val="93857F8C"/>
    <w:lvl w:ilvl="0" w:tentative="0">
      <w:start w:val="1"/>
      <w:numFmt w:val="decimal"/>
      <w:suff w:val="nothing"/>
      <w:lvlText w:val="%1、"/>
      <w:lvlJc w:val="left"/>
    </w:lvl>
  </w:abstractNum>
  <w:abstractNum w:abstractNumId="1">
    <w:nsid w:val="B1AF830B"/>
    <w:multiLevelType w:val="singleLevel"/>
    <w:tmpl w:val="B1AF830B"/>
    <w:lvl w:ilvl="0" w:tentative="0">
      <w:start w:val="1"/>
      <w:numFmt w:val="decimal"/>
      <w:lvlText w:val="%1."/>
      <w:lvlJc w:val="left"/>
      <w:pPr>
        <w:tabs>
          <w:tab w:val="left" w:pos="312"/>
        </w:tabs>
      </w:pPr>
    </w:lvl>
  </w:abstractNum>
  <w:abstractNum w:abstractNumId="2">
    <w:nsid w:val="D0DAB23F"/>
    <w:multiLevelType w:val="singleLevel"/>
    <w:tmpl w:val="D0DAB23F"/>
    <w:lvl w:ilvl="0" w:tentative="0">
      <w:start w:val="1"/>
      <w:numFmt w:val="decimal"/>
      <w:suff w:val="nothing"/>
      <w:lvlText w:val="%1、"/>
      <w:lvlJc w:val="left"/>
    </w:lvl>
  </w:abstractNum>
  <w:abstractNum w:abstractNumId="3">
    <w:nsid w:val="E08E960E"/>
    <w:multiLevelType w:val="singleLevel"/>
    <w:tmpl w:val="E08E960E"/>
    <w:lvl w:ilvl="0" w:tentative="0">
      <w:start w:val="1"/>
      <w:numFmt w:val="decimal"/>
      <w:suff w:val="space"/>
      <w:lvlText w:val="%1、"/>
      <w:lvlJc w:val="left"/>
    </w:lvl>
  </w:abstractNum>
  <w:abstractNum w:abstractNumId="4">
    <w:nsid w:val="EE1688A0"/>
    <w:multiLevelType w:val="singleLevel"/>
    <w:tmpl w:val="EE1688A0"/>
    <w:lvl w:ilvl="0" w:tentative="0">
      <w:start w:val="13"/>
      <w:numFmt w:val="chineseCounting"/>
      <w:suff w:val="nothing"/>
      <w:lvlText w:val="%1、"/>
      <w:lvlJc w:val="left"/>
      <w:rPr>
        <w:rFonts w:hint="eastAsia"/>
      </w:rPr>
    </w:lvl>
  </w:abstractNum>
  <w:abstractNum w:abstractNumId="5">
    <w:nsid w:val="F06AA024"/>
    <w:multiLevelType w:val="singleLevel"/>
    <w:tmpl w:val="F06AA024"/>
    <w:lvl w:ilvl="0" w:tentative="0">
      <w:start w:val="9"/>
      <w:numFmt w:val="decimal"/>
      <w:suff w:val="nothing"/>
      <w:lvlText w:val="%1．"/>
      <w:lvlJc w:val="left"/>
    </w:lvl>
  </w:abstractNum>
  <w:abstractNum w:abstractNumId="6">
    <w:nsid w:val="F85AD5CA"/>
    <w:multiLevelType w:val="singleLevel"/>
    <w:tmpl w:val="F85AD5CA"/>
    <w:lvl w:ilvl="0" w:tentative="0">
      <w:start w:val="3"/>
      <w:numFmt w:val="chineseCounting"/>
      <w:suff w:val="nothing"/>
      <w:lvlText w:val="%1、"/>
      <w:lvlJc w:val="left"/>
      <w:rPr>
        <w:rFonts w:hint="eastAsia"/>
      </w:rPr>
    </w:lvl>
  </w:abstractNum>
  <w:abstractNum w:abstractNumId="7">
    <w:nsid w:val="236AC547"/>
    <w:multiLevelType w:val="singleLevel"/>
    <w:tmpl w:val="236AC547"/>
    <w:lvl w:ilvl="0" w:tentative="0">
      <w:start w:val="1"/>
      <w:numFmt w:val="decimal"/>
      <w:suff w:val="space"/>
      <w:lvlText w:val="%1."/>
      <w:lvlJc w:val="left"/>
    </w:lvl>
  </w:abstractNum>
  <w:abstractNum w:abstractNumId="8">
    <w:nsid w:val="33FEEEC9"/>
    <w:multiLevelType w:val="singleLevel"/>
    <w:tmpl w:val="33FEEEC9"/>
    <w:lvl w:ilvl="0" w:tentative="0">
      <w:start w:val="6"/>
      <w:numFmt w:val="chineseCounting"/>
      <w:suff w:val="nothing"/>
      <w:lvlText w:val="%1、"/>
      <w:lvlJc w:val="left"/>
      <w:rPr>
        <w:rFonts w:hint="eastAsia"/>
      </w:rPr>
    </w:lvl>
  </w:abstractNum>
  <w:abstractNum w:abstractNumId="9">
    <w:nsid w:val="4D4CEED4"/>
    <w:multiLevelType w:val="singleLevel"/>
    <w:tmpl w:val="4D4CEED4"/>
    <w:lvl w:ilvl="0" w:tentative="0">
      <w:start w:val="1"/>
      <w:numFmt w:val="decimal"/>
      <w:suff w:val="space"/>
      <w:lvlText w:val="%1."/>
      <w:lvlJc w:val="left"/>
    </w:lvl>
  </w:abstractNum>
  <w:abstractNum w:abstractNumId="10">
    <w:nsid w:val="63FDEDE9"/>
    <w:multiLevelType w:val="singleLevel"/>
    <w:tmpl w:val="63FDEDE9"/>
    <w:lvl w:ilvl="0" w:tentative="0">
      <w:start w:val="1"/>
      <w:numFmt w:val="decimal"/>
      <w:suff w:val="nothing"/>
      <w:lvlText w:val="%1、"/>
      <w:lvlJc w:val="left"/>
    </w:lvl>
  </w:abstractNum>
  <w:abstractNum w:abstractNumId="11">
    <w:nsid w:val="76D924A5"/>
    <w:multiLevelType w:val="singleLevel"/>
    <w:tmpl w:val="76D924A5"/>
    <w:lvl w:ilvl="0" w:tentative="0">
      <w:start w:val="2"/>
      <w:numFmt w:val="decimal"/>
      <w:suff w:val="nothing"/>
      <w:lvlText w:val="%1．"/>
      <w:lvlJc w:val="left"/>
    </w:lvl>
  </w:abstractNum>
  <w:abstractNum w:abstractNumId="12">
    <w:nsid w:val="7CB6BEA3"/>
    <w:multiLevelType w:val="singleLevel"/>
    <w:tmpl w:val="7CB6BEA3"/>
    <w:lvl w:ilvl="0" w:tentative="0">
      <w:start w:val="18"/>
      <w:numFmt w:val="chineseCounting"/>
      <w:suff w:val="nothing"/>
      <w:lvlText w:val="%1、"/>
      <w:lvlJc w:val="left"/>
      <w:rPr>
        <w:rFonts w:hint="eastAsia"/>
      </w:rPr>
    </w:lvl>
  </w:abstractNum>
  <w:num w:numId="1">
    <w:abstractNumId w:val="2"/>
  </w:num>
  <w:num w:numId="2">
    <w:abstractNumId w:val="6"/>
  </w:num>
  <w:num w:numId="3">
    <w:abstractNumId w:val="8"/>
  </w:num>
  <w:num w:numId="4">
    <w:abstractNumId w:val="11"/>
  </w:num>
  <w:num w:numId="5">
    <w:abstractNumId w:val="5"/>
  </w:num>
  <w:num w:numId="6">
    <w:abstractNumId w:val="1"/>
  </w:num>
  <w:num w:numId="7">
    <w:abstractNumId w:val="0"/>
  </w:num>
  <w:num w:numId="8">
    <w:abstractNumId w:val="3"/>
  </w:num>
  <w:num w:numId="9">
    <w:abstractNumId w:val="9"/>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WZmOGJhNjBlMmMyZTAyNjdhMmI5YjdjMDYxNTEifQ=="/>
  </w:docVars>
  <w:rsids>
    <w:rsidRoot w:val="00000000"/>
    <w:rsid w:val="037742DE"/>
    <w:rsid w:val="03785136"/>
    <w:rsid w:val="1A054BCC"/>
    <w:rsid w:val="1A406DAF"/>
    <w:rsid w:val="1D4961E3"/>
    <w:rsid w:val="216B2845"/>
    <w:rsid w:val="22F015DA"/>
    <w:rsid w:val="2C9031AA"/>
    <w:rsid w:val="37E868CC"/>
    <w:rsid w:val="392432AF"/>
    <w:rsid w:val="3C123F18"/>
    <w:rsid w:val="406E36E7"/>
    <w:rsid w:val="43F860E9"/>
    <w:rsid w:val="4E261AA5"/>
    <w:rsid w:val="576F626A"/>
    <w:rsid w:val="5AD23C61"/>
    <w:rsid w:val="62DA71BA"/>
    <w:rsid w:val="67BF46A4"/>
    <w:rsid w:val="782D565A"/>
    <w:rsid w:val="79344913"/>
    <w:rsid w:val="7B06698A"/>
    <w:rsid w:val="7B3F192C"/>
    <w:rsid w:val="7DBB5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rPr>
      <w:rFonts w:ascii="Times New Roman" w:hAnsi="Times New Roman" w:eastAsia="宋体" w:cs="Times New Roman"/>
    </w:rPr>
  </w:style>
  <w:style w:type="table" w:default="1" w:styleId="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3766</Words>
  <Characters>4620</Characters>
  <Lines>0</Lines>
  <Paragraphs>113</Paragraphs>
  <TotalTime>85</TotalTime>
  <ScaleCrop>false</ScaleCrop>
  <LinksUpToDate>false</LinksUpToDate>
  <CharactersWithSpaces>4761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2021-04-09T11:43:00Z</dcterms:created>
  <dc:creator>Administrator</dc:creator>
  <cp:lastModifiedBy>酒伴还是久伴</cp:lastModifiedBy>
  <cp:lastPrinted>2024-10-12T04:18:15Z</cp:lastPrinted>
  <dcterms:modified xsi:type="dcterms:W3CDTF">2024-10-12T05:26:10Z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4836D953683F41EA99462B865D10DB17_13</vt:lpwstr>
  </property>
  <property fmtid="{D5CDD505-2E9C-101B-9397-08002B2CF9AE}" pid="4" name="commondata">
    <vt:lpwstr>eyJoZGlkIjoiZTMyOWZmOGJhNjBlMmMyZTAyNjdhMmI5YjdjMDYxNTEifQ==</vt:lpwstr>
  </property>
</Properties>
</file>