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17D4E">
      <w:pPr>
        <w:pageBreakBefore w:val="0"/>
        <w:wordWrap/>
        <w:overflowPunct/>
        <w:topLinePunct w:val="0"/>
        <w:bidi w:val="0"/>
        <w:spacing w:before="60" w:after="60" w:line="500" w:lineRule="exact"/>
        <w:rPr>
          <w:rFonts w:hint="eastAsia" w:eastAsia="宋体"/>
          <w:b/>
          <w:bCs/>
          <w:lang w:eastAsia="zh-CN"/>
        </w:rPr>
      </w:pPr>
      <w:bookmarkStart w:id="0" w:name="_Toc83512615"/>
      <w:r>
        <w:rPr>
          <w:rFonts w:hint="eastAsia"/>
          <w:b/>
          <w:bCs/>
          <w:lang w:eastAsia="zh-CN"/>
        </w:rPr>
        <w:t>附件一：</w:t>
      </w:r>
    </w:p>
    <w:p w14:paraId="763FD4CC">
      <w:pPr>
        <w:pageBreakBefore w:val="0"/>
        <w:wordWrap/>
        <w:overflowPunct/>
        <w:topLinePunct w:val="0"/>
        <w:bidi w:val="0"/>
        <w:spacing w:before="60" w:after="60" w:line="500" w:lineRule="exact"/>
        <w:ind w:firstLine="480"/>
      </w:pPr>
    </w:p>
    <w:p w14:paraId="53356538">
      <w:pPr>
        <w:pageBreakBefore w:val="0"/>
        <w:wordWrap/>
        <w:overflowPunct/>
        <w:topLinePunct w:val="0"/>
        <w:bidi w:val="0"/>
        <w:spacing w:before="60" w:after="60" w:line="500" w:lineRule="exact"/>
        <w:ind w:firstLine="480"/>
      </w:pPr>
    </w:p>
    <w:p w14:paraId="1F3173F2">
      <w:pPr>
        <w:pageBreakBefore w:val="0"/>
        <w:wordWrap/>
        <w:overflowPunct/>
        <w:topLinePunct w:val="0"/>
        <w:bidi w:val="0"/>
        <w:spacing w:before="60" w:after="60" w:line="500" w:lineRule="exact"/>
        <w:ind w:firstLine="480"/>
      </w:pPr>
    </w:p>
    <w:p w14:paraId="7EE51AA6">
      <w:pPr>
        <w:pageBreakBefore w:val="0"/>
        <w:wordWrap/>
        <w:overflowPunct/>
        <w:topLinePunct w:val="0"/>
        <w:bidi w:val="0"/>
        <w:spacing w:before="60" w:after="60" w:line="500" w:lineRule="exact"/>
        <w:ind w:firstLine="480"/>
      </w:pPr>
    </w:p>
    <w:p w14:paraId="3AF71A6A">
      <w:pPr>
        <w:pageBreakBefore w:val="0"/>
        <w:wordWrap/>
        <w:overflowPunct/>
        <w:topLinePunct w:val="0"/>
        <w:bidi w:val="0"/>
        <w:spacing w:before="60" w:after="60" w:line="500" w:lineRule="exact"/>
        <w:ind w:firstLine="0" w:firstLineChars="0"/>
        <w:jc w:val="center"/>
        <w:rPr>
          <w:b/>
          <w:bCs/>
          <w:sz w:val="44"/>
          <w:szCs w:val="44"/>
        </w:rPr>
      </w:pPr>
      <w:bookmarkStart w:id="1" w:name="OLE_LINK1"/>
      <w:r>
        <w:rPr>
          <w:rFonts w:hint="eastAsia"/>
          <w:b/>
          <w:bCs/>
          <w:sz w:val="44"/>
          <w:szCs w:val="44"/>
          <w:lang w:val="en-US" w:eastAsia="zh-CN"/>
        </w:rPr>
        <w:t>云胶片及移动影像工作站系统</w:t>
      </w:r>
      <w:bookmarkEnd w:id="1"/>
      <w:r>
        <w:rPr>
          <w:rFonts w:hint="eastAsia"/>
          <w:b/>
          <w:bCs/>
          <w:sz w:val="44"/>
          <w:szCs w:val="44"/>
          <w:lang w:val="en-US" w:eastAsia="zh-CN"/>
        </w:rPr>
        <w:t>项目采购需求参数</w:t>
      </w:r>
    </w:p>
    <w:p w14:paraId="11002858">
      <w:pPr>
        <w:pageBreakBefore w:val="0"/>
        <w:wordWrap/>
        <w:overflowPunct/>
        <w:topLinePunct w:val="0"/>
        <w:bidi w:val="0"/>
        <w:spacing w:before="60" w:after="60" w:line="500" w:lineRule="exact"/>
        <w:ind w:firstLine="880"/>
        <w:jc w:val="center"/>
        <w:rPr>
          <w:sz w:val="44"/>
          <w:szCs w:val="44"/>
        </w:rPr>
      </w:pPr>
    </w:p>
    <w:p w14:paraId="63FFF9C3">
      <w:pPr>
        <w:pageBreakBefore w:val="0"/>
        <w:wordWrap/>
        <w:overflowPunct/>
        <w:topLinePunct w:val="0"/>
        <w:bidi w:val="0"/>
        <w:spacing w:before="60" w:after="60" w:line="500" w:lineRule="exact"/>
        <w:ind w:firstLine="880"/>
        <w:jc w:val="center"/>
        <w:rPr>
          <w:sz w:val="44"/>
          <w:szCs w:val="44"/>
        </w:rPr>
      </w:pPr>
    </w:p>
    <w:p w14:paraId="073CE75C">
      <w:pPr>
        <w:pageBreakBefore w:val="0"/>
        <w:wordWrap/>
        <w:overflowPunct/>
        <w:topLinePunct w:val="0"/>
        <w:bidi w:val="0"/>
        <w:spacing w:before="60" w:after="60" w:line="500" w:lineRule="exact"/>
        <w:ind w:firstLine="880"/>
        <w:jc w:val="center"/>
        <w:rPr>
          <w:sz w:val="44"/>
          <w:szCs w:val="44"/>
        </w:rPr>
      </w:pPr>
    </w:p>
    <w:p w14:paraId="73A377AA">
      <w:pPr>
        <w:pageBreakBefore w:val="0"/>
        <w:wordWrap/>
        <w:overflowPunct/>
        <w:topLinePunct w:val="0"/>
        <w:bidi w:val="0"/>
        <w:spacing w:before="60" w:after="60" w:line="500" w:lineRule="exact"/>
        <w:ind w:firstLine="880"/>
        <w:jc w:val="center"/>
        <w:rPr>
          <w:sz w:val="44"/>
          <w:szCs w:val="44"/>
        </w:rPr>
      </w:pPr>
    </w:p>
    <w:p w14:paraId="2F1B9113">
      <w:pPr>
        <w:pageBreakBefore w:val="0"/>
        <w:wordWrap/>
        <w:overflowPunct/>
        <w:topLinePunct w:val="0"/>
        <w:bidi w:val="0"/>
        <w:spacing w:before="60" w:after="60" w:line="500" w:lineRule="exact"/>
        <w:ind w:firstLine="880"/>
        <w:jc w:val="center"/>
        <w:rPr>
          <w:sz w:val="44"/>
          <w:szCs w:val="44"/>
        </w:rPr>
      </w:pPr>
    </w:p>
    <w:p w14:paraId="6630224A">
      <w:pPr>
        <w:pageBreakBefore w:val="0"/>
        <w:wordWrap/>
        <w:overflowPunct/>
        <w:topLinePunct w:val="0"/>
        <w:bidi w:val="0"/>
        <w:spacing w:before="60" w:after="60" w:line="500" w:lineRule="exact"/>
        <w:ind w:firstLine="880"/>
        <w:jc w:val="center"/>
        <w:rPr>
          <w:sz w:val="44"/>
          <w:szCs w:val="44"/>
        </w:rPr>
      </w:pPr>
    </w:p>
    <w:p w14:paraId="26F61351">
      <w:pPr>
        <w:pageBreakBefore w:val="0"/>
        <w:wordWrap/>
        <w:overflowPunct/>
        <w:topLinePunct w:val="0"/>
        <w:bidi w:val="0"/>
        <w:spacing w:before="60" w:after="60" w:line="500" w:lineRule="exact"/>
        <w:ind w:firstLine="880"/>
        <w:jc w:val="center"/>
        <w:rPr>
          <w:sz w:val="44"/>
          <w:szCs w:val="44"/>
        </w:rPr>
      </w:pPr>
    </w:p>
    <w:p w14:paraId="7AC7EED7">
      <w:pPr>
        <w:pageBreakBefore w:val="0"/>
        <w:wordWrap/>
        <w:overflowPunct/>
        <w:topLinePunct w:val="0"/>
        <w:bidi w:val="0"/>
        <w:spacing w:before="60" w:after="60" w:line="500" w:lineRule="exact"/>
        <w:ind w:firstLine="880"/>
        <w:jc w:val="center"/>
        <w:rPr>
          <w:sz w:val="44"/>
          <w:szCs w:val="44"/>
        </w:rPr>
      </w:pPr>
    </w:p>
    <w:p w14:paraId="31D0DBED">
      <w:pPr>
        <w:pageBreakBefore w:val="0"/>
        <w:wordWrap/>
        <w:overflowPunct/>
        <w:topLinePunct w:val="0"/>
        <w:bidi w:val="0"/>
        <w:spacing w:before="60" w:after="60" w:line="500" w:lineRule="exact"/>
        <w:ind w:firstLine="880"/>
        <w:jc w:val="center"/>
        <w:rPr>
          <w:sz w:val="44"/>
          <w:szCs w:val="44"/>
        </w:rPr>
      </w:pPr>
    </w:p>
    <w:p w14:paraId="0589D4A9">
      <w:pPr>
        <w:pageBreakBefore w:val="0"/>
        <w:wordWrap/>
        <w:overflowPunct/>
        <w:topLinePunct w:val="0"/>
        <w:bidi w:val="0"/>
        <w:spacing w:before="60" w:after="60" w:line="500" w:lineRule="exact"/>
        <w:ind w:firstLine="880"/>
        <w:jc w:val="center"/>
        <w:rPr>
          <w:sz w:val="44"/>
          <w:szCs w:val="44"/>
        </w:rPr>
      </w:pPr>
    </w:p>
    <w:p w14:paraId="28A4BD62">
      <w:pPr>
        <w:pageBreakBefore w:val="0"/>
        <w:widowControl/>
        <w:wordWrap/>
        <w:overflowPunct/>
        <w:topLinePunct w:val="0"/>
        <w:bidi w:val="0"/>
        <w:spacing w:line="500" w:lineRule="exact"/>
        <w:ind w:firstLine="0" w:firstLineChars="0"/>
        <w:jc w:val="left"/>
        <w:rPr>
          <w:sz w:val="44"/>
          <w:szCs w:val="44"/>
        </w:rPr>
      </w:pPr>
      <w:r>
        <w:rPr>
          <w:sz w:val="44"/>
          <w:szCs w:val="44"/>
        </w:rPr>
        <w:br w:type="page"/>
      </w:r>
    </w:p>
    <w:p w14:paraId="1040E38A">
      <w:pPr>
        <w:pStyle w:val="6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jc w:val="left"/>
        <w:textAlignment w:val="baseline"/>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根据自治州相关文件要求和信息化项目建设工作部署，本项目所需的云资源、网络、数据、安全、共性支撑平台及系统的运营运维，要按照自治州相关要求依托博州一朵云统一建设。</w:t>
      </w:r>
    </w:p>
    <w:p w14:paraId="11B17344">
      <w:pPr>
        <w:pStyle w:val="65"/>
        <w:keepNext w:val="0"/>
        <w:keepLines w:val="0"/>
        <w:pageBreakBefore w:val="0"/>
        <w:widowControl w:val="0"/>
        <w:kinsoku/>
        <w:wordWrap/>
        <w:overflowPunct/>
        <w:topLinePunct w:val="0"/>
        <w:autoSpaceDE/>
        <w:autoSpaceDN/>
        <w:bidi w:val="0"/>
        <w:adjustRightInd w:val="0"/>
        <w:snapToGrid w:val="0"/>
        <w:spacing w:line="520" w:lineRule="exact"/>
        <w:ind w:firstLine="281" w:firstLineChars="100"/>
        <w:jc w:val="left"/>
        <w:textAlignment w:val="baseline"/>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1、软件系统平台应基于博州一朵云统一搭建</w:t>
      </w:r>
      <w:r>
        <w:rPr>
          <w:rFonts w:hint="eastAsia" w:ascii="方正仿宋_GBK" w:hAnsi="方正仿宋_GBK" w:eastAsia="方正仿宋_GBK" w:cs="方正仿宋_GBK"/>
          <w:b/>
          <w:bCs/>
          <w:color w:val="auto"/>
          <w:sz w:val="28"/>
          <w:szCs w:val="28"/>
          <w:highlight w:val="none"/>
          <w:lang w:eastAsia="zh-CN"/>
        </w:rPr>
        <w:t>。</w:t>
      </w:r>
    </w:p>
    <w:p w14:paraId="0E603709">
      <w:pPr>
        <w:pStyle w:val="65"/>
        <w:keepNext w:val="0"/>
        <w:keepLines w:val="0"/>
        <w:pageBreakBefore w:val="0"/>
        <w:widowControl w:val="0"/>
        <w:kinsoku/>
        <w:wordWrap/>
        <w:overflowPunct/>
        <w:topLinePunct w:val="0"/>
        <w:autoSpaceDE/>
        <w:autoSpaceDN/>
        <w:bidi w:val="0"/>
        <w:adjustRightInd w:val="0"/>
        <w:snapToGrid w:val="0"/>
        <w:spacing w:line="520" w:lineRule="exact"/>
        <w:ind w:firstLine="281" w:firstLineChars="100"/>
        <w:jc w:val="left"/>
        <w:textAlignment w:val="baseline"/>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2、数据资源依托自治州数据共享交换平台建设。</w:t>
      </w:r>
    </w:p>
    <w:p w14:paraId="01C7A0F7">
      <w:pPr>
        <w:pStyle w:val="65"/>
        <w:keepNext w:val="0"/>
        <w:keepLines w:val="0"/>
        <w:pageBreakBefore w:val="0"/>
        <w:widowControl w:val="0"/>
        <w:kinsoku/>
        <w:wordWrap/>
        <w:overflowPunct/>
        <w:topLinePunct w:val="0"/>
        <w:autoSpaceDE/>
        <w:autoSpaceDN/>
        <w:bidi w:val="0"/>
        <w:adjustRightInd w:val="0"/>
        <w:snapToGrid w:val="0"/>
        <w:spacing w:line="520" w:lineRule="exact"/>
        <w:ind w:firstLine="281" w:firstLineChars="100"/>
        <w:jc w:val="left"/>
        <w:textAlignment w:val="baseline"/>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3、信息安全系统在博州一朵云统一安全框架内部署，需满足等级保护要求，符合国家商用密码认证规范</w:t>
      </w:r>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lang w:val="en-US" w:eastAsia="zh-CN"/>
        </w:rPr>
        <w:t>系统等级保护测评、密码应用安全性评估由数字博州一朵云统一提供测评方案及报告</w:t>
      </w:r>
      <w:r>
        <w:rPr>
          <w:rFonts w:hint="eastAsia" w:ascii="方正仿宋_GBK" w:hAnsi="方正仿宋_GBK" w:eastAsia="方正仿宋_GBK" w:cs="方正仿宋_GBK"/>
          <w:b/>
          <w:bCs/>
          <w:color w:val="auto"/>
          <w:sz w:val="28"/>
          <w:szCs w:val="28"/>
          <w:highlight w:val="none"/>
          <w:lang w:eastAsia="zh-CN"/>
        </w:rPr>
        <w:t>。</w:t>
      </w:r>
    </w:p>
    <w:bookmarkEnd w:id="0"/>
    <w:p w14:paraId="26DDFE02">
      <w:pPr>
        <w:pStyle w:val="3"/>
        <w:pageBreakBefore w:val="0"/>
        <w:numPr>
          <w:ilvl w:val="0"/>
          <w:numId w:val="0"/>
        </w:numPr>
        <w:wordWrap/>
        <w:overflowPunct/>
        <w:topLinePunct w:val="0"/>
        <w:bidi w:val="0"/>
        <w:spacing w:line="500" w:lineRule="exact"/>
        <w:ind w:leftChars="0"/>
        <w:rPr>
          <w:rFonts w:hint="eastAsia" w:ascii="方正黑体_GBK" w:hAnsi="方正黑体_GBK" w:eastAsia="方正黑体_GBK" w:cs="方正黑体_GBK"/>
          <w:b w:val="0"/>
          <w:sz w:val="28"/>
          <w:szCs w:val="28"/>
        </w:rPr>
      </w:pPr>
      <w:bookmarkStart w:id="2" w:name="_Toc187871490"/>
      <w:bookmarkStart w:id="3" w:name="_Toc176432141"/>
      <w:r>
        <w:rPr>
          <w:rFonts w:hint="eastAsia" w:ascii="方正黑体_GBK" w:hAnsi="方正黑体_GBK" w:eastAsia="方正黑体_GBK" w:cs="方正黑体_GBK"/>
          <w:sz w:val="28"/>
          <w:szCs w:val="28"/>
          <w:lang w:val="en-US" w:eastAsia="zh-CN"/>
        </w:rPr>
        <w:t>一、</w:t>
      </w:r>
      <w:r>
        <w:rPr>
          <w:rFonts w:hint="eastAsia" w:ascii="方正黑体_GBK" w:hAnsi="方正黑体_GBK" w:eastAsia="方正黑体_GBK" w:cs="方正黑体_GBK"/>
          <w:sz w:val="28"/>
          <w:szCs w:val="28"/>
        </w:rPr>
        <w:t>项目采购清单</w:t>
      </w:r>
    </w:p>
    <w:tbl>
      <w:tblPr>
        <w:tblStyle w:val="29"/>
        <w:tblW w:w="799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53"/>
        <w:gridCol w:w="4442"/>
      </w:tblGrid>
      <w:tr w14:paraId="4CC1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E48C">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b/>
                <w:bCs/>
                <w:i w:val="0"/>
                <w:iCs w:val="0"/>
                <w:color w:val="000000"/>
                <w:sz w:val="24"/>
                <w:szCs w:val="24"/>
                <w:u w:val="none"/>
              </w:rPr>
            </w:pPr>
            <w:bookmarkStart w:id="4" w:name="OLE_LINK9"/>
            <w:r>
              <w:rPr>
                <w:rFonts w:hint="eastAsia" w:ascii="方正仿宋_GBK" w:hAnsi="方正仿宋_GBK" w:eastAsia="方正仿宋_GBK" w:cs="方正仿宋_GBK"/>
                <w:b/>
                <w:bCs/>
                <w:i w:val="0"/>
                <w:iCs w:val="0"/>
                <w:color w:val="000000"/>
                <w:kern w:val="0"/>
                <w:sz w:val="24"/>
                <w:szCs w:val="24"/>
                <w:u w:val="none"/>
                <w:lang w:val="en-US" w:eastAsia="zh-CN" w:bidi="ar"/>
              </w:rPr>
              <w:t>模块</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0709">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b/>
                <w:bCs/>
                <w:i w:val="0"/>
                <w:iCs w:val="0"/>
                <w:color w:val="000000"/>
                <w:sz w:val="24"/>
                <w:szCs w:val="24"/>
                <w:u w:val="none"/>
                <w:lang w:val="en-US" w:eastAsia="zh-CN"/>
              </w:rPr>
            </w:pPr>
            <w:r>
              <w:rPr>
                <w:rFonts w:hint="eastAsia" w:ascii="方正仿宋_GBK" w:hAnsi="方正仿宋_GBK" w:eastAsia="方正仿宋_GBK" w:cs="方正仿宋_GBK"/>
                <w:b/>
                <w:bCs/>
                <w:i w:val="0"/>
                <w:iCs w:val="0"/>
                <w:color w:val="000000"/>
                <w:sz w:val="24"/>
                <w:szCs w:val="24"/>
                <w:u w:val="none"/>
                <w:lang w:val="en-US" w:eastAsia="zh-CN"/>
              </w:rPr>
              <w:t>数量</w:t>
            </w:r>
          </w:p>
        </w:tc>
      </w:tr>
      <w:tr w14:paraId="1698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1B8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方正仿宋_GBK" w:hAnsi="方正仿宋_GBK" w:eastAsia="方正仿宋_GBK" w:cs="方正仿宋_GBK"/>
                <w:i w:val="0"/>
                <w:iCs w:val="0"/>
                <w:color w:val="000000"/>
                <w:sz w:val="24"/>
                <w:szCs w:val="24"/>
                <w:u w:val="none"/>
              </w:rPr>
            </w:pPr>
            <w:bookmarkStart w:id="5" w:name="OLE_LINK24" w:colFirst="0" w:colLast="0"/>
            <w:r>
              <w:rPr>
                <w:rFonts w:hint="eastAsia" w:ascii="方正仿宋_GBK" w:hAnsi="方正仿宋_GBK" w:eastAsia="方正仿宋_GBK" w:cs="方正仿宋_GBK"/>
                <w:i w:val="0"/>
                <w:iCs w:val="0"/>
                <w:color w:val="000000"/>
                <w:sz w:val="24"/>
                <w:szCs w:val="24"/>
                <w:u w:val="none"/>
                <w:lang w:val="en-US" w:eastAsia="zh-CN"/>
              </w:rPr>
              <w:t>影像电子胶片管理系统</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B4E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14:paraId="6BD6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FAB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val="en-US" w:eastAsia="zh-CN"/>
              </w:rPr>
              <w:t>移动影像办公系统</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3E45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bookmarkEnd w:id="4"/>
      <w:bookmarkEnd w:id="5"/>
    </w:tbl>
    <w:p w14:paraId="4CF8A133">
      <w:pPr>
        <w:pStyle w:val="2"/>
        <w:pageBreakBefore w:val="0"/>
        <w:numPr>
          <w:ilvl w:val="0"/>
          <w:numId w:val="0"/>
        </w:numPr>
        <w:kinsoku/>
        <w:wordWrap/>
        <w:overflowPunct/>
        <w:topLinePunct w:val="0"/>
        <w:autoSpaceDE/>
        <w:autoSpaceDN/>
        <w:bidi w:val="0"/>
        <w:spacing w:line="480" w:lineRule="exact"/>
        <w:ind w:leftChars="0"/>
        <w:textAlignment w:val="auto"/>
        <w:rPr>
          <w:rFonts w:hint="eastAsia" w:ascii="方正黑体_GBK" w:hAnsi="方正黑体_GBK" w:eastAsia="方正黑体_GBK" w:cs="方正黑体_GBK"/>
          <w:b w:val="0"/>
          <w:sz w:val="28"/>
          <w:szCs w:val="40"/>
        </w:rPr>
      </w:pPr>
      <w:r>
        <w:rPr>
          <w:rFonts w:hint="eastAsia" w:ascii="方正黑体_GBK" w:hAnsi="方正黑体_GBK" w:eastAsia="方正黑体_GBK" w:cs="方正黑体_GBK"/>
          <w:sz w:val="28"/>
          <w:szCs w:val="40"/>
          <w:lang w:val="en-US" w:eastAsia="zh-CN"/>
        </w:rPr>
        <w:t>二、</w:t>
      </w:r>
      <w:bookmarkStart w:id="6" w:name="OLE_LINK19"/>
      <w:r>
        <w:rPr>
          <w:rFonts w:hint="eastAsia" w:ascii="方正黑体_GBK" w:hAnsi="方正黑体_GBK" w:eastAsia="方正黑体_GBK" w:cs="方正黑体_GBK"/>
          <w:sz w:val="28"/>
          <w:szCs w:val="40"/>
        </w:rPr>
        <w:t>总体设计要求</w:t>
      </w:r>
      <w:bookmarkEnd w:id="2"/>
      <w:bookmarkEnd w:id="3"/>
      <w:bookmarkEnd w:id="6"/>
    </w:p>
    <w:p w14:paraId="6F4D1CAD">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黑体_GBK" w:hAnsi="方正黑体_GBK" w:eastAsia="方正黑体_GBK" w:cs="方正黑体_GBK"/>
          <w:b w:val="0"/>
          <w:sz w:val="24"/>
          <w:szCs w:val="24"/>
        </w:rPr>
      </w:pPr>
      <w:bookmarkStart w:id="7" w:name="_Toc6517460"/>
      <w:bookmarkStart w:id="8" w:name="_Toc187871491"/>
      <w:bookmarkStart w:id="9" w:name="_Toc10635355"/>
      <w:bookmarkStart w:id="10" w:name="_Toc534272734"/>
      <w:bookmarkStart w:id="11" w:name="_Toc10635583"/>
      <w:bookmarkStart w:id="12" w:name="_Toc176432142"/>
      <w:r>
        <w:rPr>
          <w:rFonts w:hint="eastAsia" w:ascii="方正黑体_GBK" w:hAnsi="方正黑体_GBK" w:eastAsia="方正黑体_GBK" w:cs="方正黑体_GBK"/>
          <w:sz w:val="24"/>
          <w:szCs w:val="24"/>
          <w:lang w:val="en-US" w:eastAsia="zh-CN"/>
        </w:rPr>
        <w:t>2.1</w:t>
      </w:r>
      <w:r>
        <w:rPr>
          <w:rFonts w:hint="eastAsia" w:ascii="方正黑体_GBK" w:hAnsi="方正黑体_GBK" w:eastAsia="方正黑体_GBK" w:cs="方正黑体_GBK"/>
          <w:sz w:val="24"/>
          <w:szCs w:val="24"/>
        </w:rPr>
        <w:t>体系架构要求</w:t>
      </w:r>
      <w:bookmarkEnd w:id="7"/>
      <w:bookmarkEnd w:id="8"/>
      <w:bookmarkEnd w:id="9"/>
      <w:bookmarkEnd w:id="10"/>
      <w:bookmarkEnd w:id="11"/>
      <w:bookmarkEnd w:id="12"/>
    </w:p>
    <w:p w14:paraId="36D59109">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1、采用先进的加密技术对影像数据进行传输加密和存储加密，确保数据在网络传输和存储过程中的安全性，防止数据泄露与篡改。</w:t>
      </w:r>
    </w:p>
    <w:p w14:paraId="6983EDDB">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2、严格遵循相关法律法规和医疗行业标准，建立健全的数据访问控制机制，对不同用户角色设置严格的权限访问策略，只有经过授权的人员才能访问相应的影像数据和患者信息，保障患者隐私权益。</w:t>
      </w:r>
    </w:p>
    <w:p w14:paraId="2C9A120D">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3、具备完善的数据备份与恢复机制，定期对影像数据进行全量备份和增量备份，在发生数据丢失或损坏等意外情况时，能够快速恢复数据，确保业务的连续性。</w:t>
      </w:r>
    </w:p>
    <w:p w14:paraId="42BD28EC">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4、软件的部署范围为博州人民医院及阿拉山口市人民医院；</w:t>
      </w:r>
    </w:p>
    <w:p w14:paraId="24765747">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bookmarkStart w:id="13" w:name="OLE_LINK3"/>
      <w:r>
        <w:rPr>
          <w:rFonts w:hint="eastAsia" w:ascii="方正仿宋_GBK" w:hAnsi="方正仿宋_GBK" w:eastAsia="方正仿宋_GBK" w:cs="方正仿宋_GBK"/>
          <w:lang w:val="en-US" w:eastAsia="zh-CN"/>
        </w:rPr>
        <w:t>用优化的算法进行数据库管理，保障海量数据存储与检索，确保系统在检索查询“百万级”数据业务的高效率</w:t>
      </w:r>
      <w:bookmarkEnd w:id="13"/>
      <w:bookmarkStart w:id="14" w:name="OLE_LINK4"/>
      <w:r>
        <w:rPr>
          <w:rFonts w:hint="eastAsia" w:ascii="方正仿宋_GBK" w:hAnsi="方正仿宋_GBK" w:eastAsia="方正仿宋_GBK" w:cs="方正仿宋_GBK"/>
          <w:lang w:val="en-US" w:eastAsia="zh-CN"/>
        </w:rPr>
        <w:t>。</w:t>
      </w:r>
      <w:bookmarkEnd w:id="14"/>
    </w:p>
    <w:p w14:paraId="425F1CB5">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6、★数据管理支持DICOM3.0数据压缩算法，压缩比例大于2:1。</w:t>
      </w:r>
    </w:p>
    <w:p w14:paraId="0E3C9506">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7、★支持从PACS系统采集患者DICOM影像数据，具有无线PACS移动端应用功能。</w:t>
      </w:r>
    </w:p>
    <w:p w14:paraId="5F258B0E">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8、★需与我院现有的平台、HIS、PACS、掌上就医系统、自助打印机等进行无缝对接，所产生的接口费用均由供应商承担，我院不再支付其他费用；</w:t>
      </w:r>
    </w:p>
    <w:p w14:paraId="23B635AE">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9、对各类影像进行高效存储，采用先进存储架构确保数据的安全性和稳定性。</w:t>
      </w:r>
    </w:p>
    <w:p w14:paraId="64E5383E">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黑体_GBK" w:hAnsi="方正黑体_GBK" w:eastAsia="方正黑体_GBK" w:cs="方正黑体_GBK"/>
          <w:b w:val="0"/>
          <w:sz w:val="24"/>
          <w:szCs w:val="24"/>
        </w:rPr>
      </w:pPr>
      <w:bookmarkStart w:id="15" w:name="_Toc176432143"/>
      <w:bookmarkStart w:id="16" w:name="_Toc35611382"/>
      <w:bookmarkStart w:id="17" w:name="_Toc187871492"/>
      <w:r>
        <w:rPr>
          <w:rFonts w:hint="eastAsia" w:ascii="方正黑体_GBK" w:hAnsi="方正黑体_GBK" w:eastAsia="方正黑体_GBK" w:cs="方正黑体_GBK"/>
          <w:sz w:val="24"/>
          <w:szCs w:val="24"/>
          <w:lang w:val="en-US" w:eastAsia="zh-CN"/>
        </w:rPr>
        <w:t>2.2</w:t>
      </w:r>
      <w:bookmarkEnd w:id="15"/>
      <w:bookmarkEnd w:id="16"/>
      <w:bookmarkEnd w:id="17"/>
      <w:bookmarkStart w:id="18" w:name="_Toc534272738"/>
      <w:bookmarkStart w:id="19" w:name="_Toc187871493"/>
      <w:bookmarkStart w:id="20" w:name="_Toc10635586"/>
      <w:bookmarkStart w:id="21" w:name="_Toc10635358"/>
      <w:bookmarkStart w:id="22" w:name="_Toc6517464"/>
      <w:bookmarkStart w:id="23" w:name="_Toc176432144"/>
      <w:r>
        <w:rPr>
          <w:rFonts w:hint="eastAsia" w:ascii="方正黑体_GBK" w:hAnsi="方正黑体_GBK" w:eastAsia="方正黑体_GBK" w:cs="方正黑体_GBK"/>
          <w:sz w:val="24"/>
          <w:szCs w:val="24"/>
        </w:rPr>
        <w:t>系统安全要求</w:t>
      </w:r>
      <w:bookmarkEnd w:id="18"/>
      <w:bookmarkEnd w:id="19"/>
      <w:bookmarkEnd w:id="20"/>
      <w:bookmarkEnd w:id="21"/>
      <w:bookmarkEnd w:id="22"/>
      <w:bookmarkEnd w:id="23"/>
    </w:p>
    <w:p w14:paraId="72A756B4">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rPr>
      </w:pPr>
      <w:bookmarkStart w:id="24" w:name="_Toc187871494"/>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中标机构所建的系</w:t>
      </w:r>
      <w:r>
        <w:rPr>
          <w:rFonts w:hint="eastAsia" w:ascii="方正仿宋_GBK" w:hAnsi="方正仿宋_GBK" w:eastAsia="方正仿宋_GBK" w:cs="方正仿宋_GBK"/>
          <w:lang w:val="en-US" w:eastAsia="zh-CN"/>
        </w:rPr>
        <w:t>统</w:t>
      </w:r>
      <w:r>
        <w:rPr>
          <w:rFonts w:hint="eastAsia" w:ascii="方正仿宋_GBK" w:hAnsi="方正仿宋_GBK" w:eastAsia="方正仿宋_GBK" w:cs="方正仿宋_GBK"/>
        </w:rPr>
        <w:t>所提供的应用软件必须遵循医院现有信息安全等保架构，保障系统在对患者提供互联网端服务时，不会产生安全风险；</w:t>
      </w:r>
    </w:p>
    <w:p w14:paraId="0BACD5B9">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所提供的患者服务应用软件必须符合《信息安全技术网络安全等级保护基本要求》；</w:t>
      </w:r>
    </w:p>
    <w:p w14:paraId="7E5061CA">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2.3核心技术要求</w:t>
      </w:r>
      <w:bookmarkEnd w:id="24"/>
    </w:p>
    <w:p w14:paraId="61968DC8">
      <w:pPr>
        <w:pStyle w:val="4"/>
        <w:pageBreakBefore w:val="0"/>
        <w:kinsoku/>
        <w:wordWrap/>
        <w:overflowPunct/>
        <w:topLinePunct w:val="0"/>
        <w:autoSpaceDE/>
        <w:autoSpaceDN/>
        <w:bidi w:val="0"/>
        <w:spacing w:line="480" w:lineRule="exact"/>
        <w:ind w:left="0" w:leftChars="0" w:firstLine="0" w:firstLineChars="0"/>
        <w:textAlignment w:val="auto"/>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软件部分：</w:t>
      </w:r>
    </w:p>
    <w:p w14:paraId="35F72619">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b w:val="0"/>
          <w:sz w:val="24"/>
          <w:szCs w:val="24"/>
        </w:rPr>
      </w:pPr>
      <w:bookmarkStart w:id="25" w:name="OLE_LINK6"/>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云胶片及移动影像工作站系统</w:t>
      </w:r>
      <w:bookmarkStart w:id="26" w:name="OLE_LINK8"/>
      <w:r>
        <w:rPr>
          <w:rFonts w:hint="eastAsia" w:ascii="方正仿宋_GBK" w:hAnsi="方正仿宋_GBK" w:eastAsia="方正仿宋_GBK" w:cs="方正仿宋_GBK"/>
          <w:sz w:val="24"/>
          <w:szCs w:val="24"/>
          <w:lang w:val="en-US" w:eastAsia="zh-CN"/>
        </w:rPr>
        <w:t>需支持信创数据库、信创服务器、信创操作系统、国产创新终端设备，提供系统服务端所需操作系统及数据库授权。（需要提供承诺函）</w:t>
      </w:r>
    </w:p>
    <w:p w14:paraId="67AEA615">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w:t>
      </w:r>
      <w:bookmarkStart w:id="27" w:name="OLE_LINK10"/>
      <w:r>
        <w:rPr>
          <w:rFonts w:hint="eastAsia" w:ascii="方正仿宋_GBK" w:hAnsi="方正仿宋_GBK" w:eastAsia="方正仿宋_GBK" w:cs="方正仿宋_GBK"/>
          <w:sz w:val="24"/>
          <w:szCs w:val="24"/>
        </w:rPr>
        <w:t>软件须</w:t>
      </w:r>
      <w:r>
        <w:rPr>
          <w:rFonts w:hint="eastAsia" w:ascii="方正仿宋_GBK" w:hAnsi="方正仿宋_GBK" w:eastAsia="方正仿宋_GBK" w:cs="方正仿宋_GBK"/>
          <w:sz w:val="24"/>
          <w:szCs w:val="24"/>
          <w:lang w:val="en-US" w:eastAsia="zh-CN"/>
        </w:rPr>
        <w:t>基于B/S</w:t>
      </w:r>
      <w:r>
        <w:rPr>
          <w:rFonts w:hint="eastAsia" w:ascii="方正仿宋_GBK" w:hAnsi="方正仿宋_GBK" w:eastAsia="方正仿宋_GBK" w:cs="方正仿宋_GBK"/>
          <w:sz w:val="24"/>
          <w:szCs w:val="24"/>
        </w:rPr>
        <w:t>采用三层架构。</w:t>
      </w:r>
      <w:bookmarkEnd w:id="27"/>
      <w:r>
        <w:rPr>
          <w:rFonts w:hint="eastAsia" w:ascii="方正仿宋_GBK" w:hAnsi="方正仿宋_GBK" w:eastAsia="方正仿宋_GBK" w:cs="方正仿宋_GBK"/>
          <w:sz w:val="24"/>
          <w:szCs w:val="24"/>
        </w:rPr>
        <w:t>（投标商需提供承诺函加盖公章，试运行前甲方组织专家论证）</w:t>
      </w:r>
    </w:p>
    <w:bookmarkEnd w:id="25"/>
    <w:bookmarkEnd w:id="26"/>
    <w:p w14:paraId="2F9E311A">
      <w:pPr>
        <w:pStyle w:val="14"/>
        <w:pageBreakBefore w:val="0"/>
        <w:kinsoku/>
        <w:wordWrap/>
        <w:overflowPunct/>
        <w:topLinePunct w:val="0"/>
        <w:autoSpaceDE/>
        <w:autoSpaceDN/>
        <w:bidi w:val="0"/>
        <w:spacing w:line="480" w:lineRule="exact"/>
        <w:ind w:left="0" w:leftChars="0"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网络、硬件及安全部分：</w:t>
      </w:r>
    </w:p>
    <w:p w14:paraId="150414AB">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★具备薄层容积数据传输、储存、查阅功能；遵照的SSL安全传输机制。</w:t>
      </w:r>
    </w:p>
    <w:p w14:paraId="4523D0AB">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lang w:val="en-US" w:eastAsia="zh-CN"/>
        </w:rPr>
      </w:pPr>
      <w:bookmarkStart w:id="28" w:name="OLE_LINK2"/>
      <w:bookmarkStart w:id="29" w:name="OLE_LINK18"/>
      <w:r>
        <w:rPr>
          <w:rFonts w:hint="eastAsia" w:ascii="方正仿宋_GBK" w:hAnsi="方正仿宋_GBK" w:eastAsia="方正仿宋_GBK" w:cs="方正仿宋_GBK"/>
          <w:sz w:val="24"/>
          <w:szCs w:val="24"/>
          <w:lang w:val="en-US" w:eastAsia="zh-CN"/>
        </w:rPr>
        <w:t>2、</w:t>
      </w:r>
      <w:bookmarkEnd w:id="28"/>
      <w:r>
        <w:rPr>
          <w:rFonts w:hint="eastAsia" w:ascii="方正仿宋_GBK" w:hAnsi="方正仿宋_GBK" w:eastAsia="方正仿宋_GBK" w:cs="方正仿宋_GBK"/>
          <w:sz w:val="24"/>
          <w:szCs w:val="24"/>
          <w:lang w:val="en-US" w:eastAsia="zh-CN"/>
        </w:rPr>
        <w:t>在医疗机构内部局域网环境下，从影像设备采集影像数据到云胶片系统服务器完成存储的时间应不超过1秒。在公网环境下，患者通过移动终端设备首次加载云胶片的时间应不超过3秒。</w:t>
      </w:r>
    </w:p>
    <w:p w14:paraId="1C9D0B20">
      <w:pPr>
        <w:pStyle w:val="14"/>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lang w:val="en-US" w:eastAsia="zh-CN"/>
        </w:rPr>
        <w:t>3、系统应能够支持至少 1000个用户同时在线访问云胶片系统，进行影像浏览、诊断报告编辑等操作，且系统性能不受明显影响，响应时间保持在合理范围内。</w:t>
      </w:r>
    </w:p>
    <w:bookmarkEnd w:id="29"/>
    <w:p w14:paraId="01C1FD85">
      <w:pPr>
        <w:pStyle w:val="2"/>
        <w:pageBreakBefore w:val="0"/>
        <w:numPr>
          <w:ilvl w:val="0"/>
          <w:numId w:val="0"/>
        </w:numPr>
        <w:kinsoku/>
        <w:wordWrap/>
        <w:overflowPunct/>
        <w:topLinePunct w:val="0"/>
        <w:autoSpaceDE/>
        <w:autoSpaceDN/>
        <w:bidi w:val="0"/>
        <w:spacing w:line="480" w:lineRule="exact"/>
        <w:ind w:leftChars="0"/>
        <w:textAlignment w:val="auto"/>
        <w:rPr>
          <w:rFonts w:hint="eastAsia" w:ascii="方正黑体_GBK" w:hAnsi="方正黑体_GBK" w:eastAsia="方正黑体_GBK" w:cs="方正黑体_GBK"/>
          <w:b w:val="0"/>
          <w:sz w:val="28"/>
          <w:szCs w:val="40"/>
        </w:rPr>
      </w:pPr>
      <w:bookmarkStart w:id="30" w:name="_Toc187871495"/>
      <w:bookmarkStart w:id="31" w:name="_Toc83512651"/>
      <w:r>
        <w:rPr>
          <w:rFonts w:hint="eastAsia" w:ascii="方正黑体_GBK" w:hAnsi="方正黑体_GBK" w:eastAsia="方正黑体_GBK" w:cs="方正黑体_GBK"/>
          <w:sz w:val="28"/>
          <w:szCs w:val="40"/>
          <w:lang w:val="en-US" w:eastAsia="zh-CN"/>
        </w:rPr>
        <w:t>3</w:t>
      </w:r>
      <w:r>
        <w:rPr>
          <w:rFonts w:hint="eastAsia" w:ascii="方正黑体_GBK" w:hAnsi="方正黑体_GBK" w:eastAsia="方正黑体_GBK" w:cs="方正黑体_GBK"/>
          <w:sz w:val="28"/>
          <w:szCs w:val="40"/>
        </w:rPr>
        <w:t>系统功能</w:t>
      </w:r>
      <w:bookmarkEnd w:id="30"/>
      <w:bookmarkEnd w:id="31"/>
      <w:r>
        <w:rPr>
          <w:rFonts w:hint="eastAsia" w:ascii="方正黑体_GBK" w:hAnsi="方正黑体_GBK" w:eastAsia="方正黑体_GBK" w:cs="方正黑体_GBK"/>
          <w:sz w:val="28"/>
          <w:szCs w:val="40"/>
        </w:rPr>
        <w:t>要求</w:t>
      </w:r>
    </w:p>
    <w:p w14:paraId="1F05ECD1">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黑体_GBK" w:hAnsi="方正黑体_GBK" w:eastAsia="方正黑体_GBK" w:cs="方正黑体_GBK"/>
          <w:sz w:val="24"/>
          <w:szCs w:val="24"/>
          <w:lang w:val="en-US" w:eastAsia="zh-CN"/>
        </w:rPr>
      </w:pPr>
      <w:bookmarkStart w:id="32" w:name="_Toc176432171"/>
      <w:bookmarkStart w:id="33" w:name="_Toc187871511"/>
      <w:r>
        <w:rPr>
          <w:rFonts w:hint="eastAsia" w:ascii="方正黑体_GBK" w:hAnsi="方正黑体_GBK" w:eastAsia="方正黑体_GBK" w:cs="方正黑体_GBK"/>
          <w:sz w:val="24"/>
          <w:szCs w:val="24"/>
          <w:lang w:val="en-US" w:eastAsia="zh-CN"/>
        </w:rPr>
        <w:t>3.1影像电子胶片管理系统</w:t>
      </w:r>
    </w:p>
    <w:p w14:paraId="01327213">
      <w:pPr>
        <w:pStyle w:val="64"/>
        <w:pageBreakBefore w:val="0"/>
        <w:numPr>
          <w:ilvl w:val="2"/>
          <w:numId w:val="0"/>
        </w:numPr>
        <w:kinsoku/>
        <w:wordWrap/>
        <w:overflowPunct/>
        <w:topLinePunct w:val="0"/>
        <w:autoSpaceDE/>
        <w:autoSpaceDN/>
        <w:bidi w:val="0"/>
        <w:spacing w:line="480" w:lineRule="exac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影像采集：</w:t>
      </w:r>
    </w:p>
    <w:p w14:paraId="6C276C15">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支持从</w:t>
      </w:r>
      <w:r>
        <w:rPr>
          <w:rFonts w:hint="eastAsia" w:ascii="方正仿宋_GBK" w:hAnsi="方正仿宋_GBK" w:eastAsia="方正仿宋_GBK" w:cs="方正仿宋_GBK"/>
          <w:sz w:val="24"/>
          <w:szCs w:val="24"/>
          <w:lang w:val="en-US" w:eastAsia="zh-CN"/>
        </w:rPr>
        <w:t>医院现有的PACS</w:t>
      </w:r>
      <w:r>
        <w:rPr>
          <w:rFonts w:hint="eastAsia" w:ascii="方正仿宋_GBK" w:hAnsi="方正仿宋_GBK" w:eastAsia="方正仿宋_GBK" w:cs="方正仿宋_GBK"/>
          <w:sz w:val="24"/>
          <w:szCs w:val="24"/>
        </w:rPr>
        <w:t>系统</w:t>
      </w:r>
      <w:r>
        <w:rPr>
          <w:rFonts w:hint="eastAsia" w:ascii="方正仿宋_GBK" w:hAnsi="方正仿宋_GBK" w:eastAsia="方正仿宋_GBK" w:cs="方正仿宋_GBK"/>
          <w:sz w:val="24"/>
          <w:szCs w:val="24"/>
          <w:lang w:val="en-US" w:eastAsia="zh-CN"/>
        </w:rPr>
        <w:t>中</w:t>
      </w:r>
      <w:r>
        <w:rPr>
          <w:rFonts w:hint="eastAsia" w:ascii="方正仿宋_GBK" w:hAnsi="方正仿宋_GBK" w:eastAsia="方正仿宋_GBK" w:cs="方正仿宋_GBK"/>
          <w:sz w:val="24"/>
          <w:szCs w:val="24"/>
        </w:rPr>
        <w:t>采集已审核完成检查报告、患者信息</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包括现有患者以及历史患者的影像数据；</w:t>
      </w:r>
    </w:p>
    <w:p w14:paraId="32574E09">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提供高效的影像存储机制，具备</w:t>
      </w:r>
      <w:r>
        <w:rPr>
          <w:rFonts w:hint="eastAsia" w:ascii="方正仿宋_GBK" w:hAnsi="方正仿宋_GBK" w:eastAsia="方正仿宋_GBK" w:cs="方正仿宋_GBK"/>
          <w:sz w:val="24"/>
          <w:szCs w:val="24"/>
          <w:lang w:val="en-US" w:eastAsia="zh-CN"/>
        </w:rPr>
        <w:t>PB级</w:t>
      </w:r>
      <w:r>
        <w:rPr>
          <w:rFonts w:hint="eastAsia" w:ascii="方正仿宋_GBK" w:hAnsi="方正仿宋_GBK" w:eastAsia="方正仿宋_GBK" w:cs="方正仿宋_GBK"/>
          <w:sz w:val="24"/>
          <w:szCs w:val="24"/>
        </w:rPr>
        <w:t>数据存储能力，支持在线存储、近线存储和离线存储的无缝切换与管理，保障影像数据的长期安全存储与快速检索调用</w:t>
      </w:r>
      <w:r>
        <w:rPr>
          <w:rFonts w:hint="eastAsia" w:ascii="方正仿宋_GBK" w:hAnsi="方正仿宋_GBK" w:eastAsia="方正仿宋_GBK" w:cs="方正仿宋_GBK"/>
          <w:sz w:val="24"/>
          <w:szCs w:val="24"/>
          <w:lang w:eastAsia="zh-CN"/>
        </w:rPr>
        <w:t>；</w:t>
      </w:r>
    </w:p>
    <w:p w14:paraId="21884A1D">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3、系统需</w:t>
      </w:r>
      <w:r>
        <w:rPr>
          <w:rFonts w:hint="eastAsia" w:ascii="方正仿宋_GBK" w:hAnsi="方正仿宋_GBK" w:eastAsia="方正仿宋_GBK" w:cs="方正仿宋_GBK"/>
          <w:sz w:val="24"/>
          <w:szCs w:val="24"/>
        </w:rPr>
        <w:t>兼容 DICOM 3.0 标准协议，确保影像数据的完整性、准确性和一致性</w:t>
      </w:r>
      <w:r>
        <w:rPr>
          <w:rFonts w:hint="eastAsia" w:ascii="方正仿宋_GBK" w:hAnsi="方正仿宋_GBK" w:eastAsia="方正仿宋_GBK" w:cs="方正仿宋_GBK"/>
          <w:sz w:val="24"/>
          <w:szCs w:val="24"/>
          <w:lang w:eastAsia="zh-CN"/>
        </w:rPr>
        <w:t>；</w:t>
      </w:r>
    </w:p>
    <w:p w14:paraId="3790A241">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支持查看检查项目、检查类型、检查时间</w:t>
      </w:r>
      <w:r>
        <w:rPr>
          <w:rFonts w:hint="eastAsia" w:ascii="方正仿宋_GBK" w:hAnsi="方正仿宋_GBK" w:eastAsia="方正仿宋_GBK" w:cs="方正仿宋_GBK"/>
          <w:sz w:val="24"/>
          <w:szCs w:val="24"/>
          <w:lang w:eastAsia="zh-CN"/>
        </w:rPr>
        <w:t>；</w:t>
      </w:r>
    </w:p>
    <w:p w14:paraId="4BF83DF6">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支持完整的诊断报告的调阅</w:t>
      </w:r>
      <w:r>
        <w:rPr>
          <w:rFonts w:hint="eastAsia" w:ascii="方正仿宋_GBK" w:hAnsi="方正仿宋_GBK" w:eastAsia="方正仿宋_GBK" w:cs="方正仿宋_GBK"/>
          <w:sz w:val="24"/>
          <w:szCs w:val="24"/>
          <w:lang w:eastAsia="zh-CN"/>
        </w:rPr>
        <w:t>；</w:t>
      </w:r>
    </w:p>
    <w:p w14:paraId="15DB7BE2">
      <w:pPr>
        <w:pStyle w:val="64"/>
        <w:pageBreakBefore w:val="0"/>
        <w:numPr>
          <w:ilvl w:val="2"/>
          <w:numId w:val="0"/>
        </w:numPr>
        <w:kinsoku/>
        <w:wordWrap/>
        <w:overflowPunct/>
        <w:topLinePunct w:val="0"/>
        <w:autoSpaceDE/>
        <w:autoSpaceDN/>
        <w:bidi w:val="0"/>
        <w:spacing w:line="480" w:lineRule="exac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影像处理：</w:t>
      </w:r>
    </w:p>
    <w:p w14:paraId="31DDD8AF">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支持以二维码形式分享检查报告</w:t>
      </w:r>
      <w:r>
        <w:rPr>
          <w:rFonts w:hint="eastAsia" w:ascii="方正仿宋_GBK" w:hAnsi="方正仿宋_GBK" w:eastAsia="方正仿宋_GBK" w:cs="方正仿宋_GBK"/>
          <w:sz w:val="24"/>
          <w:szCs w:val="24"/>
          <w:lang w:eastAsia="zh-CN"/>
        </w:rPr>
        <w:t>，支持患者将云胶片及诊断报告分享给其他医疗机构或医生进行远程会诊，分享方式应简单易行，可通过生成分享链接或二维码等形式实现，同时确保分享过程中的数据安全与隐私保护。</w:t>
      </w:r>
      <w:r>
        <w:rPr>
          <w:rFonts w:hint="eastAsia" w:ascii="方正仿宋_GBK" w:hAnsi="方正仿宋_GBK" w:eastAsia="方正仿宋_GBK" w:cs="方正仿宋_GBK"/>
          <w:sz w:val="24"/>
          <w:szCs w:val="24"/>
        </w:rPr>
        <w:t>（需提供系统截图）</w:t>
      </w:r>
      <w:r>
        <w:rPr>
          <w:rFonts w:hint="eastAsia" w:ascii="方正仿宋_GBK" w:hAnsi="方正仿宋_GBK" w:eastAsia="方正仿宋_GBK" w:cs="方正仿宋_GBK"/>
          <w:sz w:val="24"/>
          <w:szCs w:val="24"/>
          <w:lang w:eastAsia="zh-CN"/>
        </w:rPr>
        <w:t>；</w:t>
      </w:r>
    </w:p>
    <w:p w14:paraId="0449F4CB">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具备基本的影像处理功能，如窗宽窗位调整、缩放、平移、旋转、测量（长度、角度、面积、密度等）、标注等，辅助医生进行影像诊断分析。</w:t>
      </w:r>
    </w:p>
    <w:p w14:paraId="799BE80B">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支持三维重建、多平面重组（MPR）、曲面重组（CPR）、容积再现（VR）等高级影像后处理功能，提升复杂病例的诊断准确性和可视化效果。</w:t>
      </w:r>
    </w:p>
    <w:p w14:paraId="10492EB0">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支持查看报告医生、审核医生</w:t>
      </w:r>
      <w:r>
        <w:rPr>
          <w:rFonts w:hint="eastAsia" w:ascii="方正仿宋_GBK" w:hAnsi="方正仿宋_GBK" w:eastAsia="方正仿宋_GBK" w:cs="方正仿宋_GBK"/>
          <w:sz w:val="24"/>
          <w:szCs w:val="24"/>
          <w:lang w:eastAsia="zh-CN"/>
        </w:rPr>
        <w:t>；</w:t>
      </w:r>
    </w:p>
    <w:p w14:paraId="1F6199CC">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支持关联查看检查影像</w:t>
      </w:r>
      <w:r>
        <w:rPr>
          <w:rFonts w:hint="eastAsia" w:ascii="方正仿宋_GBK" w:hAnsi="方正仿宋_GBK" w:eastAsia="方正仿宋_GBK" w:cs="方正仿宋_GBK"/>
          <w:sz w:val="24"/>
          <w:szCs w:val="24"/>
          <w:lang w:eastAsia="zh-CN"/>
        </w:rPr>
        <w:t>；</w:t>
      </w:r>
    </w:p>
    <w:p w14:paraId="46564370">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支持采集的DICOM影像数据与患者信息匹配、整合</w:t>
      </w:r>
      <w:r>
        <w:rPr>
          <w:rFonts w:hint="eastAsia" w:ascii="方正仿宋_GBK" w:hAnsi="方正仿宋_GBK" w:eastAsia="方正仿宋_GBK" w:cs="方正仿宋_GBK"/>
          <w:sz w:val="24"/>
          <w:szCs w:val="24"/>
          <w:lang w:eastAsia="zh-CN"/>
        </w:rPr>
        <w:t>；</w:t>
      </w:r>
    </w:p>
    <w:p w14:paraId="0403694B">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具有影像查看和处理工具（例如缩放、平移、窗宽/窗位调整、电影播放等）</w:t>
      </w:r>
      <w:r>
        <w:rPr>
          <w:rFonts w:hint="eastAsia" w:ascii="方正仿宋_GBK" w:hAnsi="方正仿宋_GBK" w:eastAsia="方正仿宋_GBK" w:cs="方正仿宋_GBK"/>
          <w:sz w:val="24"/>
          <w:szCs w:val="24"/>
          <w:lang w:eastAsia="zh-CN"/>
        </w:rPr>
        <w:t>；</w:t>
      </w:r>
    </w:p>
    <w:p w14:paraId="6C27E5D1">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8、</w:t>
      </w:r>
      <w:r>
        <w:rPr>
          <w:rFonts w:hint="eastAsia" w:ascii="方正仿宋_GBK" w:hAnsi="方正仿宋_GBK" w:eastAsia="方正仿宋_GBK" w:cs="方正仿宋_GBK"/>
          <w:sz w:val="24"/>
          <w:szCs w:val="24"/>
        </w:rPr>
        <w:t>支持创建患者影像数据缓存，对患者检查数据和DICOM影像数据集中存储，缓存时间可设置</w:t>
      </w:r>
      <w:r>
        <w:rPr>
          <w:rFonts w:hint="eastAsia" w:ascii="方正仿宋_GBK" w:hAnsi="方正仿宋_GBK" w:eastAsia="方正仿宋_GBK" w:cs="方正仿宋_GBK"/>
          <w:sz w:val="24"/>
          <w:szCs w:val="24"/>
          <w:lang w:eastAsia="zh-CN"/>
        </w:rPr>
        <w:t>；</w:t>
      </w:r>
    </w:p>
    <w:p w14:paraId="08C42C56">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支持患者影像数据的</w:t>
      </w:r>
      <w:r>
        <w:rPr>
          <w:rFonts w:hint="eastAsia" w:ascii="方正仿宋_GBK" w:hAnsi="方正仿宋_GBK" w:eastAsia="方正仿宋_GBK" w:cs="方正仿宋_GBK"/>
          <w:sz w:val="24"/>
          <w:szCs w:val="24"/>
          <w:lang w:val="en-US" w:eastAsia="zh-CN"/>
        </w:rPr>
        <w:t>线上</w:t>
      </w:r>
      <w:r>
        <w:rPr>
          <w:rFonts w:hint="eastAsia" w:ascii="方正仿宋_GBK" w:hAnsi="方正仿宋_GBK" w:eastAsia="方正仿宋_GBK" w:cs="方正仿宋_GBK"/>
          <w:sz w:val="24"/>
          <w:szCs w:val="24"/>
        </w:rPr>
        <w:t>缓存</w:t>
      </w:r>
      <w:r>
        <w:rPr>
          <w:rFonts w:hint="eastAsia" w:ascii="方正仿宋_GBK" w:hAnsi="方正仿宋_GBK" w:eastAsia="方正仿宋_GBK" w:cs="方正仿宋_GBK"/>
          <w:sz w:val="24"/>
          <w:szCs w:val="24"/>
          <w:lang w:eastAsia="zh-CN"/>
        </w:rPr>
        <w:t>；</w:t>
      </w:r>
    </w:p>
    <w:p w14:paraId="346267F9">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遵循DICOM标准，支持包括CT、MRI、CR、DR、DSA、ECT、PET/CT、US、数字胃肠、数字乳腺等DICOM影像加载</w:t>
      </w:r>
      <w:r>
        <w:rPr>
          <w:rFonts w:hint="eastAsia" w:ascii="方正仿宋_GBK" w:hAnsi="方正仿宋_GBK" w:eastAsia="方正仿宋_GBK" w:cs="方正仿宋_GBK"/>
          <w:sz w:val="24"/>
          <w:szCs w:val="24"/>
          <w:lang w:eastAsia="zh-CN"/>
        </w:rPr>
        <w:t>；</w:t>
      </w:r>
    </w:p>
    <w:p w14:paraId="4FF209D3">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11、</w:t>
      </w:r>
      <w:r>
        <w:rPr>
          <w:rFonts w:hint="eastAsia" w:ascii="方正仿宋_GBK" w:hAnsi="方正仿宋_GBK" w:eastAsia="方正仿宋_GBK" w:cs="方正仿宋_GBK"/>
          <w:sz w:val="24"/>
          <w:szCs w:val="24"/>
        </w:rPr>
        <w:t>支持DICOM影像布局显示、缩放、移动、序列播放等基本操作指令</w:t>
      </w:r>
      <w:r>
        <w:rPr>
          <w:rFonts w:hint="eastAsia" w:ascii="方正仿宋_GBK" w:hAnsi="方正仿宋_GBK" w:eastAsia="方正仿宋_GBK" w:cs="方正仿宋_GBK"/>
          <w:sz w:val="24"/>
          <w:szCs w:val="24"/>
          <w:lang w:eastAsia="zh-CN"/>
        </w:rPr>
        <w:t>；</w:t>
      </w:r>
    </w:p>
    <w:p w14:paraId="6C0ABD02">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12、</w:t>
      </w:r>
      <w:r>
        <w:rPr>
          <w:rFonts w:hint="eastAsia" w:ascii="方正仿宋_GBK" w:hAnsi="方正仿宋_GBK" w:eastAsia="方正仿宋_GBK" w:cs="方正仿宋_GBK"/>
          <w:sz w:val="24"/>
          <w:szCs w:val="24"/>
        </w:rPr>
        <w:t>支持患者前后检查的分屏同步对比功能。可实现前后检查影像的同步显示，包括放大缩小、图像滚动、体位旋转等</w:t>
      </w:r>
      <w:r>
        <w:rPr>
          <w:rFonts w:hint="eastAsia" w:ascii="方正仿宋_GBK" w:hAnsi="方正仿宋_GBK" w:eastAsia="方正仿宋_GBK" w:cs="方正仿宋_GBK"/>
          <w:sz w:val="24"/>
          <w:szCs w:val="24"/>
          <w:lang w:eastAsia="zh-CN"/>
        </w:rPr>
        <w:t>；</w:t>
      </w:r>
    </w:p>
    <w:p w14:paraId="69974BFC">
      <w:pPr>
        <w:pStyle w:val="64"/>
        <w:pageBreakBefore w:val="0"/>
        <w:numPr>
          <w:ilvl w:val="2"/>
          <w:numId w:val="0"/>
        </w:numPr>
        <w:kinsoku/>
        <w:wordWrap/>
        <w:overflowPunct/>
        <w:topLinePunct w:val="0"/>
        <w:autoSpaceDE/>
        <w:autoSpaceDN/>
        <w:bidi w:val="0"/>
        <w:spacing w:line="480" w:lineRule="exac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图像及报告浏览：</w:t>
      </w:r>
    </w:p>
    <w:p w14:paraId="5BD73C73">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bookmarkStart w:id="34" w:name="OLE_LINK5"/>
      <w:r>
        <w:rPr>
          <w:rFonts w:hint="eastAsia" w:ascii="方正仿宋_GBK" w:hAnsi="方正仿宋_GBK" w:eastAsia="方正仿宋_GBK" w:cs="方正仿宋_GBK"/>
          <w:sz w:val="24"/>
          <w:szCs w:val="24"/>
        </w:rPr>
        <w:t>★</w:t>
      </w:r>
      <w:bookmarkEnd w:id="34"/>
      <w:r>
        <w:rPr>
          <w:rFonts w:hint="eastAsia" w:ascii="方正仿宋_GBK" w:hAnsi="方正仿宋_GBK" w:eastAsia="方正仿宋_GBK" w:cs="方正仿宋_GBK"/>
          <w:sz w:val="24"/>
          <w:szCs w:val="24"/>
        </w:rPr>
        <w:t>为临床医生提供线上影像浏览功能。诊断医生可随时进行报告编辑（移动工作站需包含报告模版）、影像在线浏览。（支持PC端、手机端、平板端。）</w:t>
      </w:r>
    </w:p>
    <w:p w14:paraId="0F6BA087">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支持通过智能手机、平板电脑、电脑等多种终端设备，使用微信公众号小程序、</w:t>
      </w:r>
      <w:r>
        <w:rPr>
          <w:rFonts w:hint="eastAsia" w:ascii="方正仿宋_GBK" w:hAnsi="方正仿宋_GBK" w:eastAsia="方正仿宋_GBK" w:cs="方正仿宋_GBK"/>
          <w:sz w:val="24"/>
          <w:szCs w:val="24"/>
          <w:lang w:val="en-US" w:eastAsia="zh-CN"/>
        </w:rPr>
        <w:t>或</w:t>
      </w:r>
      <w:r>
        <w:rPr>
          <w:rFonts w:hint="eastAsia" w:ascii="方正仿宋_GBK" w:hAnsi="方正仿宋_GBK" w:eastAsia="方正仿宋_GBK" w:cs="方正仿宋_GBK"/>
          <w:sz w:val="24"/>
          <w:szCs w:val="24"/>
        </w:rPr>
        <w:t>网页浏览器等方式，随时随地查看自己的医学影像及诊断报告，无需安装额外插件，影像浏览应流畅、清晰、无卡顿。</w:t>
      </w:r>
    </w:p>
    <w:p w14:paraId="53319EE3">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支持通过二维码扫描</w:t>
      </w:r>
      <w:r>
        <w:rPr>
          <w:rFonts w:hint="eastAsia" w:ascii="方正仿宋_GBK" w:hAnsi="方正仿宋_GBK" w:eastAsia="方正仿宋_GBK" w:cs="方正仿宋_GBK"/>
          <w:sz w:val="24"/>
          <w:szCs w:val="24"/>
          <w:lang w:val="en-US" w:eastAsia="zh-CN"/>
        </w:rPr>
        <w:t>或链接</w:t>
      </w:r>
      <w:r>
        <w:rPr>
          <w:rFonts w:hint="eastAsia" w:ascii="方正仿宋_GBK" w:hAnsi="方正仿宋_GBK" w:eastAsia="方正仿宋_GBK" w:cs="方正仿宋_GBK"/>
          <w:sz w:val="24"/>
          <w:szCs w:val="24"/>
        </w:rPr>
        <w:t>并身份验证后，基于微信的影像在线浏览。（需提供系统截图）</w:t>
      </w:r>
      <w:r>
        <w:rPr>
          <w:rFonts w:hint="eastAsia" w:ascii="方正仿宋_GBK" w:hAnsi="方正仿宋_GBK" w:eastAsia="方正仿宋_GBK" w:cs="方正仿宋_GBK"/>
          <w:sz w:val="24"/>
          <w:szCs w:val="24"/>
          <w:lang w:eastAsia="zh-CN"/>
        </w:rPr>
        <w:t>；</w:t>
      </w:r>
    </w:p>
    <w:p w14:paraId="08849929">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支持患者多次检查统一管理，检查报告和医学影像在线调阅</w:t>
      </w:r>
      <w:r>
        <w:rPr>
          <w:rFonts w:hint="eastAsia" w:ascii="方正仿宋_GBK" w:hAnsi="方正仿宋_GBK" w:eastAsia="方正仿宋_GBK" w:cs="方正仿宋_GBK"/>
          <w:sz w:val="24"/>
          <w:szCs w:val="24"/>
          <w:lang w:eastAsia="zh-CN"/>
        </w:rPr>
        <w:t>；</w:t>
      </w:r>
    </w:p>
    <w:p w14:paraId="761FA092">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支持报告及图像在线查阅时间设置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w:t>
      </w:r>
    </w:p>
    <w:p w14:paraId="04C137AE">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支持患者历史检查的一键式浏览和调阅，可以直接从患者的当前检查迅速切换到某个历史检查，无需重复查询</w:t>
      </w:r>
      <w:r>
        <w:rPr>
          <w:rFonts w:hint="eastAsia" w:ascii="方正仿宋_GBK" w:hAnsi="方正仿宋_GBK" w:eastAsia="方正仿宋_GBK" w:cs="方正仿宋_GBK"/>
          <w:sz w:val="24"/>
          <w:szCs w:val="24"/>
          <w:lang w:eastAsia="zh-CN"/>
        </w:rPr>
        <w:t>；</w:t>
      </w:r>
    </w:p>
    <w:p w14:paraId="538DAF95">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可以在同一个界面里同时显示患者的检查报告和图像，方便查找、浏览病灶</w:t>
      </w:r>
      <w:r>
        <w:rPr>
          <w:rFonts w:hint="eastAsia" w:ascii="方正仿宋_GBK" w:hAnsi="方正仿宋_GBK" w:eastAsia="方正仿宋_GBK" w:cs="方正仿宋_GBK"/>
          <w:sz w:val="24"/>
          <w:szCs w:val="24"/>
          <w:lang w:eastAsia="zh-CN"/>
        </w:rPr>
        <w:t>；</w:t>
      </w:r>
    </w:p>
    <w:p w14:paraId="7F26E44F">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bookmarkStart w:id="35" w:name="OLE_LINK7"/>
      <w:r>
        <w:rPr>
          <w:rFonts w:hint="eastAsia" w:ascii="方正仿宋_GBK" w:hAnsi="方正仿宋_GBK" w:eastAsia="方正仿宋_GBK" w:cs="方正仿宋_GBK"/>
          <w:sz w:val="24"/>
          <w:szCs w:val="24"/>
          <w:lang w:val="en-US" w:eastAsia="zh-CN"/>
        </w:rPr>
        <w:t>8、</w:t>
      </w:r>
      <w:r>
        <w:rPr>
          <w:rFonts w:hint="eastAsia" w:ascii="方正仿宋_GBK" w:hAnsi="方正仿宋_GBK" w:eastAsia="方正仿宋_GBK" w:cs="方正仿宋_GBK"/>
          <w:sz w:val="24"/>
          <w:szCs w:val="24"/>
        </w:rPr>
        <w:t>★发布客户端软件不捆绑设备，可以在android</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ios</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鸿蒙</w:t>
      </w:r>
      <w:r>
        <w:rPr>
          <w:rFonts w:hint="eastAsia" w:ascii="方正仿宋_GBK" w:hAnsi="方正仿宋_GBK" w:eastAsia="方正仿宋_GBK" w:cs="方正仿宋_GBK"/>
          <w:sz w:val="24"/>
          <w:szCs w:val="24"/>
        </w:rPr>
        <w:t>等移动端操作系统上使用</w:t>
      </w:r>
      <w:r>
        <w:rPr>
          <w:rFonts w:hint="eastAsia" w:ascii="方正仿宋_GBK" w:hAnsi="方正仿宋_GBK" w:eastAsia="方正仿宋_GBK" w:cs="方正仿宋_GBK"/>
          <w:sz w:val="24"/>
          <w:szCs w:val="24"/>
          <w:lang w:eastAsia="zh-CN"/>
        </w:rPr>
        <w:t>；</w:t>
      </w:r>
    </w:p>
    <w:bookmarkEnd w:id="35"/>
    <w:p w14:paraId="620CB656">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自动适应设备，在不同终端设备上支持设置多分屏（单屏、双分屏、四分屏等）影像处理及显示</w:t>
      </w:r>
      <w:r>
        <w:rPr>
          <w:rFonts w:hint="eastAsia" w:ascii="方正仿宋_GBK" w:hAnsi="方正仿宋_GBK" w:eastAsia="方正仿宋_GBK" w:cs="方正仿宋_GBK"/>
          <w:sz w:val="24"/>
          <w:szCs w:val="24"/>
          <w:lang w:eastAsia="zh-CN"/>
        </w:rPr>
        <w:t>；</w:t>
      </w:r>
    </w:p>
    <w:p w14:paraId="2DFD9828">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可实现检查病人基本信息、检查申请信息、检查状态、报告结果等信息和RIS系统的自动交互</w:t>
      </w:r>
      <w:r>
        <w:rPr>
          <w:rFonts w:hint="eastAsia" w:ascii="方正仿宋_GBK" w:hAnsi="方正仿宋_GBK" w:eastAsia="方正仿宋_GBK" w:cs="方正仿宋_GBK"/>
          <w:sz w:val="24"/>
          <w:szCs w:val="24"/>
          <w:lang w:eastAsia="zh-CN"/>
        </w:rPr>
        <w:t>；</w:t>
      </w:r>
    </w:p>
    <w:p w14:paraId="78168036">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11、支持通过电子健康卡、身份证、医保卡等多种渠道进行患者认证；</w:t>
      </w:r>
    </w:p>
    <w:p w14:paraId="6370A09A">
      <w:pPr>
        <w:pStyle w:val="45"/>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12、</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可将电子胶片数据按照患者进行掌医（院端公众号及小程序）线上推送、自助机推送，患者可在线上查看自己的电子胶片；</w:t>
      </w:r>
    </w:p>
    <w:p w14:paraId="48DB4087">
      <w:pPr>
        <w:pStyle w:val="64"/>
        <w:pageBreakBefore w:val="0"/>
        <w:numPr>
          <w:ilvl w:val="2"/>
          <w:numId w:val="0"/>
        </w:numPr>
        <w:kinsoku/>
        <w:wordWrap/>
        <w:overflowPunct/>
        <w:topLinePunct w:val="0"/>
        <w:autoSpaceDE/>
        <w:autoSpaceDN/>
        <w:bidi w:val="0"/>
        <w:spacing w:line="480" w:lineRule="exac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患者管理与服务：</w:t>
      </w:r>
    </w:p>
    <w:p w14:paraId="63BFA3E3">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1、需</w:t>
      </w:r>
      <w:r>
        <w:rPr>
          <w:rFonts w:hint="eastAsia" w:ascii="方正仿宋_GBK" w:hAnsi="方正仿宋_GBK" w:eastAsia="方正仿宋_GBK" w:cs="方正仿宋_GBK"/>
          <w:sz w:val="24"/>
          <w:szCs w:val="24"/>
        </w:rPr>
        <w:t>建立患者影像档案库，对患者的历次影像检查数据进行统一管理，方便医生追溯患者病史和病情变化情况，为临床诊断和治疗提供全面参考。</w:t>
      </w:r>
    </w:p>
    <w:p w14:paraId="207E8401">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提供患者信息管理功能，包括患者注册、登录、个人信息修改、密码找回等，保障患者信息的准确性和安全性。</w:t>
      </w:r>
    </w:p>
    <w:p w14:paraId="2A3071F6">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支持患者在线咨询与反馈功能，患者可在浏览云胶片过程中，针对影像诊断结果或相关疑问向医生进行咨询，医生应在规定时间内进行回复解答，提升患者就医满意度。</w:t>
      </w:r>
    </w:p>
    <w:p w14:paraId="0F22568C">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患者可在院内多个渠道获取云胶片，包括公众号、小程序、二维码等；方便患者一站式查看患者的影像信息，并可发送影像信息至患者指定邮箱。通过二维码及链接分享云胶片可进行个人信息脱敏或患者身份认证用以保护患者信息。云胶片及报告完成后，通过医院公众号进行提醒。云胶片下载提供（Dicom（需提供工具保证能正常</w:t>
      </w:r>
      <w:r>
        <w:rPr>
          <w:rFonts w:hint="eastAsia" w:ascii="方正仿宋_GBK" w:hAnsi="方正仿宋_GBK" w:eastAsia="方正仿宋_GBK" w:cs="方正仿宋_GBK"/>
          <w:sz w:val="24"/>
          <w:szCs w:val="24"/>
          <w:lang w:val="en-US" w:eastAsia="zh-CN"/>
        </w:rPr>
        <w:t>查看影像</w:t>
      </w:r>
      <w:r>
        <w:rPr>
          <w:rFonts w:hint="eastAsia" w:ascii="方正仿宋_GBK" w:hAnsi="方正仿宋_GBK" w:eastAsia="方正仿宋_GBK" w:cs="方正仿宋_GBK"/>
          <w:sz w:val="24"/>
          <w:szCs w:val="24"/>
        </w:rPr>
        <w:t>）、JPEG）两种图像选择格式。</w:t>
      </w:r>
    </w:p>
    <w:p w14:paraId="6E206E8E">
      <w:pPr>
        <w:pStyle w:val="64"/>
        <w:pageBreakBefore w:val="0"/>
        <w:numPr>
          <w:ilvl w:val="2"/>
          <w:numId w:val="0"/>
        </w:numPr>
        <w:kinsoku/>
        <w:wordWrap/>
        <w:overflowPunct/>
        <w:topLinePunct w:val="0"/>
        <w:autoSpaceDE/>
        <w:autoSpaceDN/>
        <w:bidi w:val="0"/>
        <w:spacing w:line="480" w:lineRule="exac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PACS相关程序改造：</w:t>
      </w:r>
    </w:p>
    <w:p w14:paraId="6767B4B5">
      <w:pPr>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完成云胶片及移动影像工作站系统与PACS图像、报告等相关程序改造。</w:t>
      </w:r>
    </w:p>
    <w:p w14:paraId="17CEF179">
      <w:pPr>
        <w:pStyle w:val="64"/>
        <w:pageBreakBefore w:val="0"/>
        <w:numPr>
          <w:ilvl w:val="2"/>
          <w:numId w:val="0"/>
        </w:numPr>
        <w:kinsoku/>
        <w:wordWrap/>
        <w:overflowPunct/>
        <w:topLinePunct w:val="0"/>
        <w:autoSpaceDE/>
        <w:autoSpaceDN/>
        <w:bidi w:val="0"/>
        <w:spacing w:line="480" w:lineRule="exact"/>
        <w:ind w:leftChars="0"/>
        <w:textAlignment w:val="auto"/>
        <w:outlineLvl w:val="1"/>
        <w:rPr>
          <w:rFonts w:hint="eastAsia" w:ascii="方正黑体_GBK" w:hAnsi="方正黑体_GBK" w:eastAsia="方正黑体_GBK" w:cs="方正黑体_GBK"/>
          <w:sz w:val="24"/>
          <w:szCs w:val="24"/>
          <w:highlight w:val="none"/>
        </w:rPr>
      </w:pPr>
      <w:r>
        <w:rPr>
          <w:rFonts w:hint="eastAsia" w:ascii="方正黑体_GBK" w:hAnsi="方正黑体_GBK" w:eastAsia="方正黑体_GBK" w:cs="方正黑体_GBK"/>
          <w:sz w:val="24"/>
          <w:szCs w:val="24"/>
          <w:highlight w:val="none"/>
          <w:lang w:val="en-US" w:eastAsia="zh-CN"/>
        </w:rPr>
        <w:t>3.2</w:t>
      </w:r>
      <w:r>
        <w:rPr>
          <w:rFonts w:hint="eastAsia" w:ascii="方正黑体_GBK" w:hAnsi="方正黑体_GBK" w:eastAsia="方正黑体_GBK" w:cs="方正黑体_GBK"/>
          <w:sz w:val="24"/>
          <w:szCs w:val="24"/>
          <w:highlight w:val="none"/>
        </w:rPr>
        <w:t>移动办公系统</w:t>
      </w:r>
    </w:p>
    <w:p w14:paraId="02D4326C">
      <w:pPr>
        <w:pStyle w:val="45"/>
        <w:pageBreakBefore w:val="0"/>
        <w:numPr>
          <w:ilvl w:val="0"/>
          <w:numId w:val="0"/>
        </w:numPr>
        <w:kinsoku/>
        <w:wordWrap/>
        <w:overflowPunct/>
        <w:topLinePunct w:val="0"/>
        <w:autoSpaceDE/>
        <w:autoSpaceDN/>
        <w:bidi w:val="0"/>
        <w:spacing w:line="480" w:lineRule="exact"/>
        <w:ind w:left="0" w:leftChars="0" w:firstLine="720" w:firstLineChars="300"/>
        <w:textAlignment w:val="auto"/>
        <w:rPr>
          <w:rFonts w:hint="eastAsia" w:ascii="方正仿宋_GBK" w:hAnsi="方正仿宋_GBK" w:eastAsia="方正仿宋_GBK" w:cs="方正仿宋_GBK"/>
          <w:sz w:val="24"/>
          <w:szCs w:val="24"/>
        </w:rPr>
      </w:pPr>
      <w:bookmarkStart w:id="36" w:name="OLE_LINK12"/>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★可与医院现有PACS/RIS系统实时同步科室、人员、角色、权限信息。若由此产生的医院相关PACS系统的接口开发费用，由投标方承担。（需提供承诺函）</w:t>
      </w:r>
    </w:p>
    <w:bookmarkEnd w:id="36"/>
    <w:p w14:paraId="6A491D13">
      <w:pPr>
        <w:pStyle w:val="45"/>
        <w:pageBreakBefore w:val="0"/>
        <w:numPr>
          <w:ilvl w:val="0"/>
          <w:numId w:val="0"/>
        </w:numPr>
        <w:kinsoku/>
        <w:wordWrap/>
        <w:overflowPunct/>
        <w:topLinePunct w:val="0"/>
        <w:autoSpaceDE/>
        <w:autoSpaceDN/>
        <w:bidi w:val="0"/>
        <w:spacing w:line="480" w:lineRule="exact"/>
        <w:ind w:firstLine="720" w:firstLineChars="300"/>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支持多种渠道线上（包含PC端、手机端、平板端。）进行影像浏览、报告编辑等功能。</w:t>
      </w:r>
    </w:p>
    <w:p w14:paraId="1BF09F8D">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快捷查询：根据患者姓名或患者编号查询检查。</w:t>
      </w:r>
    </w:p>
    <w:p w14:paraId="1B69A0E1">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支持通过组合查询条件查询患者。</w:t>
      </w:r>
    </w:p>
    <w:p w14:paraId="767B804B">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高级查询：根据检查时间、是否急诊、检查状态、患者类型、患者编号、姓名、性别、年龄、设备类型、检查部位、检查方法查询检查。</w:t>
      </w:r>
    </w:p>
    <w:p w14:paraId="1D7606E3">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相关查询：查询与当前检查相关联的检查，例如同一个患者的同类历史检查。</w:t>
      </w:r>
    </w:p>
    <w:p w14:paraId="6097F81C">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显示查询结果的检查基本信息列表。</w:t>
      </w:r>
    </w:p>
    <w:p w14:paraId="30BACA1E">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8、</w:t>
      </w:r>
      <w:r>
        <w:rPr>
          <w:rFonts w:hint="eastAsia" w:ascii="方正仿宋_GBK" w:hAnsi="方正仿宋_GBK" w:eastAsia="方正仿宋_GBK" w:cs="方正仿宋_GBK"/>
          <w:sz w:val="24"/>
          <w:szCs w:val="24"/>
        </w:rPr>
        <w:t>支持浏览不同序列的图像。</w:t>
      </w:r>
    </w:p>
    <w:p w14:paraId="511D863A">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支持手势和按钮两种方式的图像换层。</w:t>
      </w:r>
    </w:p>
    <w:p w14:paraId="0FC74315">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支持图像操作（浏览、调窗、移动、点测量、播放）。</w:t>
      </w:r>
    </w:p>
    <w:p w14:paraId="4BA1526A">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11、</w:t>
      </w:r>
      <w:r>
        <w:rPr>
          <w:rFonts w:hint="eastAsia" w:ascii="方正仿宋_GBK" w:hAnsi="方正仿宋_GBK" w:eastAsia="方正仿宋_GBK" w:cs="方正仿宋_GBK"/>
          <w:sz w:val="24"/>
          <w:szCs w:val="24"/>
        </w:rPr>
        <w:t>支持序列布局和图像布局操作。</w:t>
      </w:r>
    </w:p>
    <w:p w14:paraId="52410499">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12、</w:t>
      </w:r>
      <w:r>
        <w:rPr>
          <w:rFonts w:hint="eastAsia" w:ascii="方正仿宋_GBK" w:hAnsi="方正仿宋_GBK" w:eastAsia="方正仿宋_GBK" w:cs="方正仿宋_GBK"/>
          <w:sz w:val="24"/>
          <w:szCs w:val="24"/>
        </w:rPr>
        <w:t>支持图像工具设置（设窗、右旋、水平镜像、垂直镜像、反色、重置、长度、角度、圆形、矩形、清除）。</w:t>
      </w:r>
    </w:p>
    <w:p w14:paraId="4CB3B93E">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13、</w:t>
      </w:r>
      <w:r>
        <w:rPr>
          <w:rFonts w:hint="eastAsia" w:ascii="方正仿宋_GBK" w:hAnsi="方正仿宋_GBK" w:eastAsia="方正仿宋_GBK" w:cs="方正仿宋_GBK"/>
          <w:sz w:val="24"/>
          <w:szCs w:val="24"/>
        </w:rPr>
        <w:t>支持序列级操作模式和图像级操作模式。</w:t>
      </w:r>
    </w:p>
    <w:p w14:paraId="2C51302A">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支持信息显示或隐藏。</w:t>
      </w:r>
    </w:p>
    <w:p w14:paraId="490E283C">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支持帮助功能，可查看各功能的帮助信息。</w:t>
      </w:r>
    </w:p>
    <w:p w14:paraId="5B58B621">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16、</w:t>
      </w:r>
      <w:r>
        <w:rPr>
          <w:rFonts w:hint="eastAsia" w:ascii="方正仿宋_GBK" w:hAnsi="方正仿宋_GBK" w:eastAsia="方正仿宋_GBK" w:cs="方正仿宋_GBK"/>
          <w:sz w:val="24"/>
          <w:szCs w:val="24"/>
        </w:rPr>
        <w:t>支持浏览不同序列的三维图像。</w:t>
      </w:r>
    </w:p>
    <w:p w14:paraId="41D778B0">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17、</w:t>
      </w:r>
      <w:r>
        <w:rPr>
          <w:rFonts w:hint="eastAsia" w:ascii="方正仿宋_GBK" w:hAnsi="方正仿宋_GBK" w:eastAsia="方正仿宋_GBK" w:cs="方正仿宋_GBK"/>
          <w:sz w:val="24"/>
          <w:szCs w:val="24"/>
        </w:rPr>
        <w:t>支持查看报告。</w:t>
      </w:r>
    </w:p>
    <w:p w14:paraId="24AFDB90">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18、</w:t>
      </w:r>
      <w:r>
        <w:rPr>
          <w:rFonts w:hint="eastAsia" w:ascii="方正仿宋_GBK" w:hAnsi="方正仿宋_GBK" w:eastAsia="方正仿宋_GBK" w:cs="方正仿宋_GBK"/>
          <w:sz w:val="24"/>
          <w:szCs w:val="24"/>
        </w:rPr>
        <w:t>支持编辑报告（可选私有模板或共享模板、可预览、可暂存、可提交）。</w:t>
      </w:r>
    </w:p>
    <w:p w14:paraId="21941985">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19、</w:t>
      </w:r>
      <w:r>
        <w:rPr>
          <w:rFonts w:hint="eastAsia" w:ascii="方正仿宋_GBK" w:hAnsi="方正仿宋_GBK" w:eastAsia="方正仿宋_GBK" w:cs="方正仿宋_GBK"/>
          <w:sz w:val="24"/>
          <w:szCs w:val="24"/>
        </w:rPr>
        <w:t>支持审核报告。</w:t>
      </w:r>
    </w:p>
    <w:p w14:paraId="11FBE11B">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rPr>
        <w:t>支持查看申请单。</w:t>
      </w:r>
    </w:p>
    <w:p w14:paraId="7BC3AF9D">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21、</w:t>
      </w:r>
      <w:r>
        <w:rPr>
          <w:rFonts w:hint="eastAsia" w:ascii="方正仿宋_GBK" w:hAnsi="方正仿宋_GBK" w:eastAsia="方正仿宋_GBK" w:cs="方正仿宋_GBK"/>
          <w:sz w:val="24"/>
          <w:szCs w:val="24"/>
        </w:rPr>
        <w:t>支持查看相关检查。</w:t>
      </w:r>
    </w:p>
    <w:p w14:paraId="52BFCFFB">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22、</w:t>
      </w:r>
      <w:r>
        <w:rPr>
          <w:rFonts w:hint="eastAsia" w:ascii="方正仿宋_GBK" w:hAnsi="方正仿宋_GBK" w:eastAsia="方正仿宋_GBK" w:cs="方正仿宋_GBK"/>
          <w:sz w:val="24"/>
          <w:szCs w:val="24"/>
        </w:rPr>
        <w:t>查看报告：查看当前检查的报告的预览图像。</w:t>
      </w:r>
    </w:p>
    <w:p w14:paraId="379FE1E6">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23、</w:t>
      </w:r>
      <w:r>
        <w:rPr>
          <w:rFonts w:hint="eastAsia" w:ascii="方正仿宋_GBK" w:hAnsi="方正仿宋_GBK" w:eastAsia="方正仿宋_GBK" w:cs="方正仿宋_GBK"/>
          <w:sz w:val="24"/>
          <w:szCs w:val="24"/>
        </w:rPr>
        <w:t>创建报告：为当前检查创建报告，编写报告内容。</w:t>
      </w:r>
    </w:p>
    <w:p w14:paraId="78CD36C5">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24、</w:t>
      </w:r>
      <w:r>
        <w:rPr>
          <w:rFonts w:hint="eastAsia" w:ascii="方正仿宋_GBK" w:hAnsi="方正仿宋_GBK" w:eastAsia="方正仿宋_GBK" w:cs="方正仿宋_GBK"/>
          <w:sz w:val="24"/>
          <w:szCs w:val="24"/>
        </w:rPr>
        <w:t>提供患者报告的编写，引入PACS系统报告模版，快速录入，提交保存。</w:t>
      </w:r>
    </w:p>
    <w:p w14:paraId="1ECE5095">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25、</w:t>
      </w:r>
      <w:r>
        <w:rPr>
          <w:rFonts w:hint="eastAsia" w:ascii="方正仿宋_GBK" w:hAnsi="方正仿宋_GBK" w:eastAsia="方正仿宋_GBK" w:cs="方正仿宋_GBK"/>
          <w:sz w:val="24"/>
          <w:szCs w:val="24"/>
        </w:rPr>
        <w:t>对于二级、三级医生可以实现报告的修改与审核。</w:t>
      </w:r>
    </w:p>
    <w:p w14:paraId="432EF57C">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26、</w:t>
      </w:r>
      <w:r>
        <w:rPr>
          <w:rFonts w:hint="eastAsia" w:ascii="方正仿宋_GBK" w:hAnsi="方正仿宋_GBK" w:eastAsia="方正仿宋_GBK" w:cs="方正仿宋_GBK"/>
          <w:sz w:val="24"/>
          <w:szCs w:val="24"/>
        </w:rPr>
        <w:t>保存报告：为当前检查保存报告到云端。</w:t>
      </w:r>
    </w:p>
    <w:p w14:paraId="07835B32">
      <w:pPr>
        <w:pStyle w:val="64"/>
        <w:pageBreakBefore w:val="0"/>
        <w:numPr>
          <w:ilvl w:val="2"/>
          <w:numId w:val="0"/>
        </w:numPr>
        <w:kinsoku/>
        <w:wordWrap/>
        <w:overflowPunct/>
        <w:topLinePunct w:val="0"/>
        <w:autoSpaceDE/>
        <w:autoSpaceDN/>
        <w:bidi w:val="0"/>
        <w:spacing w:line="480" w:lineRule="exact"/>
        <w:ind w:leftChars="0"/>
        <w:textAlignment w:val="auto"/>
        <w:outlineLvl w:val="1"/>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相关程序改造</w:t>
      </w:r>
    </w:p>
    <w:p w14:paraId="6079EFE3">
      <w:pPr>
        <w:pStyle w:val="45"/>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需与我院集成平台、HIS、掌上就医、自助打印机等系统进行无缝对接；支持患者信息、检查信息、诊断报告等数据的交互共享，接口应遵循相关的数据标准和规范，确保数据的准确性和一致性。</w:t>
      </w:r>
    </w:p>
    <w:p w14:paraId="6DA57028">
      <w:pPr>
        <w:pStyle w:val="45"/>
        <w:pageBreakBefore w:val="0"/>
        <w:numPr>
          <w:ilvl w:val="0"/>
          <w:numId w:val="0"/>
        </w:numPr>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sz w:val="24"/>
          <w:szCs w:val="24"/>
        </w:rPr>
      </w:pPr>
      <w:bookmarkStart w:id="37" w:name="OLE_LINK13"/>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需</w:t>
      </w:r>
      <w:r>
        <w:rPr>
          <w:rFonts w:hint="eastAsia" w:ascii="方正仿宋_GBK" w:hAnsi="方正仿宋_GBK" w:eastAsia="方正仿宋_GBK" w:cs="方正仿宋_GBK"/>
          <w:sz w:val="24"/>
          <w:szCs w:val="24"/>
        </w:rPr>
        <w:t>与医院现有PACS/RIS通过DICOM、HL7方式进行集成、实现良好、无缝的系统对接，可无损、快速的获取影像与文本数据。若由此产生的医院相关PACS系统</w:t>
      </w:r>
      <w:r>
        <w:rPr>
          <w:rFonts w:hint="eastAsia" w:ascii="方正仿宋_GBK" w:hAnsi="方正仿宋_GBK" w:eastAsia="方正仿宋_GBK" w:cs="方正仿宋_GBK"/>
          <w:sz w:val="24"/>
          <w:szCs w:val="24"/>
          <w:lang w:val="en-US" w:eastAsia="zh-CN"/>
        </w:rPr>
        <w:t>对接改造</w:t>
      </w:r>
      <w:r>
        <w:rPr>
          <w:rFonts w:hint="eastAsia" w:ascii="方正仿宋_GBK" w:hAnsi="方正仿宋_GBK" w:eastAsia="方正仿宋_GBK" w:cs="方正仿宋_GBK"/>
          <w:sz w:val="24"/>
          <w:szCs w:val="24"/>
        </w:rPr>
        <w:t>费用，由投标方承担。（需提供承诺函）</w:t>
      </w:r>
    </w:p>
    <w:bookmarkEnd w:id="37"/>
    <w:p w14:paraId="2098DAF2">
      <w:pPr>
        <w:pStyle w:val="2"/>
        <w:pageBreakBefore w:val="0"/>
        <w:numPr>
          <w:ilvl w:val="0"/>
          <w:numId w:val="0"/>
        </w:numPr>
        <w:kinsoku/>
        <w:wordWrap/>
        <w:overflowPunct/>
        <w:topLinePunct w:val="0"/>
        <w:autoSpaceDE/>
        <w:autoSpaceDN/>
        <w:bidi w:val="0"/>
        <w:spacing w:line="480" w:lineRule="exact"/>
        <w:ind w:leftChars="0"/>
        <w:textAlignment w:val="auto"/>
        <w:rPr>
          <w:rFonts w:hint="eastAsia" w:ascii="方正黑体_GBK" w:hAnsi="方正黑体_GBK" w:eastAsia="方正黑体_GBK" w:cs="方正黑体_GBK"/>
          <w:sz w:val="28"/>
          <w:szCs w:val="40"/>
          <w:lang w:val="en-US" w:eastAsia="zh-CN"/>
        </w:rPr>
      </w:pPr>
      <w:r>
        <w:rPr>
          <w:rFonts w:hint="eastAsia" w:ascii="方正黑体_GBK" w:hAnsi="方正黑体_GBK" w:eastAsia="方正黑体_GBK" w:cs="方正黑体_GBK"/>
          <w:sz w:val="28"/>
          <w:szCs w:val="40"/>
          <w:lang w:val="en-US" w:eastAsia="zh-CN"/>
        </w:rPr>
        <w:t>4 项目实施要求</w:t>
      </w:r>
      <w:bookmarkEnd w:id="32"/>
      <w:bookmarkEnd w:id="33"/>
      <w:bookmarkStart w:id="38" w:name="_Toc187871512"/>
      <w:bookmarkStart w:id="39" w:name="_Toc176432172"/>
    </w:p>
    <w:p w14:paraId="48FB8EF9">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项目建设工期</w:t>
      </w:r>
      <w:bookmarkEnd w:id="38"/>
      <w:bookmarkEnd w:id="39"/>
    </w:p>
    <w:p w14:paraId="2202211B">
      <w:pPr>
        <w:pStyle w:val="14"/>
        <w:pageBreakBefore w:val="0"/>
        <w:widowControl/>
        <w:kinsoku/>
        <w:wordWrap/>
        <w:overflowPunct/>
        <w:topLinePunct w:val="0"/>
        <w:autoSpaceDE/>
        <w:autoSpaceDN/>
        <w:bidi w:val="0"/>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rPr>
        <w:t>本项目建设周期自项目签订合同开始起</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个月。</w:t>
      </w:r>
    </w:p>
    <w:p w14:paraId="7C00CF6F">
      <w:pPr>
        <w:pStyle w:val="4"/>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4"/>
          <w:szCs w:val="21"/>
        </w:rPr>
      </w:pPr>
      <w:bookmarkStart w:id="40" w:name="_Toc176432174"/>
      <w:bookmarkStart w:id="41" w:name="_Toc187871514"/>
      <w:r>
        <w:rPr>
          <w:rFonts w:hint="eastAsia" w:ascii="方正仿宋_GBK" w:hAnsi="方正仿宋_GBK" w:eastAsia="方正仿宋_GBK" w:cs="方正仿宋_GBK"/>
          <w:b/>
          <w:bCs/>
          <w:sz w:val="24"/>
          <w:szCs w:val="21"/>
        </w:rPr>
        <w:t>系统测试要求</w:t>
      </w:r>
      <w:bookmarkEnd w:id="40"/>
      <w:bookmarkEnd w:id="41"/>
    </w:p>
    <w:p w14:paraId="6D46F5DB">
      <w:pPr>
        <w:pStyle w:val="14"/>
        <w:pageBreakBefore w:val="0"/>
        <w:widowControl/>
        <w:kinsoku/>
        <w:wordWrap/>
        <w:overflowPunct/>
        <w:topLinePunct w:val="0"/>
        <w:autoSpaceDE/>
        <w:autoSpaceDN/>
        <w:bidi w:val="0"/>
        <w:spacing w:line="48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投标人中标后须在软件系统开发完成后进行深入的单元测试、集成测试和系统测试，确保开发的应用软件已符合招标文件、业务需求说明书的预定要求，系统运行正常，不再发现新的错误后，提出验收测试申请。</w:t>
      </w:r>
    </w:p>
    <w:p w14:paraId="4F5915CC">
      <w:pPr>
        <w:pStyle w:val="4"/>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4"/>
          <w:szCs w:val="21"/>
        </w:rPr>
      </w:pPr>
      <w:bookmarkStart w:id="42" w:name="_Toc176432175"/>
      <w:bookmarkStart w:id="43" w:name="_Toc187871515"/>
      <w:r>
        <w:rPr>
          <w:rFonts w:hint="eastAsia" w:ascii="方正仿宋_GBK" w:hAnsi="方正仿宋_GBK" w:eastAsia="方正仿宋_GBK" w:cs="方正仿宋_GBK"/>
          <w:b/>
          <w:bCs/>
          <w:sz w:val="24"/>
          <w:szCs w:val="21"/>
        </w:rPr>
        <w:t>项目文档要求</w:t>
      </w:r>
      <w:bookmarkEnd w:id="42"/>
      <w:bookmarkEnd w:id="43"/>
    </w:p>
    <w:p w14:paraId="351F308F">
      <w:pPr>
        <w:pStyle w:val="14"/>
        <w:pageBreakBefore w:val="0"/>
        <w:widowControl/>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系统开发应严格遵照国家软件工程规范进行，投标人必须根据开发进度及时提供有关文档，包括：《数据库设计说明书》《用户手册》《操作手册》《系统管理员手册》《系统安装维护手册》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运维手册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p>
    <w:p w14:paraId="034CC9EE">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4"/>
          <w:szCs w:val="24"/>
        </w:rPr>
      </w:pPr>
      <w:bookmarkStart w:id="44" w:name="_Toc176432176"/>
      <w:bookmarkStart w:id="45" w:name="_Toc187871516"/>
      <w:r>
        <w:rPr>
          <w:rFonts w:hint="eastAsia" w:ascii="方正仿宋_GBK" w:hAnsi="方正仿宋_GBK" w:eastAsia="方正仿宋_GBK" w:cs="方正仿宋_GBK"/>
          <w:b/>
          <w:bCs/>
          <w:sz w:val="24"/>
          <w:szCs w:val="24"/>
        </w:rPr>
        <w:t>培训要求</w:t>
      </w:r>
      <w:bookmarkEnd w:id="44"/>
      <w:bookmarkEnd w:id="45"/>
    </w:p>
    <w:p w14:paraId="695E48F9">
      <w:pPr>
        <w:pStyle w:val="14"/>
        <w:pageBreakBefore w:val="0"/>
        <w:widowControl/>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供应商应在系统安装部署完成后，为医疗机构的系统管理员、医生、技师等相关人员提供全面的系统操作培训，培训内容包括系统功能介绍、影像处理与诊断操作、患者管理与服务流程、数据安全与隐私保护等方面，确保相关人员能够熟练掌握系统的使用方法。</w:t>
      </w:r>
    </w:p>
    <w:p w14:paraId="19C1BE6D">
      <w:pPr>
        <w:pStyle w:val="14"/>
        <w:pageBreakBefore w:val="0"/>
        <w:widowControl/>
        <w:kinsoku/>
        <w:wordWrap/>
        <w:overflowPunct/>
        <w:topLinePunct w:val="0"/>
        <w:autoSpaceDE/>
        <w:autoSpaceDN/>
        <w:bidi w:val="0"/>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rPr>
        <w:t>培训方式应采用现场培训与在线培训相结合的方式，根据医疗机构的实际需求和人员安排，灵活制定培训计划和课程安排。</w:t>
      </w:r>
    </w:p>
    <w:p w14:paraId="2340B76C">
      <w:pPr>
        <w:pStyle w:val="2"/>
        <w:pageBreakBefore w:val="0"/>
        <w:numPr>
          <w:ilvl w:val="0"/>
          <w:numId w:val="0"/>
        </w:numPr>
        <w:kinsoku/>
        <w:wordWrap/>
        <w:overflowPunct/>
        <w:topLinePunct w:val="0"/>
        <w:autoSpaceDE/>
        <w:autoSpaceDN/>
        <w:bidi w:val="0"/>
        <w:spacing w:line="480" w:lineRule="exact"/>
        <w:ind w:leftChars="0"/>
        <w:textAlignment w:val="auto"/>
        <w:rPr>
          <w:rFonts w:hint="eastAsia" w:ascii="方正黑体_GBK" w:hAnsi="方正黑体_GBK" w:eastAsia="方正黑体_GBK" w:cs="方正黑体_GBK"/>
          <w:sz w:val="28"/>
          <w:szCs w:val="40"/>
          <w:lang w:val="en-US" w:eastAsia="zh-CN"/>
        </w:rPr>
      </w:pPr>
      <w:bookmarkStart w:id="46" w:name="_Toc176432177"/>
      <w:bookmarkStart w:id="47" w:name="_Toc187871517"/>
      <w:r>
        <w:rPr>
          <w:rFonts w:hint="eastAsia" w:ascii="方正黑体_GBK" w:hAnsi="方正黑体_GBK" w:eastAsia="方正黑体_GBK" w:cs="方正黑体_GBK"/>
          <w:sz w:val="28"/>
          <w:szCs w:val="40"/>
          <w:lang w:val="en-US" w:eastAsia="zh-CN"/>
        </w:rPr>
        <w:t>5 售后服务要求</w:t>
      </w:r>
      <w:bookmarkEnd w:id="46"/>
      <w:bookmarkEnd w:id="47"/>
    </w:p>
    <w:p w14:paraId="36FEFA5F">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4"/>
          <w:szCs w:val="24"/>
        </w:rPr>
      </w:pPr>
      <w:bookmarkStart w:id="48" w:name="_Toc176432178"/>
      <w:bookmarkStart w:id="49" w:name="_Toc187871518"/>
      <w:r>
        <w:rPr>
          <w:rFonts w:hint="eastAsia" w:ascii="方正仿宋_GBK" w:hAnsi="方正仿宋_GBK" w:eastAsia="方正仿宋_GBK" w:cs="方正仿宋_GBK"/>
          <w:b/>
          <w:bCs/>
          <w:sz w:val="24"/>
          <w:szCs w:val="24"/>
        </w:rPr>
        <w:t>质保期</w:t>
      </w:r>
      <w:bookmarkEnd w:id="48"/>
      <w:bookmarkEnd w:id="49"/>
    </w:p>
    <w:p w14:paraId="11DAB06E">
      <w:pPr>
        <w:pStyle w:val="14"/>
        <w:pageBreakBefore w:val="0"/>
        <w:widowControl/>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bookmarkStart w:id="50" w:name="OLE_LINK14"/>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投标人须承诺提供终验后</w:t>
      </w:r>
      <w:r>
        <w:rPr>
          <w:rFonts w:hint="eastAsia" w:ascii="方正仿宋_GBK" w:hAnsi="方正仿宋_GBK" w:eastAsia="方正仿宋_GBK" w:cs="方正仿宋_GBK"/>
          <w:sz w:val="24"/>
          <w:szCs w:val="24"/>
          <w:lang w:val="en-US" w:eastAsia="zh-CN"/>
        </w:rPr>
        <w:t>不少于2</w:t>
      </w:r>
      <w:r>
        <w:rPr>
          <w:rFonts w:hint="eastAsia" w:ascii="方正仿宋_GBK" w:hAnsi="方正仿宋_GBK" w:eastAsia="方正仿宋_GBK" w:cs="方正仿宋_GBK"/>
          <w:sz w:val="24"/>
          <w:szCs w:val="24"/>
        </w:rPr>
        <w:t>年的免费质保服务。且在质保期后本项目的售后服务仅收取成本费用，并承诺永久远程技术支持。（投标商需提供承诺函加盖公章）</w:t>
      </w:r>
    </w:p>
    <w:bookmarkEnd w:id="50"/>
    <w:p w14:paraId="03463AE2">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4"/>
          <w:szCs w:val="24"/>
        </w:rPr>
      </w:pPr>
      <w:bookmarkStart w:id="51" w:name="_Toc176432179"/>
      <w:bookmarkStart w:id="52" w:name="_Toc187871519"/>
      <w:r>
        <w:rPr>
          <w:rFonts w:hint="eastAsia" w:ascii="方正仿宋_GBK" w:hAnsi="方正仿宋_GBK" w:eastAsia="方正仿宋_GBK" w:cs="方正仿宋_GBK"/>
          <w:b/>
          <w:bCs/>
          <w:sz w:val="24"/>
          <w:szCs w:val="24"/>
        </w:rPr>
        <w:t>质保服务内容</w:t>
      </w:r>
      <w:bookmarkEnd w:id="51"/>
      <w:bookmarkEnd w:id="52"/>
    </w:p>
    <w:p w14:paraId="5A89B774">
      <w:pPr>
        <w:pStyle w:val="14"/>
        <w:pageBreakBefore w:val="0"/>
        <w:widowControl/>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投标人必须提供详细的保修期内技术支持和服务方案，技术支持和服务方案</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需提供PDF上传</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包括（但不限于）：</w:t>
      </w:r>
    </w:p>
    <w:p w14:paraId="09AF8BC4">
      <w:pPr>
        <w:pStyle w:val="14"/>
        <w:pageBreakBefore w:val="0"/>
        <w:widowControl/>
        <w:numPr>
          <w:ilvl w:val="0"/>
          <w:numId w:val="3"/>
        </w:numPr>
        <w:kinsoku/>
        <w:wordWrap/>
        <w:overflowPunct/>
        <w:topLinePunct w:val="0"/>
        <w:autoSpaceDE/>
        <w:autoSpaceDN/>
        <w:bidi w:val="0"/>
        <w:spacing w:line="480" w:lineRule="exact"/>
        <w:ind w:left="0" w:leftChars="0" w:firstLine="48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改完善系统运行中发现的错漏和其他异常问题，保障本系统的正常稳定运行。修改完善系统运行中发现的安全漏洞，保障本系统安全可靠运行。修改完善运行中用户提出的不易操作、设计不合理、程序运行效率低等问题，保障本系统高效运行，提高系统的易用性。</w:t>
      </w:r>
    </w:p>
    <w:p w14:paraId="7B1510FF">
      <w:pPr>
        <w:pStyle w:val="14"/>
        <w:pageBreakBefore w:val="0"/>
        <w:widowControl/>
        <w:numPr>
          <w:ilvl w:val="0"/>
          <w:numId w:val="3"/>
        </w:numPr>
        <w:kinsoku/>
        <w:wordWrap/>
        <w:overflowPunct/>
        <w:topLinePunct w:val="0"/>
        <w:autoSpaceDE/>
        <w:autoSpaceDN/>
        <w:bidi w:val="0"/>
        <w:spacing w:line="480" w:lineRule="exact"/>
        <w:ind w:left="0" w:leftChars="0" w:firstLine="480" w:firstLineChars="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为使用本系统有疑问或困难的用户提供咨询服务和帮助。为采购人提供本系统有关的数据查询、数据处理以及其他技术支持和服务。</w:t>
      </w:r>
    </w:p>
    <w:p w14:paraId="0C558361">
      <w:pPr>
        <w:pStyle w:val="14"/>
        <w:pageBreakBefore w:val="0"/>
        <w:widowControl/>
        <w:numPr>
          <w:ilvl w:val="0"/>
          <w:numId w:val="3"/>
        </w:numPr>
        <w:kinsoku/>
        <w:wordWrap/>
        <w:overflowPunct/>
        <w:topLinePunct w:val="0"/>
        <w:autoSpaceDE/>
        <w:autoSpaceDN/>
        <w:bidi w:val="0"/>
        <w:spacing w:line="480" w:lineRule="exact"/>
        <w:ind w:left="0" w:leftChars="0" w:firstLine="480" w:firstLineChars="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定期检查分析本系统的各项运行日志，主动发现异常并消除问题隐患。定期检查和测试本系统的运行环境（网络、服务器、操作系统），主动发现异常并消除问题隐患。</w:t>
      </w:r>
    </w:p>
    <w:p w14:paraId="607BFB8A">
      <w:pPr>
        <w:pStyle w:val="14"/>
        <w:pageBreakBefore w:val="0"/>
        <w:widowControl/>
        <w:numPr>
          <w:ilvl w:val="0"/>
          <w:numId w:val="3"/>
        </w:numPr>
        <w:kinsoku/>
        <w:wordWrap/>
        <w:overflowPunct/>
        <w:topLinePunct w:val="0"/>
        <w:autoSpaceDE/>
        <w:autoSpaceDN/>
        <w:bidi w:val="0"/>
        <w:spacing w:line="480" w:lineRule="exact"/>
        <w:ind w:left="0" w:leftChars="0" w:firstLine="480" w:firstLineChars="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定期做好本系统的程序、数据库以及运行中产生的其他数据的备份，以确保系统受到不可抗拒的灾害时，本系统能及时恢复正常运行。做好本系统及其运行环境发生严重问题，或遭受不可抗拒的灾害后的系统恢复、重新部署、数据恢复等相关工作。</w:t>
      </w:r>
    </w:p>
    <w:p w14:paraId="6048FD9E">
      <w:pPr>
        <w:pStyle w:val="14"/>
        <w:pageBreakBefore w:val="0"/>
        <w:widowControl/>
        <w:numPr>
          <w:ilvl w:val="0"/>
          <w:numId w:val="3"/>
        </w:numPr>
        <w:kinsoku/>
        <w:wordWrap/>
        <w:overflowPunct/>
        <w:topLinePunct w:val="0"/>
        <w:autoSpaceDE/>
        <w:autoSpaceDN/>
        <w:bidi w:val="0"/>
        <w:spacing w:line="480" w:lineRule="exact"/>
        <w:ind w:left="0" w:leftChars="0" w:firstLine="480" w:firstLineChars="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在维护期内，提供应用系统版本免费升级及对软件进行维护和完善；维护期外，提供终身有偿维护服务，单价不高于维护期内维护服务的合同单价。</w:t>
      </w:r>
    </w:p>
    <w:p w14:paraId="5E20935C">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4"/>
          <w:szCs w:val="24"/>
        </w:rPr>
      </w:pPr>
      <w:bookmarkStart w:id="53" w:name="_Toc187871520"/>
      <w:bookmarkStart w:id="54" w:name="_Toc176432180"/>
      <w:r>
        <w:rPr>
          <w:rFonts w:hint="eastAsia" w:ascii="方正仿宋_GBK" w:hAnsi="方正仿宋_GBK" w:eastAsia="方正仿宋_GBK" w:cs="方正仿宋_GBK"/>
          <w:b/>
          <w:bCs/>
          <w:sz w:val="24"/>
          <w:szCs w:val="24"/>
        </w:rPr>
        <w:t>质保服务要求</w:t>
      </w:r>
      <w:bookmarkEnd w:id="53"/>
      <w:bookmarkEnd w:id="54"/>
    </w:p>
    <w:p w14:paraId="597FBF9A">
      <w:pPr>
        <w:pStyle w:val="14"/>
        <w:pageBreakBefore w:val="0"/>
        <w:widowControl/>
        <w:numPr>
          <w:ilvl w:val="0"/>
          <w:numId w:val="4"/>
        </w:numPr>
        <w:kinsoku/>
        <w:wordWrap/>
        <w:overflowPunct/>
        <w:topLinePunct w:val="0"/>
        <w:autoSpaceDE/>
        <w:autoSpaceDN/>
        <w:bidi w:val="0"/>
        <w:spacing w:line="480" w:lineRule="exact"/>
        <w:ind w:left="0" w:leftChars="0" w:firstLine="480" w:firstLineChars="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维护人员应在采购人工作人员的监督指导下做好维护工作，并严格遵守相关管理办法的规定。不得随意修改系统数据、随意赋权或随意修改密码等。</w:t>
      </w:r>
    </w:p>
    <w:p w14:paraId="2EDBC8FB">
      <w:pPr>
        <w:pStyle w:val="14"/>
        <w:pageBreakBefore w:val="0"/>
        <w:widowControl/>
        <w:numPr>
          <w:ilvl w:val="0"/>
          <w:numId w:val="4"/>
        </w:numPr>
        <w:kinsoku/>
        <w:wordWrap/>
        <w:overflowPunct/>
        <w:topLinePunct w:val="0"/>
        <w:autoSpaceDE/>
        <w:autoSpaceDN/>
        <w:bidi w:val="0"/>
        <w:spacing w:line="480" w:lineRule="exact"/>
        <w:ind w:left="0" w:leftChars="0" w:firstLine="480" w:firstLineChars="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在系统质保期内，中标供应商应免费为医疗机构提供系统的升级服务，包括功能升级、性能优化、安全漏洞修复等，及时跟进和应用相关技术标准和规范的更新变化，保障系统的先进性和合规性。</w:t>
      </w:r>
    </w:p>
    <w:p w14:paraId="4C207F7C">
      <w:pPr>
        <w:pStyle w:val="14"/>
        <w:pageBreakBefore w:val="0"/>
        <w:widowControl/>
        <w:numPr>
          <w:ilvl w:val="0"/>
          <w:numId w:val="4"/>
        </w:numPr>
        <w:kinsoku/>
        <w:wordWrap/>
        <w:overflowPunct/>
        <w:topLinePunct w:val="0"/>
        <w:autoSpaceDE/>
        <w:autoSpaceDN/>
        <w:bidi w:val="0"/>
        <w:spacing w:line="480" w:lineRule="exact"/>
        <w:ind w:left="0" w:leftChars="0" w:firstLine="480" w:firstLineChars="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投标人须提供7x24小时响应服务，提供各种突发事件的应急策略；系统出现故障时须在1小时内响应，一般故障应在2小时内解决，疑难故障应在6小时内解决。从接到用户反映问题之时起，7×24小时通过一切适当的通讯手段予以支持。问题解决后24小时内，运维人员须向采购人提交问题处理报告，说明问题类型、问题原因、问题解决方法及所造成的损失等情况。</w:t>
      </w:r>
    </w:p>
    <w:p w14:paraId="0DF70D0B">
      <w:pPr>
        <w:pStyle w:val="14"/>
        <w:pageBreakBefore w:val="0"/>
        <w:widowControl/>
        <w:numPr>
          <w:ilvl w:val="0"/>
          <w:numId w:val="4"/>
        </w:numPr>
        <w:kinsoku/>
        <w:wordWrap/>
        <w:overflowPunct/>
        <w:topLinePunct w:val="0"/>
        <w:autoSpaceDE/>
        <w:autoSpaceDN/>
        <w:bidi w:val="0"/>
        <w:spacing w:line="480" w:lineRule="exact"/>
        <w:ind w:left="0" w:leftChars="0" w:firstLine="480" w:firstLineChars="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本系统的升级更新工作必须保持足够的谨慎小心，更新前应在本机或测试服务器做好严格的测试，并做好相关代码和数据的备份工作，正式更新前必须得到用户确认；更新后必须检查本系统是否可以正常运行。</w:t>
      </w:r>
    </w:p>
    <w:p w14:paraId="109567A4">
      <w:pPr>
        <w:pStyle w:val="2"/>
        <w:pageBreakBefore w:val="0"/>
        <w:numPr>
          <w:ilvl w:val="0"/>
          <w:numId w:val="0"/>
        </w:numPr>
        <w:kinsoku/>
        <w:wordWrap/>
        <w:overflowPunct/>
        <w:topLinePunct w:val="0"/>
        <w:autoSpaceDE/>
        <w:autoSpaceDN/>
        <w:bidi w:val="0"/>
        <w:spacing w:line="480" w:lineRule="exact"/>
        <w:ind w:leftChars="0"/>
        <w:textAlignment w:val="auto"/>
        <w:rPr>
          <w:rFonts w:hint="eastAsia" w:ascii="方正黑体_GBK" w:hAnsi="方正黑体_GBK" w:eastAsia="方正黑体_GBK" w:cs="方正黑体_GBK"/>
          <w:sz w:val="28"/>
          <w:szCs w:val="40"/>
          <w:lang w:val="en-US" w:eastAsia="zh-CN"/>
        </w:rPr>
      </w:pPr>
      <w:r>
        <w:rPr>
          <w:rFonts w:hint="eastAsia" w:ascii="方正黑体_GBK" w:hAnsi="方正黑体_GBK" w:eastAsia="方正黑体_GBK" w:cs="方正黑体_GBK"/>
          <w:sz w:val="28"/>
          <w:szCs w:val="40"/>
          <w:lang w:val="en-US" w:eastAsia="zh-CN"/>
        </w:rPr>
        <w:t>6验收及付款</w:t>
      </w:r>
    </w:p>
    <w:p w14:paraId="47ADAA0E">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6</w:t>
      </w:r>
      <w:r>
        <w:rPr>
          <w:rFonts w:hint="eastAsia" w:ascii="方正仿宋_GBK" w:hAnsi="方正仿宋_GBK" w:eastAsia="方正仿宋_GBK" w:cs="方正仿宋_GBK"/>
          <w:b/>
          <w:bCs/>
          <w:sz w:val="24"/>
          <w:szCs w:val="24"/>
        </w:rPr>
        <w:t>.1验收要求：</w:t>
      </w:r>
    </w:p>
    <w:p w14:paraId="09D40F30">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bookmarkStart w:id="55" w:name="OLE_LINK16"/>
      <w:r>
        <w:rPr>
          <w:rFonts w:hint="eastAsia" w:ascii="方正仿宋_GBK" w:hAnsi="方正仿宋_GBK" w:eastAsia="方正仿宋_GBK" w:cs="方正仿宋_GBK"/>
          <w:sz w:val="24"/>
          <w:szCs w:val="24"/>
        </w:rPr>
        <w:t>本项目分为</w:t>
      </w:r>
      <w:bookmarkStart w:id="56" w:name="OLE_LINK11"/>
      <w:r>
        <w:rPr>
          <w:rFonts w:hint="eastAsia" w:ascii="方正仿宋_GBK" w:hAnsi="方正仿宋_GBK" w:eastAsia="方正仿宋_GBK" w:cs="方正仿宋_GBK"/>
          <w:sz w:val="24"/>
          <w:szCs w:val="24"/>
          <w:lang w:val="en-US" w:eastAsia="zh-CN"/>
        </w:rPr>
        <w:t>项目部署、</w:t>
      </w:r>
      <w:r>
        <w:rPr>
          <w:rFonts w:hint="eastAsia" w:ascii="方正仿宋_GBK" w:hAnsi="方正仿宋_GBK" w:eastAsia="方正仿宋_GBK" w:cs="方正仿宋_GBK"/>
          <w:sz w:val="24"/>
          <w:szCs w:val="24"/>
        </w:rPr>
        <w:t>试运行、初步验收、终验</w:t>
      </w:r>
      <w:bookmarkEnd w:id="56"/>
      <w:r>
        <w:rPr>
          <w:rFonts w:hint="eastAsia" w:ascii="方正仿宋_GBK" w:hAnsi="方正仿宋_GBK" w:eastAsia="方正仿宋_GBK" w:cs="方正仿宋_GBK"/>
          <w:sz w:val="24"/>
          <w:szCs w:val="24"/>
        </w:rPr>
        <w:t>、维保五个阶段。</w:t>
      </w:r>
    </w:p>
    <w:p w14:paraId="76008E5E">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项目部署：进场实施后现场部署完成，功能正常可用。</w:t>
      </w:r>
    </w:p>
    <w:p w14:paraId="5CE6AC61">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试运行：项目部署完毕，经过测试，符合试运行条件，</w:t>
      </w:r>
      <w:r>
        <w:rPr>
          <w:rFonts w:hint="eastAsia" w:ascii="方正仿宋_GBK" w:hAnsi="方正仿宋_GBK" w:eastAsia="方正仿宋_GBK" w:cs="方正仿宋_GBK"/>
          <w:sz w:val="24"/>
          <w:szCs w:val="24"/>
          <w:lang w:val="en-US" w:eastAsia="zh-CN"/>
        </w:rPr>
        <w:t>以一个科室为试点进行上线测试，各项功能运行正常。</w:t>
      </w:r>
    </w:p>
    <w:p w14:paraId="6F996501">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初步验收：</w:t>
      </w:r>
      <w:r>
        <w:rPr>
          <w:rFonts w:hint="eastAsia" w:ascii="方正仿宋_GBK" w:hAnsi="方正仿宋_GBK" w:eastAsia="方正仿宋_GBK" w:cs="方正仿宋_GBK"/>
          <w:sz w:val="24"/>
          <w:szCs w:val="24"/>
          <w:lang w:val="en-US" w:eastAsia="zh-CN"/>
        </w:rPr>
        <w:t>试运行</w:t>
      </w:r>
      <w:r>
        <w:rPr>
          <w:rFonts w:hint="eastAsia" w:ascii="方正仿宋_GBK" w:hAnsi="方正仿宋_GBK" w:eastAsia="方正仿宋_GBK" w:cs="方正仿宋_GBK"/>
          <w:sz w:val="24"/>
          <w:szCs w:val="24"/>
        </w:rPr>
        <w:t>正常，进行全面上线。</w:t>
      </w:r>
      <w:r>
        <w:rPr>
          <w:rFonts w:hint="eastAsia" w:ascii="方正仿宋_GBK" w:hAnsi="方正仿宋_GBK" w:eastAsia="方正仿宋_GBK" w:cs="方正仿宋_GBK"/>
          <w:sz w:val="24"/>
          <w:szCs w:val="24"/>
          <w:lang w:val="en-US" w:eastAsia="zh-CN"/>
        </w:rPr>
        <w:t>功能满足需求且运行稳定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由</w:t>
      </w:r>
      <w:r>
        <w:rPr>
          <w:rFonts w:hint="eastAsia" w:ascii="方正仿宋_GBK" w:hAnsi="方正仿宋_GBK" w:eastAsia="方正仿宋_GBK" w:cs="方正仿宋_GBK"/>
          <w:sz w:val="24"/>
          <w:szCs w:val="24"/>
        </w:rPr>
        <w:t>甲方组织专家进行初步验收。</w:t>
      </w:r>
    </w:p>
    <w:p w14:paraId="2F58DE51">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终验：乙方按照验收准备验收文档，由甲方组织专家进行终验。</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合格，视为完成终验。</w:t>
      </w:r>
    </w:p>
    <w:p w14:paraId="6C9827A3">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维保：终验后进入维保期。</w:t>
      </w:r>
    </w:p>
    <w:bookmarkEnd w:id="55"/>
    <w:p w14:paraId="5D59D567">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6.2付款要求</w:t>
      </w:r>
    </w:p>
    <w:p w14:paraId="50B5D2B9">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bookmarkStart w:id="57" w:name="OLE_LINK17"/>
      <w:r>
        <w:rPr>
          <w:rFonts w:hint="eastAsia" w:ascii="方正仿宋_GBK" w:hAnsi="方正仿宋_GBK" w:eastAsia="方正仿宋_GBK" w:cs="方正仿宋_GBK"/>
          <w:sz w:val="24"/>
          <w:szCs w:val="24"/>
          <w:lang w:val="en-US" w:eastAsia="zh-CN"/>
        </w:rPr>
        <w:t xml:space="preserve">第一阶段（项目部署） </w:t>
      </w:r>
    </w:p>
    <w:p w14:paraId="02D1D570">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乙方需在合同签订后10个工作日内进场实施，进场后40个工作日内完成项目部署，保证基本功能完善、运行顺畅，由甲方确认试运行合格后，10个工作日内支付合同总额的20%。</w:t>
      </w:r>
    </w:p>
    <w:p w14:paraId="3253297B">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第二阶段（试运行）</w:t>
      </w:r>
    </w:p>
    <w:p w14:paraId="264D34A8">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bookmarkStart w:id="58" w:name="OLE_LINK15"/>
      <w:r>
        <w:rPr>
          <w:rFonts w:hint="eastAsia" w:ascii="方正仿宋_GBK" w:hAnsi="方正仿宋_GBK" w:eastAsia="方正仿宋_GBK" w:cs="方正仿宋_GBK"/>
          <w:sz w:val="24"/>
          <w:szCs w:val="24"/>
          <w:lang w:val="en-US" w:eastAsia="zh-CN"/>
        </w:rPr>
        <w:t>以一个科室为试点进行上线测试，各项功能运行正常</w:t>
      </w:r>
      <w:bookmarkEnd w:id="58"/>
      <w:r>
        <w:rPr>
          <w:rFonts w:hint="eastAsia" w:ascii="方正仿宋_GBK" w:hAnsi="方正仿宋_GBK" w:eastAsia="方正仿宋_GBK" w:cs="方正仿宋_GBK"/>
          <w:sz w:val="24"/>
          <w:szCs w:val="24"/>
          <w:lang w:val="en-US" w:eastAsia="zh-CN"/>
        </w:rPr>
        <w:t>，稳定运行30个工作日</w:t>
      </w:r>
      <w:bookmarkStart w:id="59" w:name="OLE_LINK20"/>
      <w:r>
        <w:rPr>
          <w:rFonts w:hint="eastAsia" w:ascii="方正仿宋_GBK" w:hAnsi="方正仿宋_GBK" w:eastAsia="方正仿宋_GBK" w:cs="方正仿宋_GBK"/>
          <w:sz w:val="24"/>
          <w:szCs w:val="24"/>
          <w:lang w:val="en-US" w:eastAsia="zh-CN"/>
        </w:rPr>
        <w:t>（累计故障时间&lt;=0.3小时）</w:t>
      </w:r>
      <w:bookmarkEnd w:id="59"/>
      <w:r>
        <w:rPr>
          <w:rFonts w:hint="eastAsia" w:ascii="方正仿宋_GBK" w:hAnsi="方正仿宋_GBK" w:eastAsia="方正仿宋_GBK" w:cs="方正仿宋_GBK"/>
          <w:sz w:val="24"/>
          <w:szCs w:val="24"/>
          <w:lang w:val="en-US" w:eastAsia="zh-CN"/>
        </w:rPr>
        <w:t>，由甲方确认试运行合格后，10个工作日内支付合同总额的10%。</w:t>
      </w:r>
    </w:p>
    <w:p w14:paraId="68824C9E">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第三阶段（初步验收）</w:t>
      </w:r>
    </w:p>
    <w:p w14:paraId="15D57B09">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试运行合格后进行全面上线。全面上线运行50个工作日（累计故障时间&lt;=0.3小时），功能满足需求且运行稳定，依据</w:t>
      </w:r>
      <w:r>
        <w:rPr>
          <w:rFonts w:hint="eastAsia" w:ascii="方正仿宋_GBK" w:hAnsi="方正仿宋_GBK" w:eastAsia="方正仿宋_GBK" w:cs="方正仿宋_GBK"/>
          <w:sz w:val="24"/>
          <w:szCs w:val="24"/>
        </w:rPr>
        <w:t>总体设计要求</w:t>
      </w:r>
      <w:r>
        <w:rPr>
          <w:rFonts w:hint="eastAsia" w:ascii="方正仿宋_GBK" w:hAnsi="方正仿宋_GBK" w:eastAsia="方正仿宋_GBK" w:cs="方正仿宋_GBK"/>
          <w:sz w:val="24"/>
          <w:szCs w:val="24"/>
          <w:lang w:eastAsia="zh-CN"/>
        </w:rPr>
        <w:t>、系统功能要求</w:t>
      </w:r>
      <w:r>
        <w:rPr>
          <w:rFonts w:hint="eastAsia" w:ascii="方正仿宋_GBK" w:hAnsi="方正仿宋_GBK" w:eastAsia="方正仿宋_GBK" w:cs="方正仿宋_GBK"/>
          <w:sz w:val="24"/>
          <w:szCs w:val="24"/>
          <w:lang w:val="en-US" w:eastAsia="zh-CN"/>
        </w:rPr>
        <w:t>等参数内容，由甲方组织专家进行初步验收。初步验收完成后，10个工作日内支付合同总额的60%。</w:t>
      </w:r>
    </w:p>
    <w:p w14:paraId="7FDC7A5C">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备注：若验收无法通过，乙方需在3个工作日内提交书面延期申请，整改时间不超过30个工作日。</w:t>
      </w:r>
    </w:p>
    <w:p w14:paraId="542C6C31">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第四阶段（终验） </w:t>
      </w:r>
    </w:p>
    <w:p w14:paraId="6E97AC30">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初验后25个工作日内完成验收文档移交，包含：《数据库设计说明书》《用户手册》《操作手册》《系统管理员手册》《系统安装维护手册》《运维手册》等，甲方应在收到完整文档后15个工作日内组织终验，终验通过后10个工作日内支付尾款10%。</w:t>
      </w:r>
    </w:p>
    <w:p w14:paraId="7CF13CA9">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p>
    <w:p w14:paraId="571EE14D">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p>
    <w:p w14:paraId="47D69590">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p>
    <w:p w14:paraId="3E667215">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24"/>
          <w:szCs w:val="24"/>
          <w:lang w:val="en-US" w:eastAsia="zh-CN"/>
        </w:rPr>
      </w:pPr>
    </w:p>
    <w:bookmarkEnd w:id="57"/>
    <w:p w14:paraId="02FB7D6C">
      <w:pPr>
        <w:pStyle w:val="3"/>
        <w:pageBreakBefore w:val="0"/>
        <w:numPr>
          <w:ilvl w:val="0"/>
          <w:numId w:val="0"/>
        </w:numPr>
        <w:kinsoku/>
        <w:wordWrap/>
        <w:overflowPunct/>
        <w:topLinePunct w:val="0"/>
        <w:autoSpaceDE/>
        <w:autoSpaceDN/>
        <w:bidi w:val="0"/>
        <w:spacing w:line="480" w:lineRule="exact"/>
        <w:ind w:leftChars="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备注：</w:t>
      </w:r>
    </w:p>
    <w:p w14:paraId="0128002F">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需提供承诺函内容如下：</w:t>
      </w:r>
    </w:p>
    <w:p w14:paraId="16FF383C">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eastAsia="zh-CN"/>
        </w:rPr>
        <w:t>★</w:t>
      </w:r>
      <w:r>
        <w:rPr>
          <w:rFonts w:hint="eastAsia" w:ascii="方正仿宋_GBK" w:hAnsi="方正仿宋_GBK" w:eastAsia="方正仿宋_GBK" w:cs="方正仿宋_GBK"/>
          <w:b w:val="0"/>
          <w:sz w:val="24"/>
          <w:szCs w:val="24"/>
          <w:lang w:val="en-US" w:eastAsia="zh-CN"/>
        </w:rPr>
        <w:t>云胶片及移动影像工作站系统需支持信创数据库、信创服务器、信创操作系统、</w:t>
      </w:r>
      <w:r>
        <w:rPr>
          <w:rFonts w:hint="eastAsia" w:ascii="方正仿宋_GBK" w:hAnsi="方正仿宋_GBK" w:eastAsia="方正仿宋_GBK" w:cs="方正仿宋_GBK"/>
          <w:sz w:val="24"/>
          <w:szCs w:val="24"/>
          <w:lang w:val="en-US" w:eastAsia="zh-CN"/>
        </w:rPr>
        <w:t>国产创新终端设备</w:t>
      </w:r>
      <w:r>
        <w:rPr>
          <w:rFonts w:hint="eastAsia" w:ascii="方正仿宋_GBK" w:hAnsi="方正仿宋_GBK" w:eastAsia="方正仿宋_GBK" w:cs="方正仿宋_GBK"/>
          <w:b w:val="0"/>
          <w:sz w:val="24"/>
          <w:szCs w:val="24"/>
          <w:lang w:val="en-US" w:eastAsia="zh-CN"/>
        </w:rPr>
        <w:t>，提供系统服务端所需操作系统及数据库授权。（投标商需提供承诺函加盖公章并扫描PDF上传）</w:t>
      </w:r>
      <w:bookmarkStart w:id="61" w:name="_GoBack"/>
      <w:bookmarkEnd w:id="61"/>
    </w:p>
    <w:p w14:paraId="7BC54950">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eastAsia="zh-CN"/>
        </w:rPr>
        <w:t>★软件须</w:t>
      </w:r>
      <w:r>
        <w:rPr>
          <w:rFonts w:hint="eastAsia" w:ascii="方正仿宋_GBK" w:hAnsi="方正仿宋_GBK" w:eastAsia="方正仿宋_GBK" w:cs="方正仿宋_GBK"/>
          <w:b w:val="0"/>
          <w:sz w:val="24"/>
          <w:szCs w:val="24"/>
          <w:lang w:val="en-US" w:eastAsia="zh-CN"/>
        </w:rPr>
        <w:t>基于B/S</w:t>
      </w:r>
      <w:r>
        <w:rPr>
          <w:rFonts w:hint="eastAsia" w:ascii="方正仿宋_GBK" w:hAnsi="方正仿宋_GBK" w:eastAsia="方正仿宋_GBK" w:cs="方正仿宋_GBK"/>
          <w:b w:val="0"/>
          <w:sz w:val="24"/>
          <w:szCs w:val="24"/>
          <w:lang w:eastAsia="zh-CN"/>
        </w:rPr>
        <w:t>采用三层架构。</w:t>
      </w:r>
      <w:r>
        <w:rPr>
          <w:rFonts w:hint="eastAsia" w:ascii="方正仿宋_GBK" w:hAnsi="方正仿宋_GBK" w:eastAsia="方正仿宋_GBK" w:cs="方正仿宋_GBK"/>
          <w:b w:val="0"/>
          <w:sz w:val="24"/>
          <w:szCs w:val="24"/>
          <w:lang w:val="en-US" w:eastAsia="zh-CN"/>
        </w:rPr>
        <w:t>（</w:t>
      </w:r>
      <w:bookmarkStart w:id="60" w:name="OLE_LINK21"/>
      <w:r>
        <w:rPr>
          <w:rFonts w:hint="eastAsia" w:ascii="方正仿宋_GBK" w:hAnsi="方正仿宋_GBK" w:eastAsia="方正仿宋_GBK" w:cs="方正仿宋_GBK"/>
          <w:b w:val="0"/>
          <w:sz w:val="24"/>
          <w:szCs w:val="24"/>
          <w:lang w:val="en-US" w:eastAsia="zh-CN"/>
        </w:rPr>
        <w:t>投标商需提供承诺函加盖公章并扫描PDF上传</w:t>
      </w:r>
      <w:bookmarkEnd w:id="60"/>
      <w:r>
        <w:rPr>
          <w:rFonts w:hint="eastAsia" w:ascii="方正仿宋_GBK" w:hAnsi="方正仿宋_GBK" w:eastAsia="方正仿宋_GBK" w:cs="方正仿宋_GBK"/>
          <w:b w:val="0"/>
          <w:sz w:val="24"/>
          <w:szCs w:val="24"/>
          <w:lang w:val="en-US" w:eastAsia="zh-CN"/>
        </w:rPr>
        <w:t>）</w:t>
      </w:r>
    </w:p>
    <w:p w14:paraId="32981D36">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eastAsia="zh-CN"/>
        </w:rPr>
        <w:t>★可与医院现有PACS/RIS系统实时同步科室、人员、角色、权限信息。若由此产生的医院相关PACS系统的接口开发费用，由投标方承担。</w:t>
      </w:r>
      <w:r>
        <w:rPr>
          <w:rFonts w:hint="eastAsia" w:ascii="方正仿宋_GBK" w:hAnsi="方正仿宋_GBK" w:eastAsia="方正仿宋_GBK" w:cs="方正仿宋_GBK"/>
          <w:b w:val="0"/>
          <w:sz w:val="24"/>
          <w:szCs w:val="24"/>
          <w:lang w:val="en-US" w:eastAsia="zh-CN"/>
        </w:rPr>
        <w:t>（投标商需提供承诺函加盖公章并扫描PDF上传）</w:t>
      </w:r>
    </w:p>
    <w:p w14:paraId="5F4BE43E">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eastAsia="zh-CN"/>
        </w:rPr>
        <w:t>★</w:t>
      </w:r>
      <w:r>
        <w:rPr>
          <w:rFonts w:hint="eastAsia" w:ascii="方正仿宋_GBK" w:hAnsi="方正仿宋_GBK" w:eastAsia="方正仿宋_GBK" w:cs="方正仿宋_GBK"/>
          <w:b w:val="0"/>
          <w:sz w:val="24"/>
          <w:szCs w:val="24"/>
          <w:lang w:val="en-US" w:eastAsia="zh-CN"/>
        </w:rPr>
        <w:t>需</w:t>
      </w:r>
      <w:r>
        <w:rPr>
          <w:rFonts w:hint="eastAsia" w:ascii="方正仿宋_GBK" w:hAnsi="方正仿宋_GBK" w:eastAsia="方正仿宋_GBK" w:cs="方正仿宋_GBK"/>
          <w:b w:val="0"/>
          <w:sz w:val="24"/>
          <w:szCs w:val="24"/>
          <w:lang w:eastAsia="zh-CN"/>
        </w:rPr>
        <w:t>与医院现有PACS/RIS通过DICOM、HL7方式进行集成、实现良好、无缝的系统对接，可无损、快速的获取影像与文本数据。若由此产生的医院相关PACS系统</w:t>
      </w:r>
      <w:r>
        <w:rPr>
          <w:rFonts w:hint="eastAsia" w:ascii="方正仿宋_GBK" w:hAnsi="方正仿宋_GBK" w:eastAsia="方正仿宋_GBK" w:cs="方正仿宋_GBK"/>
          <w:b w:val="0"/>
          <w:sz w:val="24"/>
          <w:szCs w:val="24"/>
          <w:lang w:val="en-US" w:eastAsia="zh-CN"/>
        </w:rPr>
        <w:t>对接改造</w:t>
      </w:r>
      <w:r>
        <w:rPr>
          <w:rFonts w:hint="eastAsia" w:ascii="方正仿宋_GBK" w:hAnsi="方正仿宋_GBK" w:eastAsia="方正仿宋_GBK" w:cs="方正仿宋_GBK"/>
          <w:b w:val="0"/>
          <w:sz w:val="24"/>
          <w:szCs w:val="24"/>
          <w:lang w:eastAsia="zh-CN"/>
        </w:rPr>
        <w:t>费用，由投标方承担。</w:t>
      </w:r>
      <w:r>
        <w:rPr>
          <w:rFonts w:hint="eastAsia" w:ascii="方正仿宋_GBK" w:hAnsi="方正仿宋_GBK" w:eastAsia="方正仿宋_GBK" w:cs="方正仿宋_GBK"/>
          <w:b w:val="0"/>
          <w:sz w:val="24"/>
          <w:szCs w:val="24"/>
          <w:lang w:val="en-US" w:eastAsia="zh-CN"/>
        </w:rPr>
        <w:t>（投标商需提供承诺函加盖公章并扫描PDF上传）</w:t>
      </w:r>
    </w:p>
    <w:p w14:paraId="494CF775">
      <w:pPr>
        <w:pStyle w:val="14"/>
        <w:pageBreakBefore w:val="0"/>
        <w:kinsoku/>
        <w:wordWrap/>
        <w:overflowPunct/>
        <w:topLinePunct w:val="0"/>
        <w:autoSpaceDE/>
        <w:autoSpaceDN/>
        <w:bidi w:val="0"/>
        <w:spacing w:line="480" w:lineRule="exact"/>
        <w:textAlignment w:val="auto"/>
        <w:rPr>
          <w:rFonts w:hint="eastAsia" w:ascii="方正仿宋_GBK" w:hAnsi="方正仿宋_GBK" w:eastAsia="方正仿宋_GBK" w:cs="方正仿宋_GBK"/>
          <w:b w:val="0"/>
          <w:sz w:val="24"/>
          <w:szCs w:val="24"/>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A749AB00-8750-405D-8D19-680AA877EA7F}"/>
  </w:font>
  <w:font w:name="方正黑体_GBK">
    <w:panose1 w:val="02000000000000000000"/>
    <w:charset w:val="86"/>
    <w:family w:val="auto"/>
    <w:pitch w:val="default"/>
    <w:sig w:usb0="A00002BF" w:usb1="38CF7CFA" w:usb2="00082016" w:usb3="00000000" w:csb0="00040001" w:csb1="00000000"/>
    <w:embedRegular r:id="rId2" w:fontKey="{B69D586D-DA4C-4EF7-97EE-202511E425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1454745"/>
      <w:docPartObj>
        <w:docPartGallery w:val="autotext"/>
      </w:docPartObj>
    </w:sdtPr>
    <w:sdtContent>
      <w:p w14:paraId="6C65B536">
        <w:pPr>
          <w:pStyle w:val="18"/>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6B79B">
    <w:pPr>
      <w:pStyle w:val="19"/>
      <w:rPr>
        <w:rFonts w:hint="eastAsia"/>
        <w:lang w:val="en-US" w:eastAsia="zh-CN"/>
      </w:rPr>
    </w:pPr>
    <w:r>
      <w:rPr>
        <w:rFonts w:hint="eastAsia"/>
        <w:lang w:val="en-US" w:eastAsia="zh-CN"/>
      </w:rPr>
      <w:t>云胶片及移动影像工作站系统项目采购需求参数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68CF4"/>
    <w:multiLevelType w:val="singleLevel"/>
    <w:tmpl w:val="A1368CF4"/>
    <w:lvl w:ilvl="0" w:tentative="0">
      <w:start w:val="1"/>
      <w:numFmt w:val="decimal"/>
      <w:suff w:val="nothing"/>
      <w:lvlText w:val="（%1）"/>
      <w:lvlJc w:val="left"/>
      <w:pPr>
        <w:ind w:left="0" w:firstLine="480"/>
      </w:pPr>
      <w:rPr>
        <w:rFonts w:hint="default"/>
      </w:rPr>
    </w:lvl>
  </w:abstractNum>
  <w:abstractNum w:abstractNumId="1">
    <w:nsid w:val="3A6E58CA"/>
    <w:multiLevelType w:val="multilevel"/>
    <w:tmpl w:val="3A6E58CA"/>
    <w:lvl w:ilvl="0" w:tentative="0">
      <w:start w:val="1"/>
      <w:numFmt w:val="decimal"/>
      <w:lvlText w:val="%1"/>
      <w:lvlJc w:val="left"/>
      <w:pPr>
        <w:ind w:left="425" w:hanging="425"/>
      </w:pPr>
      <w:rPr>
        <w:rFonts w:hint="eastAsia" w:ascii="宋体" w:hAnsi="宋体" w:eastAsia="宋体"/>
      </w:rPr>
    </w:lvl>
    <w:lvl w:ilvl="1" w:tentative="0">
      <w:start w:val="1"/>
      <w:numFmt w:val="decimal"/>
      <w:pStyle w:val="63"/>
      <w:lvlText w:val="%1.%2"/>
      <w:lvlJc w:val="left"/>
      <w:pPr>
        <w:ind w:left="992" w:hanging="567"/>
      </w:pPr>
      <w:rPr>
        <w:rFonts w:hint="eastAsia"/>
      </w:rPr>
    </w:lvl>
    <w:lvl w:ilvl="2" w:tentative="0">
      <w:start w:val="1"/>
      <w:numFmt w:val="decimal"/>
      <w:pStyle w:val="64"/>
      <w:lvlText w:val="%1.%2.%3"/>
      <w:lvlJc w:val="left"/>
      <w:pPr>
        <w:ind w:left="1418" w:hanging="567"/>
      </w:pPr>
      <w:rPr>
        <w:rFonts w:hint="default" w:ascii="宋体" w:hAnsi="宋体" w:eastAsia="宋体"/>
        <w:sz w:val="28"/>
        <w:szCs w:val="1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5F9E31C"/>
    <w:multiLevelType w:val="singleLevel"/>
    <w:tmpl w:val="55F9E31C"/>
    <w:lvl w:ilvl="0" w:tentative="0">
      <w:start w:val="1"/>
      <w:numFmt w:val="decimal"/>
      <w:suff w:val="nothing"/>
      <w:lvlText w:val="（%1）"/>
      <w:lvlJc w:val="left"/>
      <w:pPr>
        <w:ind w:left="0" w:firstLine="480"/>
      </w:pPr>
      <w:rPr>
        <w:rFonts w:hint="default"/>
      </w:rPr>
    </w:lvl>
  </w:abstractNum>
  <w:abstractNum w:abstractNumId="3">
    <w:nsid w:val="5EEC4D2C"/>
    <w:multiLevelType w:val="multilevel"/>
    <w:tmpl w:val="5EEC4D2C"/>
    <w:lvl w:ilvl="0" w:tentative="0">
      <w:start w:val="1"/>
      <w:numFmt w:val="decimal"/>
      <w:pStyle w:val="54"/>
      <w:suff w:val="space"/>
      <w:lvlText w:val="%1."/>
      <w:lvlJc w:val="left"/>
      <w:pPr>
        <w:ind w:left="0" w:firstLine="576"/>
      </w:pPr>
      <w:rPr>
        <w:rFonts w:hint="eastAsia"/>
      </w:rPr>
    </w:lvl>
    <w:lvl w:ilvl="1" w:tentative="0">
      <w:start w:val="1"/>
      <w:numFmt w:val="lowerLetter"/>
      <w:lvlText w:val="%2."/>
      <w:lvlJc w:val="left"/>
      <w:pPr>
        <w:ind w:left="2000" w:hanging="360"/>
      </w:pPr>
    </w:lvl>
    <w:lvl w:ilvl="2" w:tentative="0">
      <w:start w:val="1"/>
      <w:numFmt w:val="lowerRoman"/>
      <w:lvlText w:val="%3."/>
      <w:lvlJc w:val="right"/>
      <w:pPr>
        <w:ind w:left="2720" w:hanging="180"/>
      </w:pPr>
    </w:lvl>
    <w:lvl w:ilvl="3" w:tentative="0">
      <w:start w:val="1"/>
      <w:numFmt w:val="decimal"/>
      <w:lvlText w:val="%4."/>
      <w:lvlJc w:val="left"/>
      <w:pPr>
        <w:ind w:left="3440" w:hanging="360"/>
      </w:pPr>
    </w:lvl>
    <w:lvl w:ilvl="4" w:tentative="0">
      <w:start w:val="1"/>
      <w:numFmt w:val="lowerLetter"/>
      <w:lvlText w:val="%5."/>
      <w:lvlJc w:val="left"/>
      <w:pPr>
        <w:ind w:left="4160" w:hanging="360"/>
      </w:pPr>
    </w:lvl>
    <w:lvl w:ilvl="5" w:tentative="0">
      <w:start w:val="1"/>
      <w:numFmt w:val="lowerRoman"/>
      <w:lvlText w:val="%6."/>
      <w:lvlJc w:val="right"/>
      <w:pPr>
        <w:ind w:left="4880" w:hanging="180"/>
      </w:pPr>
    </w:lvl>
    <w:lvl w:ilvl="6" w:tentative="0">
      <w:start w:val="1"/>
      <w:numFmt w:val="decimal"/>
      <w:lvlText w:val="%7."/>
      <w:lvlJc w:val="left"/>
      <w:pPr>
        <w:ind w:left="5600" w:hanging="360"/>
      </w:pPr>
    </w:lvl>
    <w:lvl w:ilvl="7" w:tentative="0">
      <w:start w:val="1"/>
      <w:numFmt w:val="lowerLetter"/>
      <w:lvlText w:val="%8."/>
      <w:lvlJc w:val="left"/>
      <w:pPr>
        <w:ind w:left="6320" w:hanging="360"/>
      </w:pPr>
    </w:lvl>
    <w:lvl w:ilvl="8" w:tentative="0">
      <w:start w:val="1"/>
      <w:numFmt w:val="lowerRoman"/>
      <w:lvlText w:val="%9."/>
      <w:lvlJc w:val="right"/>
      <w:pPr>
        <w:ind w:left="70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3373C6CD-2F94-48FF-B7A9-8255604F85F0}"/>
    <w:docVar w:name="KY_MEDREF_VERSION" w:val="3"/>
  </w:docVars>
  <w:rsids>
    <w:rsidRoot w:val="00F76485"/>
    <w:rsid w:val="000055B5"/>
    <w:rsid w:val="000108D4"/>
    <w:rsid w:val="000344DE"/>
    <w:rsid w:val="000507EA"/>
    <w:rsid w:val="000509F7"/>
    <w:rsid w:val="00053369"/>
    <w:rsid w:val="000651C9"/>
    <w:rsid w:val="00073B96"/>
    <w:rsid w:val="000829D8"/>
    <w:rsid w:val="00086EDA"/>
    <w:rsid w:val="00097BDF"/>
    <w:rsid w:val="000C36E6"/>
    <w:rsid w:val="000C56BC"/>
    <w:rsid w:val="000D2B46"/>
    <w:rsid w:val="000D7A40"/>
    <w:rsid w:val="000E437D"/>
    <w:rsid w:val="000F0E35"/>
    <w:rsid w:val="000F3B16"/>
    <w:rsid w:val="001018B3"/>
    <w:rsid w:val="001051C5"/>
    <w:rsid w:val="001071F7"/>
    <w:rsid w:val="00107556"/>
    <w:rsid w:val="001076BC"/>
    <w:rsid w:val="00122361"/>
    <w:rsid w:val="00127D72"/>
    <w:rsid w:val="0013039B"/>
    <w:rsid w:val="0013178D"/>
    <w:rsid w:val="00133622"/>
    <w:rsid w:val="001468B3"/>
    <w:rsid w:val="00147C1F"/>
    <w:rsid w:val="0015018F"/>
    <w:rsid w:val="00162D3B"/>
    <w:rsid w:val="001666F7"/>
    <w:rsid w:val="00173085"/>
    <w:rsid w:val="00183321"/>
    <w:rsid w:val="00197681"/>
    <w:rsid w:val="001A001A"/>
    <w:rsid w:val="001A097C"/>
    <w:rsid w:val="001A0DE7"/>
    <w:rsid w:val="001B2AA3"/>
    <w:rsid w:val="001D2E0C"/>
    <w:rsid w:val="001E0453"/>
    <w:rsid w:val="001E05BF"/>
    <w:rsid w:val="001E1BC3"/>
    <w:rsid w:val="001E524B"/>
    <w:rsid w:val="001F08E3"/>
    <w:rsid w:val="001F2022"/>
    <w:rsid w:val="001F358C"/>
    <w:rsid w:val="001F4F78"/>
    <w:rsid w:val="001F61AB"/>
    <w:rsid w:val="00200281"/>
    <w:rsid w:val="00202582"/>
    <w:rsid w:val="00205728"/>
    <w:rsid w:val="002074EE"/>
    <w:rsid w:val="0022521A"/>
    <w:rsid w:val="00227C0B"/>
    <w:rsid w:val="00232273"/>
    <w:rsid w:val="002408DC"/>
    <w:rsid w:val="00245F39"/>
    <w:rsid w:val="00263133"/>
    <w:rsid w:val="00266CE8"/>
    <w:rsid w:val="002678D7"/>
    <w:rsid w:val="00280AE4"/>
    <w:rsid w:val="002845DB"/>
    <w:rsid w:val="00285C57"/>
    <w:rsid w:val="00285E37"/>
    <w:rsid w:val="00287840"/>
    <w:rsid w:val="002905DA"/>
    <w:rsid w:val="00291C98"/>
    <w:rsid w:val="0029576D"/>
    <w:rsid w:val="002A43E0"/>
    <w:rsid w:val="002A4497"/>
    <w:rsid w:val="002B3B9A"/>
    <w:rsid w:val="002B6C13"/>
    <w:rsid w:val="002C0696"/>
    <w:rsid w:val="002C28DD"/>
    <w:rsid w:val="002D652E"/>
    <w:rsid w:val="002E55BF"/>
    <w:rsid w:val="002E6B64"/>
    <w:rsid w:val="002E7F7D"/>
    <w:rsid w:val="002F76C3"/>
    <w:rsid w:val="002F7958"/>
    <w:rsid w:val="00301A09"/>
    <w:rsid w:val="003024C7"/>
    <w:rsid w:val="003149F4"/>
    <w:rsid w:val="00327117"/>
    <w:rsid w:val="00336746"/>
    <w:rsid w:val="00337E59"/>
    <w:rsid w:val="003405C1"/>
    <w:rsid w:val="00341801"/>
    <w:rsid w:val="00345205"/>
    <w:rsid w:val="00364428"/>
    <w:rsid w:val="00372ECD"/>
    <w:rsid w:val="00376A20"/>
    <w:rsid w:val="00380408"/>
    <w:rsid w:val="00385B29"/>
    <w:rsid w:val="00391BE2"/>
    <w:rsid w:val="00396563"/>
    <w:rsid w:val="003A2315"/>
    <w:rsid w:val="003A279E"/>
    <w:rsid w:val="003A2E44"/>
    <w:rsid w:val="003B0BCA"/>
    <w:rsid w:val="003B3E54"/>
    <w:rsid w:val="003C18AF"/>
    <w:rsid w:val="003C38B8"/>
    <w:rsid w:val="003C511E"/>
    <w:rsid w:val="003C6718"/>
    <w:rsid w:val="003D44F8"/>
    <w:rsid w:val="003D4671"/>
    <w:rsid w:val="003D713F"/>
    <w:rsid w:val="003E0593"/>
    <w:rsid w:val="003E177D"/>
    <w:rsid w:val="003E2966"/>
    <w:rsid w:val="003E3B12"/>
    <w:rsid w:val="003E72F3"/>
    <w:rsid w:val="0040093D"/>
    <w:rsid w:val="00402541"/>
    <w:rsid w:val="00402742"/>
    <w:rsid w:val="004330ED"/>
    <w:rsid w:val="00437FE7"/>
    <w:rsid w:val="00440569"/>
    <w:rsid w:val="00454815"/>
    <w:rsid w:val="00461849"/>
    <w:rsid w:val="00475193"/>
    <w:rsid w:val="004754A2"/>
    <w:rsid w:val="00476172"/>
    <w:rsid w:val="0048441A"/>
    <w:rsid w:val="0048492B"/>
    <w:rsid w:val="00484E13"/>
    <w:rsid w:val="0049570E"/>
    <w:rsid w:val="004A19AE"/>
    <w:rsid w:val="004A58A6"/>
    <w:rsid w:val="004B6D2E"/>
    <w:rsid w:val="004C0683"/>
    <w:rsid w:val="004C103A"/>
    <w:rsid w:val="004D63CB"/>
    <w:rsid w:val="004F3493"/>
    <w:rsid w:val="004F7F13"/>
    <w:rsid w:val="00500177"/>
    <w:rsid w:val="00500E86"/>
    <w:rsid w:val="00502921"/>
    <w:rsid w:val="0050521D"/>
    <w:rsid w:val="0050642D"/>
    <w:rsid w:val="005148D5"/>
    <w:rsid w:val="005307EC"/>
    <w:rsid w:val="00537DD7"/>
    <w:rsid w:val="005402E8"/>
    <w:rsid w:val="00541030"/>
    <w:rsid w:val="005444A8"/>
    <w:rsid w:val="00546DCB"/>
    <w:rsid w:val="005733A6"/>
    <w:rsid w:val="00574D37"/>
    <w:rsid w:val="00575414"/>
    <w:rsid w:val="00582C4D"/>
    <w:rsid w:val="005A36FF"/>
    <w:rsid w:val="005B55BD"/>
    <w:rsid w:val="005C4EC8"/>
    <w:rsid w:val="005D4CC9"/>
    <w:rsid w:val="005E3686"/>
    <w:rsid w:val="005F230A"/>
    <w:rsid w:val="005F67FE"/>
    <w:rsid w:val="005F6B4A"/>
    <w:rsid w:val="0060269F"/>
    <w:rsid w:val="006132C0"/>
    <w:rsid w:val="006151AD"/>
    <w:rsid w:val="0061635F"/>
    <w:rsid w:val="00617C0F"/>
    <w:rsid w:val="00634FB8"/>
    <w:rsid w:val="006359EB"/>
    <w:rsid w:val="006417A4"/>
    <w:rsid w:val="00652478"/>
    <w:rsid w:val="00660055"/>
    <w:rsid w:val="0068260D"/>
    <w:rsid w:val="006875E2"/>
    <w:rsid w:val="00691CC9"/>
    <w:rsid w:val="006B0EF6"/>
    <w:rsid w:val="006B5F14"/>
    <w:rsid w:val="006C0320"/>
    <w:rsid w:val="006C1C9C"/>
    <w:rsid w:val="006C635E"/>
    <w:rsid w:val="006D64D6"/>
    <w:rsid w:val="006E7291"/>
    <w:rsid w:val="006F6806"/>
    <w:rsid w:val="006F6EDD"/>
    <w:rsid w:val="00702701"/>
    <w:rsid w:val="00705ED0"/>
    <w:rsid w:val="0071299A"/>
    <w:rsid w:val="00722EB4"/>
    <w:rsid w:val="007275EB"/>
    <w:rsid w:val="00741342"/>
    <w:rsid w:val="00774DED"/>
    <w:rsid w:val="00780028"/>
    <w:rsid w:val="00780D0C"/>
    <w:rsid w:val="00783D23"/>
    <w:rsid w:val="00787275"/>
    <w:rsid w:val="00791C36"/>
    <w:rsid w:val="00792F59"/>
    <w:rsid w:val="007A099F"/>
    <w:rsid w:val="007B77BA"/>
    <w:rsid w:val="007C0EB2"/>
    <w:rsid w:val="007C160E"/>
    <w:rsid w:val="007C68EF"/>
    <w:rsid w:val="007D00A1"/>
    <w:rsid w:val="007D08CC"/>
    <w:rsid w:val="007D2075"/>
    <w:rsid w:val="007D22AC"/>
    <w:rsid w:val="007D6422"/>
    <w:rsid w:val="007E3DC7"/>
    <w:rsid w:val="0080408F"/>
    <w:rsid w:val="00805D88"/>
    <w:rsid w:val="0081159F"/>
    <w:rsid w:val="00817822"/>
    <w:rsid w:val="008210E5"/>
    <w:rsid w:val="008232E9"/>
    <w:rsid w:val="008262DE"/>
    <w:rsid w:val="00830BCC"/>
    <w:rsid w:val="00840341"/>
    <w:rsid w:val="008462F6"/>
    <w:rsid w:val="00856F42"/>
    <w:rsid w:val="00871475"/>
    <w:rsid w:val="008717F2"/>
    <w:rsid w:val="008731C2"/>
    <w:rsid w:val="00873B65"/>
    <w:rsid w:val="008745C3"/>
    <w:rsid w:val="00875059"/>
    <w:rsid w:val="008806F8"/>
    <w:rsid w:val="0088269D"/>
    <w:rsid w:val="00896A3A"/>
    <w:rsid w:val="008A093A"/>
    <w:rsid w:val="008B36A7"/>
    <w:rsid w:val="008C252D"/>
    <w:rsid w:val="008C2C9A"/>
    <w:rsid w:val="008C5BC3"/>
    <w:rsid w:val="008D1316"/>
    <w:rsid w:val="008E0049"/>
    <w:rsid w:val="008E059E"/>
    <w:rsid w:val="008F606E"/>
    <w:rsid w:val="008F608C"/>
    <w:rsid w:val="008F6947"/>
    <w:rsid w:val="00905547"/>
    <w:rsid w:val="00906F0E"/>
    <w:rsid w:val="00907F92"/>
    <w:rsid w:val="009167B0"/>
    <w:rsid w:val="009511D1"/>
    <w:rsid w:val="00951C4B"/>
    <w:rsid w:val="009558E6"/>
    <w:rsid w:val="00956141"/>
    <w:rsid w:val="009567E3"/>
    <w:rsid w:val="009728E1"/>
    <w:rsid w:val="009763C8"/>
    <w:rsid w:val="0098342C"/>
    <w:rsid w:val="00986176"/>
    <w:rsid w:val="009A10CD"/>
    <w:rsid w:val="009A3CEE"/>
    <w:rsid w:val="009A52BA"/>
    <w:rsid w:val="009B0C3C"/>
    <w:rsid w:val="009B2001"/>
    <w:rsid w:val="009D51B3"/>
    <w:rsid w:val="009D781B"/>
    <w:rsid w:val="009E3FFA"/>
    <w:rsid w:val="009F1948"/>
    <w:rsid w:val="00A0349E"/>
    <w:rsid w:val="00A05E09"/>
    <w:rsid w:val="00A154A3"/>
    <w:rsid w:val="00A21F01"/>
    <w:rsid w:val="00A2446B"/>
    <w:rsid w:val="00A254D8"/>
    <w:rsid w:val="00A30463"/>
    <w:rsid w:val="00A32378"/>
    <w:rsid w:val="00A42CA8"/>
    <w:rsid w:val="00A46B91"/>
    <w:rsid w:val="00A529EA"/>
    <w:rsid w:val="00A55299"/>
    <w:rsid w:val="00A739B5"/>
    <w:rsid w:val="00A7417F"/>
    <w:rsid w:val="00A76715"/>
    <w:rsid w:val="00A922D5"/>
    <w:rsid w:val="00A93923"/>
    <w:rsid w:val="00A954AF"/>
    <w:rsid w:val="00AA0A5C"/>
    <w:rsid w:val="00AB5799"/>
    <w:rsid w:val="00AC3A08"/>
    <w:rsid w:val="00AC68D6"/>
    <w:rsid w:val="00AC6DB1"/>
    <w:rsid w:val="00AE404F"/>
    <w:rsid w:val="00AF09B0"/>
    <w:rsid w:val="00AF112E"/>
    <w:rsid w:val="00AF78C2"/>
    <w:rsid w:val="00B052EB"/>
    <w:rsid w:val="00B20576"/>
    <w:rsid w:val="00B2352A"/>
    <w:rsid w:val="00B237D5"/>
    <w:rsid w:val="00B23902"/>
    <w:rsid w:val="00B2399C"/>
    <w:rsid w:val="00B32B16"/>
    <w:rsid w:val="00B360E5"/>
    <w:rsid w:val="00B50616"/>
    <w:rsid w:val="00B5313B"/>
    <w:rsid w:val="00B62902"/>
    <w:rsid w:val="00B735A3"/>
    <w:rsid w:val="00B75663"/>
    <w:rsid w:val="00B8199D"/>
    <w:rsid w:val="00B877B5"/>
    <w:rsid w:val="00B9053F"/>
    <w:rsid w:val="00B942AC"/>
    <w:rsid w:val="00B94510"/>
    <w:rsid w:val="00BA40F2"/>
    <w:rsid w:val="00BB33FD"/>
    <w:rsid w:val="00BC533A"/>
    <w:rsid w:val="00BD123A"/>
    <w:rsid w:val="00BE6DD7"/>
    <w:rsid w:val="00BF083B"/>
    <w:rsid w:val="00BF7409"/>
    <w:rsid w:val="00C02BAD"/>
    <w:rsid w:val="00C05BDE"/>
    <w:rsid w:val="00C13920"/>
    <w:rsid w:val="00C15556"/>
    <w:rsid w:val="00C2026B"/>
    <w:rsid w:val="00C23D6E"/>
    <w:rsid w:val="00C25E75"/>
    <w:rsid w:val="00C40907"/>
    <w:rsid w:val="00C41622"/>
    <w:rsid w:val="00C478B3"/>
    <w:rsid w:val="00C60C71"/>
    <w:rsid w:val="00C62658"/>
    <w:rsid w:val="00C6601D"/>
    <w:rsid w:val="00C740C1"/>
    <w:rsid w:val="00C80FC3"/>
    <w:rsid w:val="00CA0518"/>
    <w:rsid w:val="00CA2263"/>
    <w:rsid w:val="00CA53DF"/>
    <w:rsid w:val="00CB2B4C"/>
    <w:rsid w:val="00CB336A"/>
    <w:rsid w:val="00CC326E"/>
    <w:rsid w:val="00CC4B96"/>
    <w:rsid w:val="00CC52A7"/>
    <w:rsid w:val="00CD2674"/>
    <w:rsid w:val="00CE4F12"/>
    <w:rsid w:val="00CF44DE"/>
    <w:rsid w:val="00D1486F"/>
    <w:rsid w:val="00D22EFD"/>
    <w:rsid w:val="00D31C31"/>
    <w:rsid w:val="00D37147"/>
    <w:rsid w:val="00D452BC"/>
    <w:rsid w:val="00D50644"/>
    <w:rsid w:val="00D50BE4"/>
    <w:rsid w:val="00D6131C"/>
    <w:rsid w:val="00D61677"/>
    <w:rsid w:val="00D8010A"/>
    <w:rsid w:val="00D9623E"/>
    <w:rsid w:val="00D97949"/>
    <w:rsid w:val="00DA5A28"/>
    <w:rsid w:val="00DD4EF6"/>
    <w:rsid w:val="00DD5762"/>
    <w:rsid w:val="00DD5B59"/>
    <w:rsid w:val="00DD6F7F"/>
    <w:rsid w:val="00DD7FBA"/>
    <w:rsid w:val="00DE1C28"/>
    <w:rsid w:val="00DE5E1C"/>
    <w:rsid w:val="00DE65C8"/>
    <w:rsid w:val="00DF0047"/>
    <w:rsid w:val="00DF7DFA"/>
    <w:rsid w:val="00E1098E"/>
    <w:rsid w:val="00E14B29"/>
    <w:rsid w:val="00E151AA"/>
    <w:rsid w:val="00E16657"/>
    <w:rsid w:val="00E27853"/>
    <w:rsid w:val="00E30FF7"/>
    <w:rsid w:val="00E31B21"/>
    <w:rsid w:val="00E40634"/>
    <w:rsid w:val="00E41B15"/>
    <w:rsid w:val="00E46E1A"/>
    <w:rsid w:val="00E5288E"/>
    <w:rsid w:val="00E6049B"/>
    <w:rsid w:val="00E6393A"/>
    <w:rsid w:val="00E63DF9"/>
    <w:rsid w:val="00E64475"/>
    <w:rsid w:val="00E729D0"/>
    <w:rsid w:val="00E75607"/>
    <w:rsid w:val="00E82CD9"/>
    <w:rsid w:val="00E92760"/>
    <w:rsid w:val="00E96B19"/>
    <w:rsid w:val="00EA3D46"/>
    <w:rsid w:val="00EA44DC"/>
    <w:rsid w:val="00EA56B6"/>
    <w:rsid w:val="00EA6EE9"/>
    <w:rsid w:val="00EB2CFD"/>
    <w:rsid w:val="00EB4415"/>
    <w:rsid w:val="00EC2843"/>
    <w:rsid w:val="00EC4E09"/>
    <w:rsid w:val="00EC7DD0"/>
    <w:rsid w:val="00ED0AAF"/>
    <w:rsid w:val="00ED1BEA"/>
    <w:rsid w:val="00F01CD5"/>
    <w:rsid w:val="00F033FD"/>
    <w:rsid w:val="00F108B2"/>
    <w:rsid w:val="00F125F8"/>
    <w:rsid w:val="00F26955"/>
    <w:rsid w:val="00F30E97"/>
    <w:rsid w:val="00F4190A"/>
    <w:rsid w:val="00F43783"/>
    <w:rsid w:val="00F530F9"/>
    <w:rsid w:val="00F541DF"/>
    <w:rsid w:val="00F576C4"/>
    <w:rsid w:val="00F60923"/>
    <w:rsid w:val="00F6568D"/>
    <w:rsid w:val="00F75143"/>
    <w:rsid w:val="00F75444"/>
    <w:rsid w:val="00F76485"/>
    <w:rsid w:val="00F77991"/>
    <w:rsid w:val="00F87542"/>
    <w:rsid w:val="00F9121E"/>
    <w:rsid w:val="00F9498F"/>
    <w:rsid w:val="00FA18E0"/>
    <w:rsid w:val="00FB2A5B"/>
    <w:rsid w:val="00FB74D3"/>
    <w:rsid w:val="00FC064F"/>
    <w:rsid w:val="00FE0CDA"/>
    <w:rsid w:val="00FE0EAD"/>
    <w:rsid w:val="00FE3DE4"/>
    <w:rsid w:val="00FF2997"/>
    <w:rsid w:val="00FF34E1"/>
    <w:rsid w:val="00FF5E2C"/>
    <w:rsid w:val="00FF63E2"/>
    <w:rsid w:val="0166397E"/>
    <w:rsid w:val="040D557C"/>
    <w:rsid w:val="040D7C57"/>
    <w:rsid w:val="043F3868"/>
    <w:rsid w:val="046035D6"/>
    <w:rsid w:val="04A077D4"/>
    <w:rsid w:val="05D93A1E"/>
    <w:rsid w:val="07E8122F"/>
    <w:rsid w:val="0AB12AD1"/>
    <w:rsid w:val="0B471355"/>
    <w:rsid w:val="0B6C3518"/>
    <w:rsid w:val="0C6F34CA"/>
    <w:rsid w:val="0EE46758"/>
    <w:rsid w:val="101D740F"/>
    <w:rsid w:val="10AD1F9A"/>
    <w:rsid w:val="10FA2A5E"/>
    <w:rsid w:val="11A7435D"/>
    <w:rsid w:val="12ED68F7"/>
    <w:rsid w:val="14F757A9"/>
    <w:rsid w:val="15270B31"/>
    <w:rsid w:val="15A00DC2"/>
    <w:rsid w:val="15E37A5F"/>
    <w:rsid w:val="18041998"/>
    <w:rsid w:val="18714C97"/>
    <w:rsid w:val="19827B3D"/>
    <w:rsid w:val="1AAD74D6"/>
    <w:rsid w:val="1D795DBF"/>
    <w:rsid w:val="1DAC2734"/>
    <w:rsid w:val="1EC00911"/>
    <w:rsid w:val="200E3486"/>
    <w:rsid w:val="20215451"/>
    <w:rsid w:val="213C7D2F"/>
    <w:rsid w:val="21C625A9"/>
    <w:rsid w:val="22447D3B"/>
    <w:rsid w:val="22517F31"/>
    <w:rsid w:val="232F5058"/>
    <w:rsid w:val="2361136D"/>
    <w:rsid w:val="23CF6B2B"/>
    <w:rsid w:val="25062F64"/>
    <w:rsid w:val="2579494B"/>
    <w:rsid w:val="26F23447"/>
    <w:rsid w:val="272838E8"/>
    <w:rsid w:val="28806738"/>
    <w:rsid w:val="2A2D4904"/>
    <w:rsid w:val="2AFE6FB1"/>
    <w:rsid w:val="2C1D0F66"/>
    <w:rsid w:val="2C681072"/>
    <w:rsid w:val="2EC6001E"/>
    <w:rsid w:val="311E69D3"/>
    <w:rsid w:val="31420247"/>
    <w:rsid w:val="32AA5062"/>
    <w:rsid w:val="353F22A4"/>
    <w:rsid w:val="35616AE7"/>
    <w:rsid w:val="357105B1"/>
    <w:rsid w:val="368E7C57"/>
    <w:rsid w:val="370A050A"/>
    <w:rsid w:val="374F5668"/>
    <w:rsid w:val="388918A5"/>
    <w:rsid w:val="38D62BC9"/>
    <w:rsid w:val="39DC3107"/>
    <w:rsid w:val="3AA10926"/>
    <w:rsid w:val="3AD14B16"/>
    <w:rsid w:val="3B324FF1"/>
    <w:rsid w:val="3BB34626"/>
    <w:rsid w:val="3C14178A"/>
    <w:rsid w:val="3CB5496A"/>
    <w:rsid w:val="3D55458C"/>
    <w:rsid w:val="3D8B70E5"/>
    <w:rsid w:val="3DE61E54"/>
    <w:rsid w:val="3E13220D"/>
    <w:rsid w:val="3EEF6C51"/>
    <w:rsid w:val="3F387A95"/>
    <w:rsid w:val="3FFB347B"/>
    <w:rsid w:val="40524739"/>
    <w:rsid w:val="40CE627A"/>
    <w:rsid w:val="40E66A98"/>
    <w:rsid w:val="413F5C92"/>
    <w:rsid w:val="419E7D53"/>
    <w:rsid w:val="427C6D4B"/>
    <w:rsid w:val="43B62373"/>
    <w:rsid w:val="43F63C91"/>
    <w:rsid w:val="43FB2432"/>
    <w:rsid w:val="44A76ACB"/>
    <w:rsid w:val="45FB3CE7"/>
    <w:rsid w:val="478F1B02"/>
    <w:rsid w:val="48266583"/>
    <w:rsid w:val="484173CC"/>
    <w:rsid w:val="497216BA"/>
    <w:rsid w:val="4C135C54"/>
    <w:rsid w:val="4C1976A7"/>
    <w:rsid w:val="4C722924"/>
    <w:rsid w:val="4C76004E"/>
    <w:rsid w:val="4CAC61F0"/>
    <w:rsid w:val="4E5C68FC"/>
    <w:rsid w:val="4F132E4B"/>
    <w:rsid w:val="4F4E362B"/>
    <w:rsid w:val="50B3167D"/>
    <w:rsid w:val="520D02DC"/>
    <w:rsid w:val="521B5F6A"/>
    <w:rsid w:val="52D374D1"/>
    <w:rsid w:val="52F06F36"/>
    <w:rsid w:val="534D4B39"/>
    <w:rsid w:val="53AF26BC"/>
    <w:rsid w:val="542B3971"/>
    <w:rsid w:val="55753F89"/>
    <w:rsid w:val="56151420"/>
    <w:rsid w:val="5728107F"/>
    <w:rsid w:val="578B60AE"/>
    <w:rsid w:val="592C7C27"/>
    <w:rsid w:val="5B0C3713"/>
    <w:rsid w:val="5B544601"/>
    <w:rsid w:val="5BE23673"/>
    <w:rsid w:val="5CA232B4"/>
    <w:rsid w:val="5CF13134"/>
    <w:rsid w:val="617F3F6A"/>
    <w:rsid w:val="626A3683"/>
    <w:rsid w:val="62BF2ADF"/>
    <w:rsid w:val="637B7D03"/>
    <w:rsid w:val="64135D66"/>
    <w:rsid w:val="65D439B4"/>
    <w:rsid w:val="66FB1404"/>
    <w:rsid w:val="677769C9"/>
    <w:rsid w:val="6A461901"/>
    <w:rsid w:val="6B0371F9"/>
    <w:rsid w:val="6C7558B8"/>
    <w:rsid w:val="6FB258B8"/>
    <w:rsid w:val="6FBB7DBF"/>
    <w:rsid w:val="70926DFA"/>
    <w:rsid w:val="709D0AE9"/>
    <w:rsid w:val="719402BA"/>
    <w:rsid w:val="729401F0"/>
    <w:rsid w:val="72AC74B6"/>
    <w:rsid w:val="73A136A5"/>
    <w:rsid w:val="75191E0A"/>
    <w:rsid w:val="76072CD6"/>
    <w:rsid w:val="77AF3F0B"/>
    <w:rsid w:val="78F057D4"/>
    <w:rsid w:val="795947AA"/>
    <w:rsid w:val="7A2F7467"/>
    <w:rsid w:val="7A540C7C"/>
    <w:rsid w:val="7AAA77A3"/>
    <w:rsid w:val="7AD7365B"/>
    <w:rsid w:val="7B0859F2"/>
    <w:rsid w:val="7B315690"/>
    <w:rsid w:val="7B9826D1"/>
    <w:rsid w:val="7BBB5509"/>
    <w:rsid w:val="7C377637"/>
    <w:rsid w:val="7CA03D37"/>
    <w:rsid w:val="7E750681"/>
    <w:rsid w:val="7E917AF0"/>
    <w:rsid w:val="7EB0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next w:val="1"/>
    <w:link w:val="34"/>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basedOn w:val="1"/>
    <w:next w:val="1"/>
    <w:link w:val="35"/>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basedOn w:val="1"/>
    <w:next w:val="1"/>
    <w:link w:val="36"/>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link w:val="37"/>
    <w:unhideWhenUsed/>
    <w:qFormat/>
    <w:uiPriority w:val="9"/>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link w:val="38"/>
    <w:unhideWhenUsed/>
    <w:qFormat/>
    <w:uiPriority w:val="9"/>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link w:val="39"/>
    <w:unhideWhenUsed/>
    <w:qFormat/>
    <w:uiPriority w:val="9"/>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link w:val="40"/>
    <w:unhideWhenUsed/>
    <w:qFormat/>
    <w:uiPriority w:val="9"/>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link w:val="41"/>
    <w:unhideWhenUsed/>
    <w:qFormat/>
    <w:uiPriority w:val="9"/>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link w:val="42"/>
    <w:unhideWhenUsed/>
    <w:qFormat/>
    <w:uiPriority w:val="9"/>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12">
    <w:name w:val="caption"/>
    <w:basedOn w:val="1"/>
    <w:next w:val="1"/>
    <w:link w:val="50"/>
    <w:qFormat/>
    <w:uiPriority w:val="35"/>
    <w:pPr>
      <w:spacing w:line="240" w:lineRule="auto"/>
      <w:ind w:firstLine="0" w:firstLineChars="0"/>
    </w:pPr>
    <w:rPr>
      <w:rFonts w:ascii="Arial" w:hAnsi="Arial" w:eastAsia="黑体" w:cs="Arial"/>
      <w:sz w:val="20"/>
      <w:szCs w:val="20"/>
    </w:rPr>
  </w:style>
  <w:style w:type="paragraph" w:styleId="13">
    <w:name w:val="annotation text"/>
    <w:basedOn w:val="1"/>
    <w:link w:val="51"/>
    <w:semiHidden/>
    <w:unhideWhenUsed/>
    <w:qFormat/>
    <w:uiPriority w:val="99"/>
    <w:pPr>
      <w:jc w:val="left"/>
    </w:pPr>
  </w:style>
  <w:style w:type="paragraph" w:styleId="14">
    <w:name w:val="Body Text"/>
    <w:basedOn w:val="1"/>
    <w:link w:val="56"/>
    <w:semiHidden/>
    <w:unhideWhenUsed/>
    <w:qFormat/>
    <w:uiPriority w:val="99"/>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5">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16">
    <w:name w:val="toc 3"/>
    <w:basedOn w:val="1"/>
    <w:next w:val="1"/>
    <w:unhideWhenUsed/>
    <w:qFormat/>
    <w:uiPriority w:val="39"/>
    <w:pPr>
      <w:ind w:left="840" w:leftChars="400"/>
    </w:pPr>
  </w:style>
  <w:style w:type="paragraph" w:styleId="17">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22">
    <w:name w:val="Subtitle"/>
    <w:qFormat/>
    <w:uiPriority w:val="11"/>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23">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26">
    <w:name w:val="Title"/>
    <w:qFormat/>
    <w:uiPriority w:val="1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paragraph" w:styleId="27">
    <w:name w:val="annotation subject"/>
    <w:basedOn w:val="13"/>
    <w:next w:val="13"/>
    <w:link w:val="52"/>
    <w:semiHidden/>
    <w:unhideWhenUsed/>
    <w:qFormat/>
    <w:uiPriority w:val="99"/>
    <w:rPr>
      <w:b/>
      <w:bCs/>
    </w:rPr>
  </w:style>
  <w:style w:type="paragraph" w:styleId="28">
    <w:name w:val="Body Text First Indent"/>
    <w:basedOn w:val="14"/>
    <w:link w:val="55"/>
    <w:qFormat/>
    <w:uiPriority w:val="0"/>
    <w:pPr>
      <w:spacing w:line="240" w:lineRule="auto"/>
      <w:ind w:firstLine="420" w:firstLineChars="100"/>
    </w:pPr>
    <w:rPr>
      <w:rFonts w:asciiTheme="minorHAnsi" w:hAnsiTheme="minorHAnsi" w:eastAsiaTheme="minorEastAsia"/>
      <w:sz w:val="21"/>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basedOn w:val="31"/>
    <w:unhideWhenUsed/>
    <w:qFormat/>
    <w:uiPriority w:val="99"/>
    <w:rPr>
      <w:color w:val="0026E5" w:themeColor="hyperlink"/>
      <w:u w:val="single"/>
      <w14:textFill>
        <w14:solidFill>
          <w14:schemeClr w14:val="hlink"/>
        </w14:solidFill>
      </w14:textFill>
    </w:rPr>
  </w:style>
  <w:style w:type="character" w:styleId="33">
    <w:name w:val="annotation reference"/>
    <w:basedOn w:val="31"/>
    <w:semiHidden/>
    <w:unhideWhenUsed/>
    <w:qFormat/>
    <w:uiPriority w:val="99"/>
    <w:rPr>
      <w:sz w:val="21"/>
      <w:szCs w:val="21"/>
    </w:rPr>
  </w:style>
  <w:style w:type="character" w:customStyle="1" w:styleId="34">
    <w:name w:val="标题 1 字符"/>
    <w:basedOn w:val="31"/>
    <w:link w:val="2"/>
    <w:qFormat/>
    <w:uiPriority w:val="9"/>
    <w:rPr>
      <w:rFonts w:ascii="Times New Roman" w:hAnsi="Times New Roman" w:eastAsia="宋体"/>
      <w:b/>
      <w:bCs/>
      <w:kern w:val="44"/>
      <w:sz w:val="30"/>
      <w:szCs w:val="44"/>
    </w:rPr>
  </w:style>
  <w:style w:type="character" w:customStyle="1" w:styleId="35">
    <w:name w:val="标题 2 字符"/>
    <w:basedOn w:val="31"/>
    <w:link w:val="3"/>
    <w:qFormat/>
    <w:uiPriority w:val="9"/>
    <w:rPr>
      <w:rFonts w:ascii="Times New Roman" w:hAnsi="Times New Roman" w:eastAsia="宋体" w:cstheme="majorBidi"/>
      <w:b/>
      <w:bCs/>
      <w:sz w:val="28"/>
      <w:szCs w:val="32"/>
    </w:rPr>
  </w:style>
  <w:style w:type="character" w:customStyle="1" w:styleId="36">
    <w:name w:val="标题 3 字符"/>
    <w:basedOn w:val="31"/>
    <w:link w:val="4"/>
    <w:qFormat/>
    <w:uiPriority w:val="9"/>
    <w:rPr>
      <w:rFonts w:ascii="Times New Roman" w:hAnsi="Times New Roman" w:eastAsia="宋体"/>
      <w:b/>
      <w:bCs/>
      <w:sz w:val="24"/>
      <w:szCs w:val="32"/>
    </w:rPr>
  </w:style>
  <w:style w:type="character" w:customStyle="1" w:styleId="37">
    <w:name w:val="标题 4 字符"/>
    <w:basedOn w:val="31"/>
    <w:link w:val="5"/>
    <w:qFormat/>
    <w:uiPriority w:val="9"/>
    <w:rPr>
      <w:rFonts w:eastAsia="宋体" w:cstheme="majorBidi"/>
      <w:b/>
      <w:bCs/>
      <w:sz w:val="24"/>
      <w:szCs w:val="28"/>
    </w:rPr>
  </w:style>
  <w:style w:type="character" w:customStyle="1" w:styleId="38">
    <w:name w:val="标题 5 字符"/>
    <w:basedOn w:val="31"/>
    <w:link w:val="6"/>
    <w:semiHidden/>
    <w:qFormat/>
    <w:uiPriority w:val="9"/>
    <w:rPr>
      <w:rFonts w:ascii="Times New Roman" w:hAnsi="Times New Roman" w:eastAsia="宋体"/>
      <w:b/>
      <w:bCs/>
      <w:sz w:val="28"/>
      <w:szCs w:val="28"/>
    </w:rPr>
  </w:style>
  <w:style w:type="character" w:customStyle="1" w:styleId="39">
    <w:name w:val="标题 6 字符"/>
    <w:basedOn w:val="31"/>
    <w:link w:val="7"/>
    <w:semiHidden/>
    <w:qFormat/>
    <w:uiPriority w:val="9"/>
    <w:rPr>
      <w:rFonts w:asciiTheme="majorHAnsi" w:hAnsiTheme="majorHAnsi" w:eastAsiaTheme="majorEastAsia" w:cstheme="majorBidi"/>
      <w:b/>
      <w:bCs/>
      <w:sz w:val="24"/>
      <w:szCs w:val="24"/>
    </w:rPr>
  </w:style>
  <w:style w:type="character" w:customStyle="1" w:styleId="40">
    <w:name w:val="标题 7 字符"/>
    <w:basedOn w:val="31"/>
    <w:link w:val="8"/>
    <w:semiHidden/>
    <w:qFormat/>
    <w:uiPriority w:val="9"/>
    <w:rPr>
      <w:rFonts w:ascii="Times New Roman" w:hAnsi="Times New Roman" w:eastAsia="宋体"/>
      <w:b/>
      <w:bCs/>
      <w:sz w:val="24"/>
      <w:szCs w:val="24"/>
    </w:rPr>
  </w:style>
  <w:style w:type="character" w:customStyle="1" w:styleId="41">
    <w:name w:val="标题 8 字符"/>
    <w:basedOn w:val="31"/>
    <w:link w:val="9"/>
    <w:semiHidden/>
    <w:qFormat/>
    <w:uiPriority w:val="9"/>
    <w:rPr>
      <w:rFonts w:asciiTheme="majorHAnsi" w:hAnsiTheme="majorHAnsi" w:eastAsiaTheme="majorEastAsia" w:cstheme="majorBidi"/>
      <w:sz w:val="24"/>
      <w:szCs w:val="24"/>
    </w:rPr>
  </w:style>
  <w:style w:type="character" w:customStyle="1" w:styleId="42">
    <w:name w:val="标题 9 字符"/>
    <w:basedOn w:val="31"/>
    <w:link w:val="10"/>
    <w:semiHidden/>
    <w:qFormat/>
    <w:uiPriority w:val="9"/>
    <w:rPr>
      <w:rFonts w:asciiTheme="majorHAnsi" w:hAnsiTheme="majorHAnsi" w:eastAsiaTheme="majorEastAsia" w:cstheme="majorBidi"/>
      <w:szCs w:val="21"/>
    </w:rPr>
  </w:style>
  <w:style w:type="character" w:customStyle="1" w:styleId="43">
    <w:name w:val="页眉 字符"/>
    <w:basedOn w:val="31"/>
    <w:link w:val="19"/>
    <w:qFormat/>
    <w:uiPriority w:val="99"/>
    <w:rPr>
      <w:sz w:val="18"/>
      <w:szCs w:val="18"/>
    </w:rPr>
  </w:style>
  <w:style w:type="character" w:customStyle="1" w:styleId="44">
    <w:name w:val="页脚 字符"/>
    <w:basedOn w:val="31"/>
    <w:link w:val="18"/>
    <w:qFormat/>
    <w:uiPriority w:val="99"/>
    <w:rPr>
      <w:sz w:val="18"/>
      <w:szCs w:val="18"/>
    </w:rPr>
  </w:style>
  <w:style w:type="paragraph" w:styleId="45">
    <w:name w:val="List Paragraph"/>
    <w:basedOn w:val="1"/>
    <w:qFormat/>
    <w:uiPriority w:val="34"/>
    <w:pPr>
      <w:ind w:firstLine="420"/>
    </w:pPr>
  </w:style>
  <w:style w:type="paragraph" w:customStyle="1" w:styleId="46">
    <w:name w:val="TOC Heading"/>
    <w:basedOn w:val="2"/>
    <w:next w:val="1"/>
    <w:unhideWhenUsed/>
    <w:qFormat/>
    <w:uiPriority w:val="39"/>
    <w:pPr>
      <w:numPr>
        <w:ilvl w:val="0"/>
        <w:numId w:val="0"/>
      </w:numPr>
      <w:spacing w:before="240" w:after="0" w:line="259" w:lineRule="auto"/>
      <w:outlineLvl w:val="9"/>
    </w:pPr>
    <w:rPr>
      <w:rFonts w:asciiTheme="majorHAnsi" w:hAnsiTheme="majorHAnsi" w:eastAsiaTheme="majorEastAsia" w:cstheme="majorBidi"/>
      <w:color w:val="2E54A1" w:themeColor="accent1" w:themeShade="BF"/>
      <w:kern w:val="0"/>
      <w:sz w:val="32"/>
      <w:szCs w:val="32"/>
    </w:rPr>
  </w:style>
  <w:style w:type="character" w:customStyle="1" w:styleId="47">
    <w:name w:val="方案正文 Char"/>
    <w:link w:val="48"/>
    <w:qFormat/>
    <w:uiPriority w:val="0"/>
    <w:rPr>
      <w:rFonts w:ascii="宋体" w:hAnsi="宋体" w:cs="宋体"/>
      <w:sz w:val="24"/>
      <w:szCs w:val="21"/>
    </w:rPr>
  </w:style>
  <w:style w:type="paragraph" w:customStyle="1" w:styleId="48">
    <w:name w:val="方案正文"/>
    <w:basedOn w:val="1"/>
    <w:link w:val="47"/>
    <w:qFormat/>
    <w:uiPriority w:val="0"/>
    <w:pPr>
      <w:ind w:firstLine="171" w:firstLineChars="171"/>
      <w:jc w:val="left"/>
    </w:pPr>
    <w:rPr>
      <w:rFonts w:ascii="宋体" w:hAnsi="宋体" w:cs="宋体" w:eastAsiaTheme="minorEastAsia"/>
      <w:szCs w:val="21"/>
    </w:rPr>
  </w:style>
  <w:style w:type="paragraph" w:customStyle="1" w:styleId="49">
    <w:name w:val="正文11"/>
    <w:basedOn w:val="1"/>
    <w:qFormat/>
    <w:uiPriority w:val="0"/>
    <w:pPr>
      <w:widowControl/>
      <w:autoSpaceDE w:val="0"/>
      <w:autoSpaceDN w:val="0"/>
      <w:spacing w:after="200" w:line="276" w:lineRule="auto"/>
      <w:ind w:firstLine="0" w:firstLineChars="0"/>
    </w:pPr>
    <w:rPr>
      <w:rFonts w:ascii="宋体" w:hAnsi="宋体" w:cs="Times New Roman"/>
      <w:kern w:val="0"/>
      <w:szCs w:val="20"/>
    </w:rPr>
  </w:style>
  <w:style w:type="character" w:customStyle="1" w:styleId="50">
    <w:name w:val="题注 字符"/>
    <w:link w:val="12"/>
    <w:qFormat/>
    <w:locked/>
    <w:uiPriority w:val="35"/>
    <w:rPr>
      <w:rFonts w:ascii="Arial" w:hAnsi="Arial" w:eastAsia="黑体" w:cs="Arial"/>
      <w:sz w:val="20"/>
      <w:szCs w:val="20"/>
    </w:rPr>
  </w:style>
  <w:style w:type="character" w:customStyle="1" w:styleId="51">
    <w:name w:val="批注文字 字符"/>
    <w:basedOn w:val="31"/>
    <w:link w:val="13"/>
    <w:semiHidden/>
    <w:qFormat/>
    <w:uiPriority w:val="99"/>
    <w:rPr>
      <w:rFonts w:ascii="Times New Roman" w:hAnsi="Times New Roman" w:eastAsia="宋体"/>
      <w:sz w:val="24"/>
    </w:rPr>
  </w:style>
  <w:style w:type="character" w:customStyle="1" w:styleId="52">
    <w:name w:val="批注主题 字符"/>
    <w:basedOn w:val="51"/>
    <w:link w:val="27"/>
    <w:semiHidden/>
    <w:qFormat/>
    <w:uiPriority w:val="99"/>
    <w:rPr>
      <w:rFonts w:ascii="Times New Roman" w:hAnsi="Times New Roman" w:eastAsia="宋体"/>
      <w:b/>
      <w:bCs/>
      <w:sz w:val="24"/>
    </w:rPr>
  </w:style>
  <w:style w:type="character" w:customStyle="1" w:styleId="53">
    <w:name w:val="未处理的提及1"/>
    <w:basedOn w:val="31"/>
    <w:semiHidden/>
    <w:unhideWhenUsed/>
    <w:qFormat/>
    <w:uiPriority w:val="99"/>
    <w:rPr>
      <w:color w:val="605E5C"/>
      <w:shd w:val="clear" w:color="auto" w:fill="E1DFDD"/>
    </w:rPr>
  </w:style>
  <w:style w:type="paragraph" w:customStyle="1" w:styleId="54">
    <w:name w:val="_P - Normal - List - 1."/>
    <w:qFormat/>
    <w:uiPriority w:val="0"/>
    <w:pPr>
      <w:numPr>
        <w:ilvl w:val="0"/>
        <w:numId w:val="1"/>
      </w:numPr>
      <w:spacing w:after="160" w:line="360" w:lineRule="auto"/>
    </w:pPr>
    <w:rPr>
      <w:rFonts w:ascii="Times New Roman" w:hAnsi="Times New Roman" w:eastAsia="宋体" w:cstheme="minorBidi"/>
      <w:kern w:val="0"/>
      <w:sz w:val="24"/>
      <w:szCs w:val="22"/>
      <w:lang w:val="en-US" w:eastAsia="zh-CN" w:bidi="ar-SA"/>
    </w:rPr>
  </w:style>
  <w:style w:type="character" w:customStyle="1" w:styleId="55">
    <w:name w:val="正文文本首行缩进 字符"/>
    <w:basedOn w:val="31"/>
    <w:link w:val="28"/>
    <w:qFormat/>
    <w:uiPriority w:val="0"/>
    <w:rPr>
      <w:szCs w:val="24"/>
    </w:rPr>
  </w:style>
  <w:style w:type="character" w:customStyle="1" w:styleId="56">
    <w:name w:val="正文文本 字符"/>
    <w:basedOn w:val="31"/>
    <w:link w:val="14"/>
    <w:semiHidden/>
    <w:qFormat/>
    <w:uiPriority w:val="99"/>
    <w:rPr>
      <w:rFonts w:ascii="Times New Roman" w:hAnsi="Times New Roman" w:eastAsia="宋体"/>
      <w:sz w:val="24"/>
    </w:rPr>
  </w:style>
  <w:style w:type="character" w:customStyle="1" w:styleId="57">
    <w:name w:val="正文首行缩进 字符1"/>
    <w:basedOn w:val="56"/>
    <w:semiHidden/>
    <w:qFormat/>
    <w:uiPriority w:val="99"/>
    <w:rPr>
      <w:rFonts w:ascii="Times New Roman" w:hAnsi="Times New Roman" w:eastAsia="宋体"/>
      <w:sz w:val="24"/>
    </w:rPr>
  </w:style>
  <w:style w:type="paragraph" w:customStyle="1" w:styleId="58">
    <w:name w:val="表头样式"/>
    <w:basedOn w:val="1"/>
    <w:qFormat/>
    <w:uiPriority w:val="0"/>
    <w:pPr>
      <w:autoSpaceDE w:val="0"/>
      <w:autoSpaceDN w:val="0"/>
      <w:adjustRightInd w:val="0"/>
      <w:spacing w:line="240" w:lineRule="auto"/>
      <w:ind w:firstLine="0" w:firstLineChars="0"/>
      <w:jc w:val="center"/>
    </w:pPr>
    <w:rPr>
      <w:rFonts w:cs="Times New Roman"/>
      <w:b/>
      <w:bCs/>
      <w:kern w:val="0"/>
      <w:sz w:val="21"/>
      <w:szCs w:val="21"/>
    </w:rPr>
  </w:style>
  <w:style w:type="paragraph" w:customStyle="1" w:styleId="59">
    <w:name w:val="正文_0"/>
    <w:qFormat/>
    <w:uiPriority w:val="0"/>
    <w:rPr>
      <w:rFonts w:ascii="Times New Roman" w:hAnsi="Times New Roman" w:eastAsia="宋体" w:cs="Times New Roman"/>
      <w:kern w:val="2"/>
      <w:sz w:val="24"/>
      <w:szCs w:val="24"/>
      <w:lang w:val="en-US" w:eastAsia="zh-CN" w:bidi="mn-Mong-CN"/>
    </w:rPr>
  </w:style>
  <w:style w:type="paragraph" w:customStyle="1" w:styleId="60">
    <w:name w:val="my正文"/>
    <w:basedOn w:val="1"/>
    <w:qFormat/>
    <w:uiPriority w:val="0"/>
    <w:pPr>
      <w:ind w:firstLine="480"/>
    </w:pPr>
    <w:rPr>
      <w:rFonts w:ascii="Calibri" w:hAnsi="Calibri" w:cs="Times New Roman"/>
      <w:szCs w:val="24"/>
    </w:rPr>
  </w:style>
  <w:style w:type="character" w:customStyle="1" w:styleId="61">
    <w:name w:val="font11"/>
    <w:basedOn w:val="31"/>
    <w:qFormat/>
    <w:uiPriority w:val="0"/>
    <w:rPr>
      <w:rFonts w:hint="eastAsia" w:ascii="仿宋" w:hAnsi="仿宋" w:eastAsia="仿宋" w:cs="仿宋"/>
      <w:color w:val="000000"/>
      <w:sz w:val="24"/>
      <w:szCs w:val="24"/>
      <w:u w:val="none"/>
    </w:rPr>
  </w:style>
  <w:style w:type="character" w:customStyle="1" w:styleId="62">
    <w:name w:val="font21"/>
    <w:basedOn w:val="31"/>
    <w:qFormat/>
    <w:uiPriority w:val="0"/>
    <w:rPr>
      <w:rFonts w:hint="eastAsia" w:ascii="仿宋" w:hAnsi="仿宋" w:eastAsia="仿宋" w:cs="仿宋"/>
      <w:color w:val="000000"/>
      <w:sz w:val="24"/>
      <w:szCs w:val="24"/>
      <w:u w:val="none"/>
    </w:rPr>
  </w:style>
  <w:style w:type="paragraph" w:customStyle="1" w:styleId="63">
    <w:name w:val="二级标题"/>
    <w:basedOn w:val="3"/>
    <w:next w:val="1"/>
    <w:qFormat/>
    <w:uiPriority w:val="0"/>
    <w:pPr>
      <w:widowControl/>
      <w:numPr>
        <w:ilvl w:val="1"/>
        <w:numId w:val="2"/>
      </w:numPr>
      <w:adjustRightInd w:val="0"/>
      <w:snapToGrid w:val="0"/>
      <w:spacing w:before="120" w:after="120" w:line="360" w:lineRule="auto"/>
      <w:ind w:left="0" w:firstLine="0" w:firstLineChars="0"/>
      <w:jc w:val="left"/>
    </w:pPr>
    <w:rPr>
      <w:rFonts w:ascii="宋体" w:hAnsi="宋体" w:eastAsia="宋体"/>
      <w:kern w:val="0"/>
      <w:szCs w:val="28"/>
    </w:rPr>
  </w:style>
  <w:style w:type="paragraph" w:customStyle="1" w:styleId="64">
    <w:name w:val="三级标题"/>
    <w:basedOn w:val="4"/>
    <w:next w:val="1"/>
    <w:qFormat/>
    <w:uiPriority w:val="0"/>
    <w:pPr>
      <w:widowControl/>
      <w:numPr>
        <w:ilvl w:val="2"/>
        <w:numId w:val="2"/>
      </w:numPr>
      <w:adjustRightInd w:val="0"/>
      <w:snapToGrid w:val="0"/>
      <w:spacing w:before="120" w:after="120" w:line="360" w:lineRule="auto"/>
      <w:ind w:left="0" w:firstLine="0" w:firstLineChars="0"/>
      <w:jc w:val="left"/>
    </w:pPr>
    <w:rPr>
      <w:rFonts w:ascii="宋体" w:hAnsi="宋体" w:cs="Times New Roman"/>
      <w:kern w:val="0"/>
    </w:rPr>
  </w:style>
  <w:style w:type="paragraph" w:customStyle="1" w:styleId="65">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496F2-7099-4C20-B35A-ED15B57B4119}">
  <ds:schemaRefs/>
</ds:datastoreItem>
</file>

<file path=docProps/app.xml><?xml version="1.0" encoding="utf-8"?>
<Properties xmlns="http://schemas.openxmlformats.org/officeDocument/2006/extended-properties" xmlns:vt="http://schemas.openxmlformats.org/officeDocument/2006/docPropsVTypes">
  <Template>Normal</Template>
  <Pages>12</Pages>
  <Words>6030</Words>
  <Characters>6274</Characters>
  <Lines>83</Lines>
  <Paragraphs>23</Paragraphs>
  <TotalTime>0</TotalTime>
  <ScaleCrop>false</ScaleCrop>
  <LinksUpToDate>false</LinksUpToDate>
  <CharactersWithSpaces>6283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2021-08-17T11:42:00Z</dcterms:created>
  <dc:creator>kai zhou</dc:creator>
  <cp:lastModifiedBy>拾光</cp:lastModifiedBy>
  <cp:lastPrinted>2025-03-26T03:39:00Z</cp:lastPrinted>
  <dcterms:modified xsi:type="dcterms:W3CDTF">2025-05-14T04:51:53Z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eyJoZGlkIjoiZTMyOWZmOGJhNjBlMmMyZTAyNjdhMmI5YjdjMDYxNTEiLCJ1c2VySWQiOiIyOTg5MDA3ODYifQ==</vt:lpwstr>
  </property>
  <property fmtid="{D5CDD505-2E9C-101B-9397-08002B2CF9AE}" pid="3" name="KSOProductBuildVer">
    <vt:lpwstr>2052-12.1.0.20784</vt:lpwstr>
  </property>
  <property fmtid="{D5CDD505-2E9C-101B-9397-08002B2CF9AE}" pid="4" name="ICV">
    <vt:lpwstr>47A7E9966196490D80BDE9603165ACAD</vt:lpwstr>
  </property>
</Properties>
</file>