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980"/>
        </w:tabs>
        <w:ind w:right="-441" w:rightChars="-210"/>
        <w:jc w:val="center"/>
        <w:rPr>
          <w:rFonts w:hint="eastAsia" w:ascii="华文楷体" w:hAnsi="华文楷体" w:eastAsia="华文楷体"/>
          <w:b/>
          <w:bCs/>
          <w:sz w:val="36"/>
          <w:szCs w:val="36"/>
        </w:rPr>
      </w:pPr>
      <w:r>
        <w:rPr>
          <w:rFonts w:hint="eastAsia" w:ascii="华文楷体" w:hAnsi="华文楷体" w:eastAsia="华文楷体"/>
          <w:b/>
          <w:bCs/>
          <w:sz w:val="36"/>
          <w:szCs w:val="36"/>
        </w:rPr>
        <w:t>2~8℃医用冷藏箱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&gt;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一、用   途：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适用范围：该产品适用于医院、药房、防疫站、研究机构、生物制药等单位冷藏物品。</w:t>
      </w:r>
    </w:p>
    <w:p>
      <w:pPr>
        <w:spacing w:line="360" w:lineRule="auto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二、参数指标：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2.1、工作条件：环境温度16~32℃，环境湿度：20~80%RH，电压：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187V~242V</w:t>
      </w:r>
      <w:r>
        <w:rPr>
          <w:rFonts w:hint="eastAsia" w:asciiTheme="minorEastAsia" w:hAnsiTheme="minorEastAsia" w:eastAsiaTheme="minorEastAsia"/>
          <w:sz w:val="24"/>
          <w:lang w:eastAsia="zh-CN"/>
        </w:rPr>
        <w:t>，频率：(50±1)Hz。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2.2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  <w:lang w:eastAsia="zh-CN"/>
        </w:rPr>
        <w:t>样式</w:t>
      </w:r>
      <w:r>
        <w:rPr>
          <w:rFonts w:asciiTheme="minorEastAsia" w:hAnsiTheme="minorEastAsia" w:eastAsiaTheme="minorEastAsia"/>
          <w:sz w:val="24"/>
          <w:lang w:eastAsia="zh-CN"/>
        </w:rPr>
        <w:t>：</w:t>
      </w:r>
      <w:r>
        <w:rPr>
          <w:rFonts w:hint="eastAsia" w:asciiTheme="minorEastAsia" w:hAnsiTheme="minorEastAsia" w:eastAsiaTheme="minorEastAsia"/>
          <w:sz w:val="24"/>
        </w:rPr>
        <w:t>立式，玻璃门。</w:t>
      </w:r>
    </w:p>
    <w:p>
      <w:pPr>
        <w:spacing w:line="360" w:lineRule="auto"/>
        <w:rPr>
          <w:rFonts w:hint="default" w:asciiTheme="minorEastAsia" w:hAnsiTheme="minorEastAsia" w:eastAsiaTheme="minorEastAsia"/>
          <w:color w:val="FFC000"/>
          <w:sz w:val="24"/>
          <w:lang w:val="en-US"/>
        </w:rPr>
      </w:pPr>
      <w:r>
        <w:rPr>
          <w:rFonts w:hint="eastAsia" w:asciiTheme="minorEastAsia" w:hAnsiTheme="minorEastAsia" w:eastAsiaTheme="minorEastAsia"/>
          <w:sz w:val="24"/>
        </w:rPr>
        <w:t>2.3、</w:t>
      </w:r>
      <w:r>
        <w:rPr>
          <w:rFonts w:asciiTheme="minorEastAsia" w:hAnsiTheme="minorEastAsia" w:eastAsiaTheme="minorEastAsia"/>
          <w:sz w:val="24"/>
        </w:rPr>
        <w:t>有效容积：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≥</w:t>
      </w:r>
      <w:r>
        <w:rPr>
          <w:rFonts w:hint="eastAsia" w:asciiTheme="minorEastAsia" w:hAnsiTheme="minorEastAsia" w:eastAsiaTheme="minorEastAsia"/>
          <w:sz w:val="24"/>
          <w:lang w:eastAsia="zh-CN"/>
        </w:rPr>
        <w:t>525</w:t>
      </w:r>
      <w:r>
        <w:rPr>
          <w:rFonts w:asciiTheme="minorEastAsia" w:hAnsiTheme="minorEastAsia" w:eastAsiaTheme="minorEastAsia"/>
          <w:sz w:val="24"/>
        </w:rPr>
        <w:t>L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、箱体材料：</w:t>
      </w:r>
      <w:r>
        <w:rPr>
          <w:rFonts w:hint="eastAsia" w:asciiTheme="minorEastAsia" w:hAnsiTheme="minorEastAsia" w:eastAsiaTheme="minorEastAsia"/>
          <w:sz w:val="24"/>
          <w:lang w:eastAsia="zh-CN"/>
        </w:rPr>
        <w:t>P</w:t>
      </w:r>
      <w:r>
        <w:rPr>
          <w:rFonts w:asciiTheme="minorEastAsia" w:hAnsiTheme="minorEastAsia" w:eastAsiaTheme="minorEastAsia"/>
          <w:sz w:val="24"/>
          <w:lang w:eastAsia="zh-CN"/>
        </w:rPr>
        <w:t>CM</w:t>
      </w:r>
      <w:r>
        <w:rPr>
          <w:rFonts w:hint="eastAsia" w:asciiTheme="minorEastAsia" w:hAnsiTheme="minorEastAsia" w:eastAsiaTheme="minorEastAsia"/>
          <w:sz w:val="24"/>
          <w:lang w:eastAsia="zh-CN"/>
        </w:rPr>
        <w:t>彩板</w:t>
      </w:r>
      <w:r>
        <w:rPr>
          <w:rFonts w:asciiTheme="minorEastAsia" w:hAnsiTheme="minorEastAsia" w:eastAsiaTheme="minorEastAsia"/>
          <w:sz w:val="24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>2.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sz w:val="24"/>
        </w:rPr>
        <w:t>、内胆材料：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喷涂铝板</w:t>
      </w:r>
      <w:r>
        <w:rPr>
          <w:rFonts w:asciiTheme="minorEastAsia" w:hAnsiTheme="minorEastAsia" w:eastAsiaTheme="minorEastAsia"/>
          <w:color w:val="auto"/>
          <w:sz w:val="24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>2.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color w:val="auto"/>
          <w:sz w:val="24"/>
        </w:rPr>
        <w:t>、保温材料：无</w:t>
      </w:r>
      <w:r>
        <w:rPr>
          <w:rFonts w:asciiTheme="minorEastAsia" w:hAnsiTheme="minorEastAsia" w:eastAsiaTheme="minorEastAsia"/>
          <w:color w:val="auto"/>
          <w:sz w:val="24"/>
        </w:rPr>
        <w:t>CFC</w:t>
      </w:r>
      <w:r>
        <w:rPr>
          <w:rFonts w:hint="eastAsia" w:asciiTheme="minorEastAsia" w:hAnsiTheme="minorEastAsia" w:eastAsiaTheme="minorEastAsia"/>
          <w:color w:val="auto"/>
          <w:sz w:val="24"/>
        </w:rPr>
        <w:t>聚氨酯发</w:t>
      </w:r>
      <w:r>
        <w:rPr>
          <w:rFonts w:asciiTheme="minorEastAsia" w:hAnsiTheme="minorEastAsia" w:eastAsiaTheme="minorEastAsia"/>
          <w:color w:val="auto"/>
          <w:sz w:val="24"/>
        </w:rPr>
        <w:t>泡。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>2.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7</w:t>
      </w:r>
      <w:r>
        <w:rPr>
          <w:rFonts w:hint="eastAsia" w:asciiTheme="minorEastAsia" w:hAnsiTheme="minorEastAsia" w:eastAsiaTheme="minorEastAsia"/>
          <w:color w:val="auto"/>
          <w:sz w:val="24"/>
        </w:rPr>
        <w:t>、箱内</w:t>
      </w:r>
      <w:r>
        <w:rPr>
          <w:rFonts w:hint="eastAsia" w:cs="微软雅黑" w:asciiTheme="minorEastAsia" w:hAnsiTheme="minorEastAsia" w:eastAsiaTheme="minorEastAsia"/>
          <w:color w:val="auto"/>
          <w:sz w:val="24"/>
        </w:rPr>
        <w:t>顶</w:t>
      </w:r>
      <w:r>
        <w:rPr>
          <w:rFonts w:cs="MS Mincho" w:asciiTheme="minorEastAsia" w:hAnsiTheme="minorEastAsia" w:eastAsiaTheme="minorEastAsia"/>
          <w:color w:val="auto"/>
          <w:sz w:val="24"/>
        </w:rPr>
        <w:t>部</w:t>
      </w:r>
      <w:r>
        <w:rPr>
          <w:rFonts w:asciiTheme="minorEastAsia" w:hAnsiTheme="minorEastAsia" w:eastAsiaTheme="minorEastAsia"/>
          <w:color w:val="auto"/>
          <w:sz w:val="24"/>
        </w:rPr>
        <w:t>LED</w:t>
      </w:r>
      <w:r>
        <w:rPr>
          <w:rFonts w:hint="eastAsia" w:asciiTheme="minorEastAsia" w:hAnsiTheme="minorEastAsia" w:eastAsiaTheme="minorEastAsia"/>
          <w:color w:val="auto"/>
          <w:sz w:val="24"/>
        </w:rPr>
        <w:t>照明系</w:t>
      </w:r>
      <w:r>
        <w:rPr>
          <w:rFonts w:hint="eastAsia" w:cs="微软雅黑" w:asciiTheme="minorEastAsia" w:hAnsiTheme="minorEastAsia" w:eastAsiaTheme="minorEastAsia"/>
          <w:color w:val="auto"/>
          <w:sz w:val="24"/>
        </w:rPr>
        <w:t>统</w:t>
      </w:r>
      <w:r>
        <w:rPr>
          <w:rFonts w:cs="MS Mincho" w:asciiTheme="minorEastAsia" w:hAnsiTheme="minorEastAsia" w:eastAsiaTheme="minorEastAsia"/>
          <w:color w:val="auto"/>
          <w:sz w:val="24"/>
        </w:rPr>
        <w:t>，功耗低，亮度高，箱体内部一目了然。</w:t>
      </w:r>
    </w:p>
    <w:p>
      <w:pPr>
        <w:spacing w:line="360" w:lineRule="auto"/>
        <w:rPr>
          <w:rFonts w:cs="MS Mincho"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>2.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auto"/>
          <w:sz w:val="24"/>
        </w:rPr>
        <w:t>、</w:t>
      </w:r>
      <w:r>
        <w:rPr>
          <w:rFonts w:hint="eastAsia" w:cs="微软雅黑" w:asciiTheme="minorEastAsia" w:hAnsiTheme="minorEastAsia" w:eastAsiaTheme="minorEastAsia"/>
          <w:color w:val="auto"/>
          <w:sz w:val="24"/>
        </w:rPr>
        <w:t>压缩</w:t>
      </w:r>
      <w:r>
        <w:rPr>
          <w:rFonts w:cs="MS Mincho" w:asciiTheme="minorEastAsia" w:hAnsiTheme="minorEastAsia" w:eastAsiaTheme="minorEastAsia"/>
          <w:color w:val="auto"/>
          <w:sz w:val="24"/>
        </w:rPr>
        <w:t>机：采用</w:t>
      </w:r>
      <w:r>
        <w:rPr>
          <w:rFonts w:hint="eastAsia" w:cs="MS Mincho" w:asciiTheme="minorEastAsia" w:hAnsiTheme="minorEastAsia" w:eastAsiaTheme="minorEastAsia"/>
          <w:color w:val="auto"/>
          <w:sz w:val="24"/>
          <w:lang w:eastAsia="zh-CN"/>
        </w:rPr>
        <w:t>品牌</w:t>
      </w:r>
      <w:r>
        <w:rPr>
          <w:rFonts w:cs="MS Mincho" w:asciiTheme="minorEastAsia" w:hAnsiTheme="minorEastAsia" w:eastAsiaTheme="minorEastAsia"/>
          <w:color w:val="auto"/>
          <w:sz w:val="24"/>
        </w:rPr>
        <w:t>牌高效</w:t>
      </w:r>
      <w:r>
        <w:rPr>
          <w:rFonts w:hint="eastAsia" w:cs="微软雅黑" w:asciiTheme="minorEastAsia" w:hAnsiTheme="minorEastAsia" w:eastAsiaTheme="minorEastAsia"/>
          <w:color w:val="auto"/>
          <w:sz w:val="24"/>
        </w:rPr>
        <w:t>压缩</w:t>
      </w:r>
      <w:r>
        <w:rPr>
          <w:rFonts w:cs="MS Mincho" w:asciiTheme="minorEastAsia" w:hAnsiTheme="minorEastAsia" w:eastAsiaTheme="minorEastAsia"/>
          <w:color w:val="auto"/>
          <w:sz w:val="24"/>
        </w:rPr>
        <w:t>机，品牌</w:t>
      </w:r>
      <w:r>
        <w:rPr>
          <w:rFonts w:hint="eastAsia" w:cs="微软雅黑" w:asciiTheme="minorEastAsia" w:hAnsiTheme="minorEastAsia" w:eastAsiaTheme="minorEastAsia"/>
          <w:color w:val="auto"/>
          <w:sz w:val="24"/>
        </w:rPr>
        <w:t>风</w:t>
      </w:r>
      <w:r>
        <w:rPr>
          <w:rFonts w:cs="MS Mincho" w:asciiTheme="minorEastAsia" w:hAnsiTheme="minorEastAsia" w:eastAsiaTheme="minorEastAsia"/>
          <w:color w:val="auto"/>
          <w:sz w:val="24"/>
        </w:rPr>
        <w:t>扇</w:t>
      </w:r>
      <w:r>
        <w:rPr>
          <w:rFonts w:hint="eastAsia" w:cs="微软雅黑" w:asciiTheme="minorEastAsia" w:hAnsiTheme="minorEastAsia" w:eastAsiaTheme="minorEastAsia"/>
          <w:color w:val="auto"/>
          <w:sz w:val="24"/>
        </w:rPr>
        <w:t>电</w:t>
      </w:r>
      <w:r>
        <w:rPr>
          <w:rFonts w:cs="MS Mincho" w:asciiTheme="minorEastAsia" w:hAnsiTheme="minorEastAsia" w:eastAsiaTheme="minorEastAsia"/>
          <w:color w:val="auto"/>
          <w:sz w:val="24"/>
        </w:rPr>
        <w:t>机，</w:t>
      </w:r>
      <w:r>
        <w:rPr>
          <w:rFonts w:hint="eastAsia" w:cs="微软雅黑" w:asciiTheme="minorEastAsia" w:hAnsiTheme="minorEastAsia" w:eastAsiaTheme="minorEastAsia"/>
          <w:color w:val="auto"/>
          <w:sz w:val="24"/>
        </w:rPr>
        <w:t>节</w:t>
      </w:r>
      <w:r>
        <w:rPr>
          <w:rFonts w:cs="MS Mincho" w:asciiTheme="minorEastAsia" w:hAnsiTheme="minorEastAsia" w:eastAsiaTheme="minorEastAsia"/>
          <w:color w:val="auto"/>
          <w:sz w:val="24"/>
        </w:rPr>
        <w:t>能高效、静音。</w:t>
      </w:r>
    </w:p>
    <w:p>
      <w:pPr>
        <w:spacing w:line="360" w:lineRule="auto"/>
        <w:rPr>
          <w:rFonts w:cs="MS Gothic" w:asciiTheme="minorEastAsia" w:hAnsiTheme="minorEastAsia" w:eastAsiaTheme="minorEastAsia"/>
          <w:color w:val="auto"/>
          <w:sz w:val="24"/>
          <w:lang w:eastAsia="zh-CN"/>
        </w:rPr>
      </w:pP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2.</w:t>
      </w:r>
      <w:r>
        <w:rPr>
          <w:rFonts w:hint="eastAsia" w:cs="MS Gothic" w:asciiTheme="minorEastAsia" w:hAnsiTheme="minorEastAsia" w:eastAsiaTheme="minorEastAsia"/>
          <w:color w:val="auto"/>
          <w:sz w:val="24"/>
          <w:lang w:val="en-US" w:eastAsia="zh-CN"/>
        </w:rPr>
        <w:t>9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、门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体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带锁设计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，防止随意开启，存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储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物品安全。</w:t>
      </w:r>
    </w:p>
    <w:p>
      <w:pPr>
        <w:spacing w:line="360" w:lineRule="auto"/>
        <w:rPr>
          <w:rFonts w:cs="MS Mincho" w:asciiTheme="minorEastAsia" w:hAnsiTheme="minorEastAsia" w:eastAsiaTheme="minorEastAsia"/>
          <w:color w:val="auto"/>
          <w:sz w:val="24"/>
        </w:rPr>
      </w:pP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2.1</w:t>
      </w:r>
      <w:r>
        <w:rPr>
          <w:rFonts w:hint="eastAsia" w:cs="MS Gothic" w:asciiTheme="minorEastAsia" w:hAnsiTheme="minorEastAsia" w:eastAsiaTheme="minorEastAsia"/>
          <w:color w:val="auto"/>
          <w:sz w:val="24"/>
          <w:lang w:val="en-US" w:eastAsia="zh-CN"/>
        </w:rPr>
        <w:t>0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、前后4个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万向脚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轮（其中2个自带刹车锁止功能）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，移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动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 xml:space="preserve">固定方便。 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>2.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1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auto"/>
          <w:sz w:val="24"/>
        </w:rPr>
        <w:t>、高亮度天</w:t>
      </w:r>
      <w:r>
        <w:rPr>
          <w:rFonts w:hint="eastAsia" w:cs="微软雅黑" w:asciiTheme="minorEastAsia" w:hAnsiTheme="minorEastAsia" w:eastAsiaTheme="minorEastAsia"/>
          <w:color w:val="auto"/>
          <w:sz w:val="24"/>
        </w:rPr>
        <w:t>蓝</w:t>
      </w:r>
      <w:r>
        <w:rPr>
          <w:rFonts w:hint="eastAsia" w:cs="MS Mincho" w:asciiTheme="minorEastAsia" w:hAnsiTheme="minorEastAsia" w:eastAsiaTheme="minorEastAsia"/>
          <w:color w:val="auto"/>
          <w:sz w:val="24"/>
        </w:rPr>
        <w:t>色数</w:t>
      </w:r>
      <w:r>
        <w:rPr>
          <w:rFonts w:hint="eastAsia" w:cs="微软雅黑" w:asciiTheme="minorEastAsia" w:hAnsiTheme="minorEastAsia" w:eastAsiaTheme="minorEastAsia"/>
          <w:color w:val="auto"/>
          <w:sz w:val="24"/>
        </w:rPr>
        <w:t>码</w:t>
      </w:r>
      <w:r>
        <w:rPr>
          <w:rFonts w:hint="eastAsia" w:cs="MS Mincho" w:asciiTheme="minorEastAsia" w:hAnsiTheme="minorEastAsia" w:eastAsiaTheme="minorEastAsia"/>
          <w:color w:val="auto"/>
          <w:sz w:val="24"/>
        </w:rPr>
        <w:t>温度屏，</w:t>
      </w:r>
      <w:r>
        <w:rPr>
          <w:rFonts w:hint="eastAsia" w:cs="微软雅黑" w:asciiTheme="minorEastAsia" w:hAnsiTheme="minorEastAsia" w:eastAsiaTheme="minorEastAsia"/>
          <w:color w:val="auto"/>
          <w:sz w:val="24"/>
        </w:rPr>
        <w:t>视觉</w:t>
      </w:r>
      <w:r>
        <w:rPr>
          <w:rFonts w:hint="eastAsia" w:cs="MS Mincho" w:asciiTheme="minorEastAsia" w:hAnsiTheme="minorEastAsia" w:eastAsiaTheme="minorEastAsia"/>
          <w:color w:val="auto"/>
          <w:sz w:val="24"/>
        </w:rPr>
        <w:t>更柔和，</w:t>
      </w:r>
      <w:r>
        <w:rPr>
          <w:rFonts w:hint="eastAsia" w:cs="微软雅黑" w:asciiTheme="minorEastAsia" w:hAnsiTheme="minorEastAsia" w:eastAsiaTheme="minorEastAsia"/>
          <w:color w:val="auto"/>
          <w:sz w:val="24"/>
        </w:rPr>
        <w:t>显</w:t>
      </w:r>
      <w:r>
        <w:rPr>
          <w:rFonts w:hint="eastAsia" w:cs="MS Mincho" w:asciiTheme="minorEastAsia" w:hAnsiTheme="minorEastAsia" w:eastAsiaTheme="minorEastAsia"/>
          <w:color w:val="auto"/>
          <w:sz w:val="24"/>
        </w:rPr>
        <w:t>示精度</w:t>
      </w:r>
      <w:r>
        <w:rPr>
          <w:rFonts w:asciiTheme="minorEastAsia" w:hAnsiTheme="minorEastAsia" w:eastAsiaTheme="minorEastAsia"/>
          <w:color w:val="auto"/>
          <w:sz w:val="24"/>
        </w:rPr>
        <w:t>0.1</w:t>
      </w:r>
      <w:r>
        <w:rPr>
          <w:rFonts w:hint="eastAsia" w:asciiTheme="minorEastAsia" w:hAnsiTheme="minorEastAsia" w:eastAsiaTheme="minorEastAsia"/>
          <w:color w:val="auto"/>
          <w:sz w:val="24"/>
        </w:rPr>
        <w:t>℃。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>2.1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</w:rPr>
        <w:t>、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大于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6个</w:t>
      </w:r>
      <w:r>
        <w:rPr>
          <w:rFonts w:hint="eastAsia" w:asciiTheme="minorEastAsia" w:hAnsiTheme="minorEastAsia" w:eastAsiaTheme="minorEastAsia"/>
          <w:color w:val="auto"/>
          <w:sz w:val="24"/>
        </w:rPr>
        <w:t>高密度</w:t>
      </w:r>
      <w:r>
        <w:rPr>
          <w:rFonts w:hint="eastAsia" w:cs="微软雅黑" w:asciiTheme="minorEastAsia" w:hAnsiTheme="minorEastAsia" w:eastAsiaTheme="minorEastAsia"/>
          <w:color w:val="auto"/>
          <w:sz w:val="24"/>
        </w:rPr>
        <w:t>钢丝</w:t>
      </w:r>
      <w:r>
        <w:rPr>
          <w:rFonts w:cs="MS Mincho" w:asciiTheme="minorEastAsia" w:hAnsiTheme="minorEastAsia" w:eastAsiaTheme="minorEastAsia"/>
          <w:color w:val="auto"/>
          <w:sz w:val="24"/>
        </w:rPr>
        <w:t>浸塑</w:t>
      </w:r>
      <w:r>
        <w:rPr>
          <w:rFonts w:hint="eastAsia" w:cs="微软雅黑" w:asciiTheme="minorEastAsia" w:hAnsiTheme="minorEastAsia" w:eastAsiaTheme="minorEastAsia"/>
          <w:color w:val="auto"/>
          <w:sz w:val="24"/>
        </w:rPr>
        <w:t>搁</w:t>
      </w:r>
      <w:r>
        <w:rPr>
          <w:rFonts w:cs="MS Mincho" w:asciiTheme="minorEastAsia" w:hAnsiTheme="minorEastAsia" w:eastAsiaTheme="minorEastAsia"/>
          <w:color w:val="auto"/>
          <w:sz w:val="24"/>
        </w:rPr>
        <w:t>架，</w:t>
      </w:r>
      <w:r>
        <w:rPr>
          <w:rFonts w:hint="eastAsia" w:cs="微软雅黑" w:asciiTheme="minorEastAsia" w:hAnsiTheme="minorEastAsia" w:eastAsiaTheme="minorEastAsia"/>
          <w:color w:val="auto"/>
          <w:sz w:val="24"/>
        </w:rPr>
        <w:t>带标签</w:t>
      </w:r>
      <w:r>
        <w:rPr>
          <w:rFonts w:cs="MS Mincho" w:asciiTheme="minorEastAsia" w:hAnsiTheme="minorEastAsia" w:eastAsiaTheme="minorEastAsia"/>
          <w:color w:val="auto"/>
          <w:sz w:val="24"/>
        </w:rPr>
        <w:t>卡，方便存放物品</w:t>
      </w:r>
      <w:r>
        <w:rPr>
          <w:rFonts w:hint="eastAsia" w:cs="微软雅黑" w:asciiTheme="minorEastAsia" w:hAnsiTheme="minorEastAsia" w:eastAsiaTheme="minorEastAsia"/>
          <w:color w:val="auto"/>
          <w:sz w:val="24"/>
        </w:rPr>
        <w:t>标识</w:t>
      </w:r>
      <w:r>
        <w:rPr>
          <w:rFonts w:cs="MS Mincho" w:asciiTheme="minorEastAsia" w:hAnsiTheme="minorEastAsia" w:eastAsiaTheme="minorEastAsia"/>
          <w:color w:val="auto"/>
          <w:sz w:val="24"/>
        </w:rPr>
        <w:t>，且易于清洗</w:t>
      </w:r>
      <w:r>
        <w:rPr>
          <w:rFonts w:hint="eastAsia" w:asciiTheme="minorEastAsia" w:hAnsiTheme="minorEastAsia" w:eastAsiaTheme="minorEastAsia"/>
          <w:color w:val="auto"/>
          <w:sz w:val="24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>2.1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sz w:val="24"/>
        </w:rPr>
        <w:t>、</w:t>
      </w:r>
      <w:r>
        <w:rPr>
          <w:rFonts w:hint="eastAsia" w:cs="微软雅黑" w:asciiTheme="minorEastAsia" w:hAnsiTheme="minorEastAsia" w:eastAsiaTheme="minorEastAsia"/>
          <w:color w:val="auto"/>
          <w:sz w:val="24"/>
        </w:rPr>
        <w:t>风</w:t>
      </w:r>
      <w:r>
        <w:rPr>
          <w:rFonts w:hint="eastAsia" w:cs="MS Mincho" w:asciiTheme="minorEastAsia" w:hAnsiTheme="minorEastAsia" w:eastAsiaTheme="minorEastAsia"/>
          <w:color w:val="auto"/>
          <w:sz w:val="24"/>
        </w:rPr>
        <w:t>冷式高效冷凝器，翅片式蒸</w:t>
      </w:r>
      <w:r>
        <w:rPr>
          <w:rFonts w:hint="eastAsia" w:cs="微软雅黑" w:asciiTheme="minorEastAsia" w:hAnsiTheme="minorEastAsia" w:eastAsiaTheme="minorEastAsia"/>
          <w:color w:val="auto"/>
          <w:sz w:val="24"/>
        </w:rPr>
        <w:t>发</w:t>
      </w:r>
      <w:r>
        <w:rPr>
          <w:rFonts w:hint="eastAsia" w:cs="MS Mincho" w:asciiTheme="minorEastAsia" w:hAnsiTheme="minorEastAsia" w:eastAsiaTheme="minorEastAsia"/>
          <w:color w:val="auto"/>
          <w:sz w:val="24"/>
        </w:rPr>
        <w:t>器，冷藏内置吸</w:t>
      </w:r>
      <w:r>
        <w:rPr>
          <w:rFonts w:hint="eastAsia" w:cs="微软雅黑" w:asciiTheme="minorEastAsia" w:hAnsiTheme="minorEastAsia" w:eastAsiaTheme="minorEastAsia"/>
          <w:color w:val="auto"/>
          <w:sz w:val="24"/>
        </w:rPr>
        <w:t>风风</w:t>
      </w:r>
      <w:r>
        <w:rPr>
          <w:rFonts w:hint="eastAsia" w:cs="MS Mincho" w:asciiTheme="minorEastAsia" w:hAnsiTheme="minorEastAsia" w:eastAsiaTheme="minorEastAsia"/>
          <w:color w:val="auto"/>
          <w:sz w:val="24"/>
        </w:rPr>
        <w:t>扇，制冷迅速；具</w:t>
      </w:r>
      <w:r>
        <w:rPr>
          <w:rFonts w:hint="eastAsia" w:cs="微软雅黑" w:asciiTheme="minorEastAsia" w:hAnsiTheme="minorEastAsia" w:eastAsiaTheme="minorEastAsia"/>
          <w:color w:val="auto"/>
          <w:sz w:val="24"/>
        </w:rPr>
        <w:t>备</w:t>
      </w:r>
      <w:r>
        <w:rPr>
          <w:rFonts w:hint="eastAsia" w:cs="MS Mincho" w:asciiTheme="minorEastAsia" w:hAnsiTheme="minorEastAsia" w:eastAsiaTheme="minorEastAsia"/>
          <w:color w:val="auto"/>
          <w:sz w:val="24"/>
        </w:rPr>
        <w:t>自然化霜功能，化霜过程中箱内温度仍保持在2</w:t>
      </w:r>
      <w:r>
        <w:rPr>
          <w:rFonts w:hint="eastAsia" w:cs="MS Mincho" w:asciiTheme="minorEastAsia" w:hAnsiTheme="minorEastAsia" w:eastAsiaTheme="minorEastAsia"/>
          <w:color w:val="auto"/>
          <w:sz w:val="24"/>
          <w:lang w:eastAsia="zh-CN"/>
        </w:rPr>
        <w:t>~</w:t>
      </w:r>
      <w:r>
        <w:rPr>
          <w:rFonts w:hint="eastAsia" w:cs="MS Mincho" w:asciiTheme="minorEastAsia" w:hAnsiTheme="minorEastAsia" w:eastAsiaTheme="minorEastAsia"/>
          <w:color w:val="auto"/>
          <w:sz w:val="24"/>
        </w:rPr>
        <w:t>8℃范围内。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2.</w:t>
      </w:r>
      <w:r>
        <w:rPr>
          <w:rFonts w:asciiTheme="minorEastAsia" w:hAnsiTheme="minorEastAsia" w:eastAsiaTheme="minorEastAsia"/>
          <w:color w:val="auto"/>
          <w:sz w:val="24"/>
          <w:lang w:eastAsia="zh-CN"/>
        </w:rPr>
        <w:t>1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color w:val="auto"/>
          <w:sz w:val="24"/>
        </w:rPr>
        <w:t>高精度微电脑温度控制系统，内置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外部环温传感器、内部化霜传感器、控温传感器、温度显示传感器等</w:t>
      </w:r>
      <w:r>
        <w:rPr>
          <w:rFonts w:hint="eastAsia" w:asciiTheme="minorEastAsia" w:hAnsiTheme="minorEastAsia" w:eastAsiaTheme="minorEastAsia"/>
          <w:color w:val="auto"/>
          <w:sz w:val="24"/>
        </w:rPr>
        <w:t>，确保运行状态安全稳定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。</w:t>
      </w:r>
    </w:p>
    <w:p>
      <w:pPr>
        <w:spacing w:line="360" w:lineRule="auto"/>
        <w:rPr>
          <w:rFonts w:cs="MS Gothic" w:asciiTheme="minorEastAsia" w:hAnsiTheme="minorEastAsia" w:eastAsiaTheme="minorEastAsia"/>
          <w:color w:val="auto"/>
          <w:sz w:val="24"/>
          <w:lang w:eastAsia="zh-CN"/>
        </w:rPr>
      </w:pP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2.1</w:t>
      </w:r>
      <w:r>
        <w:rPr>
          <w:rFonts w:hint="eastAsia" w:cs="MS Gothic" w:asciiTheme="minorEastAsia" w:hAnsiTheme="minorEastAsia" w:eastAsiaTheme="minorEastAsia"/>
          <w:color w:val="auto"/>
          <w:sz w:val="24"/>
          <w:lang w:val="en-US" w:eastAsia="zh-CN"/>
        </w:rPr>
        <w:t>5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、风道式强制冷气循环系统，确保箱体内部温度均匀性。箱内温度波动范围±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3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℃，可通过设定温度使箱内温度保持在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2~8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℃范围内。</w:t>
      </w:r>
    </w:p>
    <w:p>
      <w:pPr>
        <w:spacing w:line="360" w:lineRule="auto"/>
        <w:rPr>
          <w:rFonts w:cs="MS Gothic" w:asciiTheme="minorEastAsia" w:hAnsiTheme="minorEastAsia" w:eastAsiaTheme="minorEastAsia"/>
          <w:color w:val="auto"/>
          <w:sz w:val="24"/>
          <w:lang w:eastAsia="zh-CN"/>
        </w:rPr>
      </w:pP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2.1</w:t>
      </w:r>
      <w:r>
        <w:rPr>
          <w:rFonts w:hint="eastAsia" w:cs="MS Gothic" w:asciiTheme="minorEastAsia" w:hAnsiTheme="minorEastAsia" w:eastAsiaTheme="minorEastAsia"/>
          <w:color w:val="auto"/>
          <w:sz w:val="24"/>
          <w:lang w:val="en-US" w:eastAsia="zh-CN"/>
        </w:rPr>
        <w:t>6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、完善的声光报警功能：声音蜂鸣、报警代码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3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秒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/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次间隔闪烁，具备远程报警功能。具有高温、低温、传感器故警、开门、断电报警等多种功能，物品存放更安全。</w:t>
      </w:r>
    </w:p>
    <w:p>
      <w:pPr>
        <w:spacing w:line="360" w:lineRule="auto"/>
        <w:rPr>
          <w:rFonts w:cs="MS Gothic" w:asciiTheme="minorEastAsia" w:hAnsiTheme="minorEastAsia" w:eastAsiaTheme="minorEastAsia"/>
          <w:color w:val="auto"/>
          <w:sz w:val="24"/>
          <w:lang w:eastAsia="zh-CN"/>
        </w:rPr>
      </w:pP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2.</w:t>
      </w:r>
      <w:r>
        <w:rPr>
          <w:rFonts w:hint="eastAsia" w:cs="MS Gothic" w:asciiTheme="minorEastAsia" w:hAnsiTheme="minorEastAsia" w:eastAsiaTheme="minorEastAsia"/>
          <w:color w:val="auto"/>
          <w:sz w:val="24"/>
          <w:lang w:val="en-US" w:eastAsia="zh-CN"/>
        </w:rPr>
        <w:t>17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、蓄电池可提供不少于</w:t>
      </w:r>
      <w:r>
        <w:rPr>
          <w:rFonts w:hint="eastAsia" w:cs="MS Gothic" w:asciiTheme="minorEastAsia" w:hAnsiTheme="minorEastAsia" w:eastAsiaTheme="minorEastAsia"/>
          <w:color w:val="auto"/>
          <w:sz w:val="24"/>
          <w:lang w:val="en-US" w:eastAsia="zh-CN"/>
        </w:rPr>
        <w:t>24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小时显示及报警功能。</w:t>
      </w:r>
    </w:p>
    <w:p>
      <w:pPr>
        <w:spacing w:line="360" w:lineRule="auto"/>
        <w:rPr>
          <w:rFonts w:cs="MS Gothic" w:asciiTheme="minorEastAsia" w:hAnsiTheme="minorEastAsia" w:eastAsiaTheme="minorEastAsia"/>
          <w:color w:val="auto"/>
          <w:sz w:val="24"/>
          <w:lang w:eastAsia="zh-CN"/>
        </w:rPr>
      </w:pP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2.</w:t>
      </w:r>
      <w:r>
        <w:rPr>
          <w:rFonts w:hint="eastAsia" w:cs="MS Gothic" w:asciiTheme="minorEastAsia" w:hAnsiTheme="minorEastAsia" w:eastAsiaTheme="minorEastAsia"/>
          <w:color w:val="auto"/>
          <w:sz w:val="24"/>
          <w:lang w:val="en-US" w:eastAsia="zh-CN"/>
        </w:rPr>
        <w:t>18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、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USB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数据导出接口，默认导出未导出过的数据，最多导出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12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个月，数据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PDF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格式。</w:t>
      </w:r>
    </w:p>
    <w:p>
      <w:pPr>
        <w:spacing w:line="360" w:lineRule="auto"/>
        <w:rPr>
          <w:rFonts w:cs="MS Gothic" w:asciiTheme="minorEastAsia" w:hAnsiTheme="minorEastAsia" w:eastAsiaTheme="minorEastAsia"/>
          <w:color w:val="auto"/>
          <w:sz w:val="24"/>
          <w:lang w:eastAsia="zh-CN"/>
        </w:rPr>
      </w:pP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2.</w:t>
      </w:r>
      <w:r>
        <w:rPr>
          <w:rFonts w:hint="eastAsia" w:cs="MS Gothic" w:asciiTheme="minorEastAsia" w:hAnsiTheme="minorEastAsia" w:eastAsiaTheme="minorEastAsia"/>
          <w:color w:val="auto"/>
          <w:sz w:val="24"/>
          <w:lang w:val="en-US" w:eastAsia="zh-CN"/>
        </w:rPr>
        <w:t>19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、标配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电加热玻璃门，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门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体加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热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模式：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自动加热模式、常开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加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热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模式、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常关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模式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等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，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开门小角度自动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关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门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功能。</w:t>
      </w:r>
    </w:p>
    <w:p>
      <w:pPr>
        <w:spacing w:line="360" w:lineRule="auto"/>
        <w:rPr>
          <w:rFonts w:cs="MS Gothic" w:asciiTheme="minorEastAsia" w:hAnsiTheme="minorEastAsia" w:eastAsiaTheme="minorEastAsia"/>
          <w:color w:val="auto"/>
          <w:sz w:val="24"/>
          <w:lang w:eastAsia="zh-CN"/>
        </w:rPr>
      </w:pP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2.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2</w:t>
      </w:r>
      <w:r>
        <w:rPr>
          <w:rFonts w:hint="eastAsia" w:cs="MS Gothic" w:asciiTheme="minorEastAsia" w:hAnsiTheme="minorEastAsia" w:eastAsiaTheme="minorEastAsia"/>
          <w:color w:val="auto"/>
          <w:sz w:val="24"/>
          <w:lang w:val="en-US" w:eastAsia="zh-CN"/>
        </w:rPr>
        <w:t>0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、当控制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/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报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警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传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感器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发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生故障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时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，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压缩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机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会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按照规律智能开停，确保物品存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储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安全。</w:t>
      </w:r>
    </w:p>
    <w:p>
      <w:pPr>
        <w:spacing w:line="360" w:lineRule="auto"/>
        <w:rPr>
          <w:rFonts w:cs="MS Gothic" w:asciiTheme="minorEastAsia" w:hAnsiTheme="minorEastAsia" w:eastAsiaTheme="minorEastAsia"/>
          <w:color w:val="auto"/>
          <w:sz w:val="24"/>
          <w:lang w:eastAsia="zh-CN"/>
        </w:rPr>
      </w:pP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2.2</w:t>
      </w:r>
      <w:r>
        <w:rPr>
          <w:rFonts w:hint="eastAsia" w:cs="MS Gothic" w:asciiTheme="minorEastAsia" w:hAnsiTheme="minorEastAsia" w:eastAsiaTheme="minorEastAsia"/>
          <w:color w:val="auto"/>
          <w:sz w:val="24"/>
          <w:lang w:val="en-US" w:eastAsia="zh-CN"/>
        </w:rPr>
        <w:t>1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、冷凝水汇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集后自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动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蒸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发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，免除人工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处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理冷凝水的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烦恼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。</w:t>
      </w:r>
    </w:p>
    <w:p>
      <w:pPr>
        <w:spacing w:line="360" w:lineRule="auto"/>
        <w:rPr>
          <w:rFonts w:cs="MS Gothic" w:asciiTheme="minorEastAsia" w:hAnsiTheme="minorEastAsia" w:eastAsiaTheme="minorEastAsia"/>
          <w:color w:val="auto"/>
          <w:sz w:val="24"/>
          <w:lang w:eastAsia="zh-CN"/>
        </w:rPr>
      </w:pP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2.2</w:t>
      </w:r>
      <w:r>
        <w:rPr>
          <w:rFonts w:hint="eastAsia" w:cs="MS Gothic" w:asciiTheme="minorEastAsia" w:hAnsiTheme="minorEastAsia" w:eastAsiaTheme="minorEastAsia"/>
          <w:color w:val="auto"/>
          <w:sz w:val="24"/>
          <w:lang w:val="en-US" w:eastAsia="zh-CN"/>
        </w:rPr>
        <w:t>2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、门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开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风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扇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电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机停止运行，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门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关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风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扇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电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机自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动</w:t>
      </w:r>
      <w:r>
        <w:rPr>
          <w:rFonts w:cs="MS Gothic" w:asciiTheme="minorEastAsia" w:hAnsiTheme="minorEastAsia" w:eastAsiaTheme="minorEastAsia"/>
          <w:color w:val="auto"/>
          <w:sz w:val="24"/>
          <w:lang w:eastAsia="zh-CN"/>
        </w:rPr>
        <w:t>开始运行。</w:t>
      </w:r>
    </w:p>
    <w:p>
      <w:pPr>
        <w:spacing w:line="360" w:lineRule="auto"/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</w:pP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2.2</w:t>
      </w:r>
      <w:r>
        <w:rPr>
          <w:rFonts w:hint="eastAsia" w:cs="MS Gothic" w:asciiTheme="minorEastAsia" w:hAnsiTheme="minorEastAsia" w:eastAsiaTheme="minorEastAsia"/>
          <w:color w:val="auto"/>
          <w:sz w:val="24"/>
          <w:lang w:val="en-US" w:eastAsia="zh-CN"/>
        </w:rPr>
        <w:t>3</w:t>
      </w:r>
      <w:r>
        <w:rPr>
          <w:rFonts w:hint="eastAsia" w:cs="MS Gothic" w:asciiTheme="minorEastAsia" w:hAnsiTheme="minorEastAsia" w:eastAsiaTheme="minorEastAsia"/>
          <w:color w:val="auto"/>
          <w:sz w:val="24"/>
          <w:lang w:eastAsia="zh-CN"/>
        </w:rPr>
        <w:t>、左侧标配1个测试孔，方便测试箱内温度。</w:t>
      </w:r>
    </w:p>
    <w:p>
      <w:pPr>
        <w:spacing w:line="360" w:lineRule="auto"/>
        <w:rPr>
          <w:rFonts w:asciiTheme="minorEastAsia" w:hAnsiTheme="minorEastAsia" w:eastAsiaTheme="minorEastAsia"/>
          <w:sz w:val="24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4"/>
          <w:lang w:eastAsia="zh-CN"/>
        </w:rPr>
        <w:t>三、</w:t>
      </w:r>
      <w:r>
        <w:rPr>
          <w:rFonts w:hint="eastAsia" w:cs="微软雅黑" w:asciiTheme="minorEastAsia" w:hAnsiTheme="minorEastAsia" w:eastAsiaTheme="minorEastAsia"/>
          <w:b/>
          <w:sz w:val="24"/>
          <w:lang w:eastAsia="zh-CN"/>
        </w:rPr>
        <w:t>资质</w:t>
      </w:r>
      <w:r>
        <w:rPr>
          <w:rFonts w:cs="MS Mincho" w:asciiTheme="minorEastAsia" w:hAnsiTheme="minorEastAsia" w:eastAsiaTheme="minorEastAsia"/>
          <w:b/>
          <w:sz w:val="24"/>
          <w:lang w:eastAsia="zh-CN"/>
        </w:rPr>
        <w:t>：</w:t>
      </w:r>
      <w:r>
        <w:rPr>
          <w:rFonts w:hint="eastAsia" w:asciiTheme="minorEastAsia" w:hAnsiTheme="minorEastAsia" w:eastAsiaTheme="minorEastAsia"/>
          <w:sz w:val="24"/>
          <w:lang w:eastAsia="zh-CN"/>
        </w:rPr>
        <w:t>医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疗</w:t>
      </w:r>
      <w:r>
        <w:rPr>
          <w:rFonts w:cs="MS Mincho" w:asciiTheme="minorEastAsia" w:hAnsiTheme="minorEastAsia" w:eastAsiaTheme="minorEastAsia"/>
          <w:sz w:val="24"/>
          <w:lang w:eastAsia="zh-CN"/>
        </w:rPr>
        <w:t>器械生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产</w:t>
      </w:r>
      <w:r>
        <w:rPr>
          <w:rFonts w:cs="MS Mincho" w:asciiTheme="minorEastAsia" w:hAnsiTheme="minorEastAsia" w:eastAsiaTheme="minorEastAsia"/>
          <w:sz w:val="24"/>
          <w:lang w:eastAsia="zh-CN"/>
        </w:rPr>
        <w:t>企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业许</w:t>
      </w:r>
      <w:r>
        <w:rPr>
          <w:rFonts w:cs="MS Mincho" w:asciiTheme="minorEastAsia" w:hAnsiTheme="minorEastAsia" w:eastAsiaTheme="minorEastAsia"/>
          <w:sz w:val="24"/>
          <w:lang w:eastAsia="zh-CN"/>
        </w:rPr>
        <w:t>可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证</w:t>
      </w:r>
      <w:r>
        <w:rPr>
          <w:rFonts w:hint="eastAsia" w:eastAsia="宋体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lang w:eastAsia="zh-CN"/>
        </w:rPr>
        <w:t>医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疗</w:t>
      </w:r>
      <w:r>
        <w:rPr>
          <w:rFonts w:cs="MS Mincho" w:asciiTheme="minorEastAsia" w:hAnsiTheme="minorEastAsia" w:eastAsiaTheme="minorEastAsia"/>
          <w:sz w:val="24"/>
          <w:lang w:eastAsia="zh-CN"/>
        </w:rPr>
        <w:t>器械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产</w:t>
      </w:r>
      <w:r>
        <w:rPr>
          <w:rFonts w:cs="MS Mincho" w:asciiTheme="minorEastAsia" w:hAnsiTheme="minorEastAsia" w:eastAsiaTheme="minorEastAsia"/>
          <w:sz w:val="24"/>
          <w:lang w:eastAsia="zh-CN"/>
        </w:rPr>
        <w:t>品注册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证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lang w:eastAsia="zh-CN"/>
        </w:rPr>
        <w:t>四、服</w:t>
      </w:r>
      <w:r>
        <w:rPr>
          <w:rFonts w:hint="eastAsia" w:cs="微软雅黑" w:asciiTheme="minorEastAsia" w:hAnsiTheme="minorEastAsia" w:eastAsiaTheme="minorEastAsia"/>
          <w:b/>
          <w:sz w:val="24"/>
          <w:lang w:eastAsia="zh-CN"/>
        </w:rPr>
        <w:t>务</w:t>
      </w:r>
      <w:r>
        <w:rPr>
          <w:rFonts w:cs="MS Mincho" w:asciiTheme="minorEastAsia" w:hAnsiTheme="minorEastAsia" w:eastAsiaTheme="minorEastAsia"/>
          <w:b/>
          <w:sz w:val="24"/>
          <w:lang w:eastAsia="zh-CN"/>
        </w:rPr>
        <w:t>：</w:t>
      </w:r>
    </w:p>
    <w:p>
      <w:pPr>
        <w:spacing w:line="360" w:lineRule="auto"/>
        <w:rPr>
          <w:rFonts w:asciiTheme="minorEastAsia" w:hAnsiTheme="minorEastAsia" w:eastAsiaTheme="minorEastAsia"/>
          <w:sz w:val="24"/>
          <w:lang w:eastAsia="zh-CN"/>
        </w:rPr>
      </w:pPr>
      <w:r>
        <w:rPr>
          <w:rFonts w:asciiTheme="minorEastAsia" w:hAnsiTheme="minorEastAsia" w:eastAsiaTheme="minorEastAsia"/>
          <w:sz w:val="24"/>
          <w:lang w:eastAsia="zh-CN"/>
        </w:rPr>
        <w:t>4.1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验</w:t>
      </w:r>
      <w:r>
        <w:rPr>
          <w:rFonts w:cs="MS Mincho" w:asciiTheme="minorEastAsia" w:hAnsiTheme="minorEastAsia" w:eastAsiaTheme="minorEastAsia"/>
          <w:sz w:val="24"/>
          <w:lang w:eastAsia="zh-CN"/>
        </w:rPr>
        <w:t>收合格后，整机免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费</w:t>
      </w:r>
      <w:r>
        <w:rPr>
          <w:rFonts w:cs="MS Mincho" w:asciiTheme="minorEastAsia" w:hAnsiTheme="minorEastAsia" w:eastAsiaTheme="minorEastAsia"/>
          <w:sz w:val="24"/>
          <w:lang w:eastAsia="zh-CN"/>
        </w:rPr>
        <w:t>保修一年，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压缩</w:t>
      </w:r>
      <w:r>
        <w:rPr>
          <w:rFonts w:cs="MS Mincho" w:asciiTheme="minorEastAsia" w:hAnsiTheme="minorEastAsia" w:eastAsiaTheme="minorEastAsia"/>
          <w:sz w:val="24"/>
          <w:lang w:eastAsia="zh-CN"/>
        </w:rPr>
        <w:t>机</w:t>
      </w:r>
      <w:r>
        <w:rPr>
          <w:rFonts w:hint="eastAsia" w:cs="MS Mincho" w:asciiTheme="minorEastAsia" w:hAnsiTheme="minorEastAsia" w:eastAsiaTheme="minorEastAsia"/>
          <w:sz w:val="24"/>
          <w:lang w:eastAsia="zh-CN"/>
        </w:rPr>
        <w:t>等</w:t>
      </w:r>
      <w:r>
        <w:rPr>
          <w:rFonts w:cs="MS Mincho" w:asciiTheme="minorEastAsia" w:hAnsiTheme="minorEastAsia" w:eastAsiaTheme="minorEastAsia"/>
          <w:sz w:val="24"/>
          <w:lang w:eastAsia="zh-CN"/>
        </w:rPr>
        <w:t>主要零部件免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费</w:t>
      </w:r>
      <w:r>
        <w:rPr>
          <w:rFonts w:cs="MS Mincho" w:asciiTheme="minorEastAsia" w:hAnsiTheme="minorEastAsia" w:eastAsiaTheme="minorEastAsia"/>
          <w:sz w:val="24"/>
          <w:lang w:eastAsia="zh-CN"/>
        </w:rPr>
        <w:t>保修</w:t>
      </w:r>
      <w:r>
        <w:rPr>
          <w:rFonts w:hint="eastAsia" w:cs="MS Mincho" w:asciiTheme="minorEastAsia" w:hAnsiTheme="minorEastAsia" w:eastAsiaTheme="minorEastAsia"/>
          <w:sz w:val="24"/>
          <w:lang w:eastAsia="zh-CN"/>
        </w:rPr>
        <w:t>五</w:t>
      </w:r>
      <w:r>
        <w:rPr>
          <w:rFonts w:cs="MS Mincho" w:asciiTheme="minorEastAsia" w:hAnsiTheme="minorEastAsia" w:eastAsiaTheme="minorEastAsia"/>
          <w:sz w:val="24"/>
          <w:lang w:eastAsia="zh-CN"/>
        </w:rPr>
        <w:t>年，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终</w:t>
      </w:r>
      <w:r>
        <w:rPr>
          <w:rFonts w:cs="MS Mincho" w:asciiTheme="minorEastAsia" w:hAnsiTheme="minorEastAsia" w:eastAsiaTheme="minorEastAsia"/>
          <w:sz w:val="24"/>
          <w:lang w:eastAsia="zh-CN"/>
        </w:rPr>
        <w:t>身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维</w:t>
      </w:r>
      <w:r>
        <w:rPr>
          <w:rFonts w:cs="MS Mincho" w:asciiTheme="minorEastAsia" w:hAnsiTheme="minorEastAsia" w:eastAsiaTheme="minorEastAsia"/>
          <w:sz w:val="24"/>
          <w:lang w:eastAsia="zh-CN"/>
        </w:rPr>
        <w:t>修。</w:t>
      </w:r>
    </w:p>
    <w:p>
      <w:pPr>
        <w:spacing w:line="360" w:lineRule="auto"/>
        <w:rPr>
          <w:rFonts w:asciiTheme="minorEastAsia" w:hAnsiTheme="minorEastAsia" w:eastAsiaTheme="minorEastAsia"/>
          <w:sz w:val="24"/>
          <w:lang w:eastAsia="zh-CN"/>
        </w:rPr>
      </w:pPr>
      <w:r>
        <w:rPr>
          <w:rFonts w:asciiTheme="minorEastAsia" w:hAnsiTheme="minorEastAsia" w:eastAsiaTheme="minorEastAsia"/>
          <w:sz w:val="24"/>
          <w:lang w:eastAsia="zh-CN"/>
        </w:rPr>
        <w:t>4.2</w:t>
      </w:r>
      <w:r>
        <w:rPr>
          <w:rFonts w:hint="eastAsia" w:asciiTheme="minorEastAsia" w:hAnsiTheme="minorEastAsia" w:eastAsiaTheme="minorEastAsia"/>
          <w:sz w:val="24"/>
          <w:lang w:eastAsia="zh-CN"/>
        </w:rPr>
        <w:t>、接到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维</w:t>
      </w:r>
      <w:r>
        <w:rPr>
          <w:rFonts w:cs="MS Mincho" w:asciiTheme="minorEastAsia" w:hAnsiTheme="minorEastAsia" w:eastAsiaTheme="minorEastAsia"/>
          <w:sz w:val="24"/>
          <w:lang w:eastAsia="zh-CN"/>
        </w:rPr>
        <w:t>修通知后，</w:t>
      </w:r>
      <w:r>
        <w:rPr>
          <w:rFonts w:asciiTheme="minorEastAsia" w:hAnsiTheme="minorEastAsia" w:eastAsiaTheme="minorEastAsia"/>
          <w:sz w:val="24"/>
          <w:lang w:eastAsia="zh-CN"/>
        </w:rPr>
        <w:t>2</w:t>
      </w:r>
      <w:r>
        <w:rPr>
          <w:rFonts w:hint="eastAsia" w:asciiTheme="minorEastAsia" w:hAnsiTheme="minorEastAsia" w:eastAsiaTheme="minorEastAsia"/>
          <w:sz w:val="24"/>
          <w:lang w:eastAsia="zh-CN"/>
        </w:rPr>
        <w:t>小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时</w:t>
      </w:r>
      <w:r>
        <w:rPr>
          <w:rFonts w:cs="MS Mincho" w:asciiTheme="minorEastAsia" w:hAnsiTheme="minorEastAsia" w:eastAsiaTheme="minorEastAsia"/>
          <w:sz w:val="24"/>
          <w:lang w:eastAsia="zh-CN"/>
        </w:rPr>
        <w:t>内响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应</w:t>
      </w:r>
      <w:r>
        <w:rPr>
          <w:rFonts w:cs="MS Mincho" w:asciiTheme="minorEastAsia" w:hAnsiTheme="minorEastAsia" w:eastAsiaTheme="minorEastAsia"/>
          <w:sz w:val="24"/>
          <w:lang w:eastAsia="zh-CN"/>
        </w:rPr>
        <w:t>，</w:t>
      </w:r>
      <w:r>
        <w:rPr>
          <w:rFonts w:asciiTheme="minorEastAsia" w:hAnsiTheme="minorEastAsia" w:eastAsiaTheme="minorEastAsia"/>
          <w:sz w:val="24"/>
          <w:lang w:eastAsia="zh-CN"/>
        </w:rPr>
        <w:t>48</w:t>
      </w:r>
      <w:r>
        <w:rPr>
          <w:rFonts w:hint="eastAsia" w:asciiTheme="minorEastAsia" w:hAnsiTheme="minorEastAsia" w:eastAsiaTheme="minorEastAsia"/>
          <w:sz w:val="24"/>
          <w:lang w:eastAsia="zh-CN"/>
        </w:rPr>
        <w:t>小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时</w:t>
      </w:r>
      <w:r>
        <w:rPr>
          <w:rFonts w:cs="MS Mincho" w:asciiTheme="minorEastAsia" w:hAnsiTheme="minorEastAsia" w:eastAsiaTheme="minorEastAsia"/>
          <w:sz w:val="24"/>
          <w:lang w:eastAsia="zh-CN"/>
        </w:rPr>
        <w:t>内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实</w:t>
      </w:r>
      <w:r>
        <w:rPr>
          <w:rFonts w:cs="MS Mincho" w:asciiTheme="minorEastAsia" w:hAnsiTheme="minorEastAsia" w:eastAsiaTheme="minorEastAsia"/>
          <w:sz w:val="24"/>
          <w:lang w:eastAsia="zh-CN"/>
        </w:rPr>
        <w:t>施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维</w:t>
      </w:r>
      <w:r>
        <w:rPr>
          <w:rFonts w:cs="MS Mincho" w:asciiTheme="minorEastAsia" w:hAnsiTheme="minorEastAsia" w:eastAsiaTheme="minorEastAsia"/>
          <w:sz w:val="24"/>
          <w:lang w:eastAsia="zh-CN"/>
        </w:rPr>
        <w:t>修服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务</w:t>
      </w:r>
      <w:r>
        <w:rPr>
          <w:rFonts w:cs="MS Mincho" w:asciiTheme="minorEastAsia" w:hAnsiTheme="minorEastAsia" w:eastAsiaTheme="minorEastAsia"/>
          <w:sz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sz w:val="24"/>
          <w:lang w:eastAsia="zh-CN"/>
        </w:rPr>
      </w:pPr>
      <w:r>
        <w:rPr>
          <w:rFonts w:asciiTheme="minorEastAsia" w:hAnsiTheme="minorEastAsia" w:eastAsiaTheme="minorEastAsia"/>
          <w:sz w:val="24"/>
          <w:lang w:eastAsia="zh-CN"/>
        </w:rPr>
        <w:t>4.3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终</w:t>
      </w:r>
      <w:r>
        <w:rPr>
          <w:rFonts w:cs="MS Mincho" w:asciiTheme="minorEastAsia" w:hAnsiTheme="minorEastAsia" w:eastAsiaTheme="minorEastAsia"/>
          <w:sz w:val="24"/>
          <w:lang w:eastAsia="zh-CN"/>
        </w:rPr>
        <w:t>身免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费</w:t>
      </w:r>
      <w:r>
        <w:rPr>
          <w:rFonts w:cs="MS Mincho" w:asciiTheme="minorEastAsia" w:hAnsiTheme="minorEastAsia" w:eastAsiaTheme="minorEastAsia"/>
          <w:sz w:val="24"/>
          <w:lang w:eastAsia="zh-CN"/>
        </w:rPr>
        <w:t>提供技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术</w:t>
      </w:r>
      <w:r>
        <w:rPr>
          <w:rFonts w:cs="MS Mincho" w:asciiTheme="minorEastAsia" w:hAnsiTheme="minorEastAsia" w:eastAsiaTheme="minorEastAsia"/>
          <w:sz w:val="24"/>
          <w:lang w:eastAsia="zh-CN"/>
        </w:rPr>
        <w:t>服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务</w:t>
      </w:r>
      <w:r>
        <w:rPr>
          <w:rFonts w:cs="MS Mincho" w:asciiTheme="minorEastAsia" w:hAnsiTheme="minorEastAsia" w:eastAsiaTheme="minorEastAsia"/>
          <w:sz w:val="24"/>
          <w:lang w:eastAsia="zh-CN"/>
        </w:rPr>
        <w:t>、技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术</w:t>
      </w:r>
      <w:r>
        <w:rPr>
          <w:rFonts w:cs="MS Mincho" w:asciiTheme="minorEastAsia" w:hAnsiTheme="minorEastAsia" w:eastAsiaTheme="minorEastAsia"/>
          <w:sz w:val="24"/>
          <w:lang w:eastAsia="zh-CN"/>
        </w:rPr>
        <w:t>支持及咨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询</w:t>
      </w:r>
      <w:r>
        <w:rPr>
          <w:rFonts w:cs="MS Mincho" w:asciiTheme="minorEastAsia" w:hAnsiTheme="minorEastAsia" w:eastAsiaTheme="minorEastAsia"/>
          <w:sz w:val="24"/>
          <w:lang w:eastAsia="zh-CN"/>
        </w:rPr>
        <w:t>服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务</w:t>
      </w:r>
      <w:r>
        <w:rPr>
          <w:rFonts w:cs="MS Mincho" w:asciiTheme="minorEastAsia" w:hAnsiTheme="minorEastAsia" w:eastAsiaTheme="minorEastAsia"/>
          <w:sz w:val="24"/>
          <w:lang w:eastAsia="zh-CN"/>
        </w:rPr>
        <w:t>，在任何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时</w:t>
      </w:r>
      <w:r>
        <w:rPr>
          <w:rFonts w:cs="MS Mincho" w:asciiTheme="minorEastAsia" w:hAnsiTheme="minorEastAsia" w:eastAsiaTheme="minorEastAsia"/>
          <w:sz w:val="24"/>
          <w:lang w:eastAsia="zh-CN"/>
        </w:rPr>
        <w:t>候、任何地点均可享受到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终</w:t>
      </w:r>
      <w:r>
        <w:rPr>
          <w:rFonts w:cs="MS Mincho" w:asciiTheme="minorEastAsia" w:hAnsiTheme="minorEastAsia" w:eastAsiaTheme="minorEastAsia"/>
          <w:sz w:val="24"/>
          <w:lang w:eastAsia="zh-CN"/>
        </w:rPr>
        <w:t>生的免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费</w:t>
      </w:r>
      <w:r>
        <w:rPr>
          <w:rFonts w:cs="MS Mincho" w:asciiTheme="minorEastAsia" w:hAnsiTheme="minorEastAsia" w:eastAsiaTheme="minorEastAsia"/>
          <w:sz w:val="24"/>
          <w:lang w:eastAsia="zh-CN"/>
        </w:rPr>
        <w:t>咨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询</w:t>
      </w:r>
      <w:r>
        <w:rPr>
          <w:rFonts w:cs="MS Mincho" w:asciiTheme="minorEastAsia" w:hAnsiTheme="minorEastAsia" w:eastAsiaTheme="minorEastAsia"/>
          <w:sz w:val="24"/>
          <w:lang w:eastAsia="zh-CN"/>
        </w:rPr>
        <w:t>服</w:t>
      </w:r>
      <w:r>
        <w:rPr>
          <w:rFonts w:hint="eastAsia" w:cs="微软雅黑" w:asciiTheme="minorEastAsia" w:hAnsiTheme="minorEastAsia" w:eastAsiaTheme="minorEastAsia"/>
          <w:sz w:val="24"/>
          <w:lang w:eastAsia="zh-CN"/>
        </w:rPr>
        <w:t>务</w:t>
      </w:r>
      <w:r>
        <w:rPr>
          <w:rFonts w:cs="MS Mincho" w:asciiTheme="minorEastAsia" w:hAnsiTheme="minorEastAsia" w:eastAsiaTheme="minorEastAsia"/>
          <w:sz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N2RjOTQyNDFlNzgyYzJhYzk0ODhiNTBjZGQ5MWUifQ=="/>
  </w:docVars>
  <w:rsids>
    <w:rsidRoot w:val="00F6319A"/>
    <w:rsid w:val="00021B36"/>
    <w:rsid w:val="0003675C"/>
    <w:rsid w:val="00064BFB"/>
    <w:rsid w:val="00075A57"/>
    <w:rsid w:val="000949A1"/>
    <w:rsid w:val="00141D8D"/>
    <w:rsid w:val="001A0870"/>
    <w:rsid w:val="002263F1"/>
    <w:rsid w:val="002743E3"/>
    <w:rsid w:val="002E29CE"/>
    <w:rsid w:val="002E7781"/>
    <w:rsid w:val="0030385E"/>
    <w:rsid w:val="0031600F"/>
    <w:rsid w:val="00354C69"/>
    <w:rsid w:val="00365F24"/>
    <w:rsid w:val="003C21C3"/>
    <w:rsid w:val="003E415D"/>
    <w:rsid w:val="00436A40"/>
    <w:rsid w:val="00456B21"/>
    <w:rsid w:val="00476384"/>
    <w:rsid w:val="004E7790"/>
    <w:rsid w:val="004F059B"/>
    <w:rsid w:val="004F1141"/>
    <w:rsid w:val="005254DD"/>
    <w:rsid w:val="005A6A2D"/>
    <w:rsid w:val="00634E85"/>
    <w:rsid w:val="006419A0"/>
    <w:rsid w:val="00650DA6"/>
    <w:rsid w:val="00716C03"/>
    <w:rsid w:val="00730E98"/>
    <w:rsid w:val="007708C9"/>
    <w:rsid w:val="0077423C"/>
    <w:rsid w:val="007A7F4E"/>
    <w:rsid w:val="0083619F"/>
    <w:rsid w:val="008416A7"/>
    <w:rsid w:val="00844F7C"/>
    <w:rsid w:val="008460DA"/>
    <w:rsid w:val="00847988"/>
    <w:rsid w:val="00855391"/>
    <w:rsid w:val="00875A81"/>
    <w:rsid w:val="008D7A76"/>
    <w:rsid w:val="00903EAF"/>
    <w:rsid w:val="00926E8D"/>
    <w:rsid w:val="00931B79"/>
    <w:rsid w:val="0093717C"/>
    <w:rsid w:val="009A5B18"/>
    <w:rsid w:val="009A6AD7"/>
    <w:rsid w:val="009B051A"/>
    <w:rsid w:val="009E5F0F"/>
    <w:rsid w:val="009F23F3"/>
    <w:rsid w:val="00A02BD3"/>
    <w:rsid w:val="00A47ED4"/>
    <w:rsid w:val="00A5003A"/>
    <w:rsid w:val="00A537F5"/>
    <w:rsid w:val="00A92191"/>
    <w:rsid w:val="00AB0161"/>
    <w:rsid w:val="00AC06CA"/>
    <w:rsid w:val="00B2362D"/>
    <w:rsid w:val="00B27362"/>
    <w:rsid w:val="00B65403"/>
    <w:rsid w:val="00B82483"/>
    <w:rsid w:val="00BB588A"/>
    <w:rsid w:val="00C0792A"/>
    <w:rsid w:val="00C256E2"/>
    <w:rsid w:val="00C649F4"/>
    <w:rsid w:val="00CE42DA"/>
    <w:rsid w:val="00D30468"/>
    <w:rsid w:val="00D30823"/>
    <w:rsid w:val="00DB72E9"/>
    <w:rsid w:val="00E023CD"/>
    <w:rsid w:val="00E147C9"/>
    <w:rsid w:val="00E23C5E"/>
    <w:rsid w:val="00E34DDC"/>
    <w:rsid w:val="00E73B2E"/>
    <w:rsid w:val="00F22B89"/>
    <w:rsid w:val="00F6319A"/>
    <w:rsid w:val="00F92D38"/>
    <w:rsid w:val="0326492D"/>
    <w:rsid w:val="09C548E4"/>
    <w:rsid w:val="09D663B5"/>
    <w:rsid w:val="0C3D68C0"/>
    <w:rsid w:val="0DCD5203"/>
    <w:rsid w:val="0E66211F"/>
    <w:rsid w:val="14A62745"/>
    <w:rsid w:val="14D67AA5"/>
    <w:rsid w:val="18FC79D0"/>
    <w:rsid w:val="20EC3DE0"/>
    <w:rsid w:val="23357A57"/>
    <w:rsid w:val="23BD04DE"/>
    <w:rsid w:val="25835123"/>
    <w:rsid w:val="2A86383F"/>
    <w:rsid w:val="2F835C97"/>
    <w:rsid w:val="31661211"/>
    <w:rsid w:val="32B05A8E"/>
    <w:rsid w:val="35B15E77"/>
    <w:rsid w:val="38D937C3"/>
    <w:rsid w:val="3BB708A3"/>
    <w:rsid w:val="3E6553CE"/>
    <w:rsid w:val="501D074C"/>
    <w:rsid w:val="564A16CF"/>
    <w:rsid w:val="5B90669E"/>
    <w:rsid w:val="5CE37095"/>
    <w:rsid w:val="5F3A24C8"/>
    <w:rsid w:val="616C42EF"/>
    <w:rsid w:val="63926B68"/>
    <w:rsid w:val="6B5F3CA1"/>
    <w:rsid w:val="6EE562ED"/>
    <w:rsid w:val="6F816D0B"/>
    <w:rsid w:val="725B1F11"/>
    <w:rsid w:val="727E4194"/>
    <w:rsid w:val="7C9A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MS Mincho" w:cs="Times New Roman"/>
      <w:kern w:val="2"/>
      <w:sz w:val="21"/>
      <w:szCs w:val="24"/>
      <w:lang w:val="en-US" w:eastAsia="ja-JP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Century" w:hAnsi="Century" w:eastAsia="MS Mincho" w:cs="Times New Roman"/>
      <w:sz w:val="18"/>
      <w:szCs w:val="18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364B9-4446-4129-BEBC-80D464431B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1245</Words>
  <Characters>1440</Characters>
  <Lines>10</Lines>
  <Paragraphs>2</Paragraphs>
  <TotalTime>5</TotalTime>
  <ScaleCrop>false</ScaleCrop>
  <LinksUpToDate>false</LinksUpToDate>
  <CharactersWithSpaces>1445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2015-04-24T02:23:00Z</dcterms:created>
  <dc:creator>王雅丽</dc:creator>
  <cp:lastModifiedBy>Administrator</cp:lastModifiedBy>
  <cp:lastPrinted>2019-02-22T05:29:00Z</cp:lastPrinted>
  <dcterms:modified xsi:type="dcterms:W3CDTF">2024-04-12T10:37:57Z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713E0DC24E5E41C0944E012310E67CBD_13</vt:lpwstr>
  </property>
</Properties>
</file>