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1812">
      <w:pPr>
        <w:pStyle w:val="4"/>
        <w:keepNext w:val="0"/>
        <w:keepLines w:val="0"/>
        <w:widowControl w:val="0"/>
        <w:shd w:val="clear" w:color="auto" w:fill="auto"/>
        <w:bidi w:val="0"/>
        <w:spacing w:before="0" w:after="0" w:line="619" w:lineRule="exact"/>
        <w:ind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pacing w:val="0"/>
          <w:w w:val="100"/>
          <w:position w:val="0"/>
          <w:sz w:val="44"/>
          <w:szCs w:val="44"/>
        </w:rPr>
        <w:t>政采云在线询价文档商务要求</w:t>
      </w:r>
    </w:p>
    <w:p w14:paraId="6E291B9A">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p>
    <w:p w14:paraId="6FFFD452">
      <w:pPr>
        <w:numPr>
          <w:ilvl w:val="0"/>
          <w:numId w:val="0"/>
        </w:numPr>
        <w:shd w:val="clear" w:color="auto" w:fill="auto"/>
        <w:ind w:leftChars="0" w:right="0" w:rightChars="0" w:firstLine="640" w:firstLineChars="200"/>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一、</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报价单制作要求：表格标题写明询价编号+项目名称+公司名称+报价单，报价单内容按：序号、</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零配件名称</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设备名称规格型号</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生产厂家</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、数量、单位、单价、合计金额、总金额制作表格；落款包含公 司地址、项目联系人、项目负责人电话，必须加盖公章。内容清晰可 见的</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en-US" w:bidi="zh-TW"/>
        </w:rPr>
        <w:t>A4</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版面排版，纸张方向为横向。</w:t>
      </w:r>
    </w:p>
    <w:p w14:paraId="24DD8883">
      <w:pPr>
        <w:pStyle w:val="6"/>
        <w:keepNext w:val="0"/>
        <w:keepLines w:val="0"/>
        <w:widowControl w:val="0"/>
        <w:shd w:val="clear" w:color="auto" w:fill="auto"/>
        <w:bidi w:val="0"/>
        <w:spacing w:before="0" w:after="0" w:line="240" w:lineRule="auto"/>
        <w:ind w:left="134" w:right="0" w:firstLine="0"/>
        <w:jc w:val="left"/>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仿宋_GBK" w:cs="Times New Roman"/>
          <w:color w:val="000000"/>
          <w:spacing w:val="0"/>
          <w:w w:val="100"/>
          <w:position w:val="0"/>
          <w:sz w:val="32"/>
          <w:szCs w:val="32"/>
          <w:u w:val="none"/>
          <w:shd w:val="clear" w:color="auto" w:fill="auto"/>
          <w:lang w:val="zh-TW" w:eastAsia="zh-TW" w:bidi="zh-TW"/>
        </w:rPr>
        <w:t>报价单样式：</w:t>
      </w:r>
    </w:p>
    <w:tbl>
      <w:tblPr>
        <w:tblStyle w:val="2"/>
        <w:tblW w:w="10019" w:type="dxa"/>
        <w:jc w:val="center"/>
        <w:tblLayout w:type="fixed"/>
        <w:tblCellMar>
          <w:top w:w="0" w:type="dxa"/>
          <w:left w:w="10" w:type="dxa"/>
          <w:bottom w:w="0" w:type="dxa"/>
          <w:right w:w="10" w:type="dxa"/>
        </w:tblCellMar>
      </w:tblPr>
      <w:tblGrid>
        <w:gridCol w:w="216"/>
        <w:gridCol w:w="659"/>
        <w:gridCol w:w="1455"/>
        <w:gridCol w:w="1548"/>
        <w:gridCol w:w="2064"/>
        <w:gridCol w:w="683"/>
        <w:gridCol w:w="631"/>
        <w:gridCol w:w="1276"/>
        <w:gridCol w:w="1487"/>
      </w:tblGrid>
      <w:tr w14:paraId="1206DBFD">
        <w:tblPrEx>
          <w:tblCellMar>
            <w:top w:w="0" w:type="dxa"/>
            <w:left w:w="10" w:type="dxa"/>
            <w:bottom w:w="0" w:type="dxa"/>
            <w:right w:w="10" w:type="dxa"/>
          </w:tblCellMar>
        </w:tblPrEx>
        <w:trPr>
          <w:trHeight w:val="512" w:hRule="exact"/>
          <w:jc w:val="center"/>
        </w:trPr>
        <w:tc>
          <w:tcPr>
            <w:shd w:val="clear" w:color="auto" w:fill="FFFFFF"/>
            <w:vAlign w:val="center"/>
          </w:tcPr>
          <w:p w14:paraId="2745987D">
            <w:pPr>
              <w:widowControl w:val="0"/>
              <w:jc w:val="center"/>
              <w:rPr>
                <w:sz w:val="10"/>
                <w:szCs w:val="10"/>
              </w:rPr>
            </w:pPr>
          </w:p>
        </w:tc>
        <w:tc>
          <w:tcPr>
            <w:gridSpan w:val="8"/>
            <w:tcBorders>
              <w:right w:val="single" w:color="auto" w:sz="4" w:space="0"/>
            </w:tcBorders>
            <w:shd w:val="clear" w:color="auto" w:fill="FFFFFF"/>
            <w:vAlign w:val="center"/>
          </w:tcPr>
          <w:p w14:paraId="0112151A">
            <w:pPr>
              <w:pStyle w:val="5"/>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4"/>
                <w:szCs w:val="24"/>
                <w:lang w:val="en-US" w:eastAsia="zh-CN"/>
              </w:rPr>
              <w:t>xxx</w:t>
            </w:r>
            <w:r>
              <w:rPr>
                <w:color w:val="000000"/>
                <w:spacing w:val="0"/>
                <w:w w:val="100"/>
                <w:position w:val="0"/>
                <w:sz w:val="24"/>
                <w:szCs w:val="24"/>
              </w:rPr>
              <w:t>有限公司报价单</w:t>
            </w:r>
          </w:p>
        </w:tc>
      </w:tr>
      <w:tr w14:paraId="67322F4A">
        <w:tblPrEx>
          <w:tblCellMar>
            <w:top w:w="0" w:type="dxa"/>
            <w:left w:w="10" w:type="dxa"/>
            <w:bottom w:w="0" w:type="dxa"/>
            <w:right w:w="10" w:type="dxa"/>
          </w:tblCellMar>
        </w:tblPrEx>
        <w:trPr>
          <w:trHeight w:val="744" w:hRule="exact"/>
          <w:jc w:val="center"/>
        </w:trPr>
        <w:tc>
          <w:tcPr>
            <w:vMerge w:val="restart"/>
            <w:shd w:val="clear" w:color="auto" w:fill="FFFFFF"/>
            <w:vAlign w:val="center"/>
          </w:tcPr>
          <w:p w14:paraId="0B8BF78C">
            <w:pPr>
              <w:widowControl w:val="0"/>
              <w:jc w:val="center"/>
              <w:rPr>
                <w:sz w:val="10"/>
                <w:szCs w:val="10"/>
              </w:rPr>
            </w:pPr>
          </w:p>
        </w:tc>
        <w:tc>
          <w:tcPr>
            <w:tcBorders>
              <w:top w:val="single" w:color="auto" w:sz="4" w:space="0"/>
              <w:left w:val="single" w:color="auto" w:sz="4" w:space="0"/>
            </w:tcBorders>
            <w:shd w:val="clear" w:color="auto" w:fill="FFFFFF"/>
            <w:vAlign w:val="center"/>
          </w:tcPr>
          <w:p w14:paraId="7A16F098">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14:paraId="0A0607D6">
            <w:pPr>
              <w:pStyle w:val="5"/>
              <w:keepNext w:val="0"/>
              <w:keepLines w:val="0"/>
              <w:widowControl w:val="0"/>
              <w:shd w:val="clear" w:color="auto" w:fill="auto"/>
              <w:bidi w:val="0"/>
              <w:spacing w:before="0" w:after="0" w:line="240" w:lineRule="auto"/>
              <w:ind w:left="0" w:right="0" w:firstLine="0"/>
              <w:jc w:val="center"/>
              <w:rPr>
                <w:rFonts w:hint="eastAsia" w:eastAsia="宋体"/>
                <w:sz w:val="24"/>
                <w:szCs w:val="24"/>
                <w:lang w:val="en-US" w:eastAsia="zh-CN"/>
              </w:rPr>
            </w:pPr>
            <w:r>
              <w:rPr>
                <w:rFonts w:hint="eastAsia"/>
                <w:sz w:val="24"/>
                <w:szCs w:val="24"/>
                <w:lang w:val="en-US" w:eastAsia="zh-CN"/>
              </w:rPr>
              <w:t>零配件名称</w:t>
            </w:r>
          </w:p>
        </w:tc>
        <w:tc>
          <w:tcPr>
            <w:tcW w:w="1548" w:type="dxa"/>
            <w:tcBorders>
              <w:top w:val="single" w:color="auto" w:sz="4" w:space="0"/>
              <w:left w:val="single" w:color="auto" w:sz="4" w:space="0"/>
            </w:tcBorders>
            <w:shd w:val="clear" w:color="auto" w:fill="FFFFFF"/>
            <w:vAlign w:val="center"/>
          </w:tcPr>
          <w:p w14:paraId="1D1C705C">
            <w:pPr>
              <w:pStyle w:val="5"/>
              <w:keepNext w:val="0"/>
              <w:keepLines w:val="0"/>
              <w:widowControl w:val="0"/>
              <w:shd w:val="clear" w:color="auto" w:fill="auto"/>
              <w:bidi w:val="0"/>
              <w:spacing w:before="0" w:after="0" w:line="240" w:lineRule="auto"/>
              <w:ind w:left="0" w:right="0" w:firstLine="0"/>
              <w:jc w:val="center"/>
              <w:rPr>
                <w:rFonts w:hint="eastAsia" w:eastAsia="宋体"/>
                <w:sz w:val="24"/>
                <w:szCs w:val="24"/>
                <w:lang w:eastAsia="zh-CN"/>
              </w:rPr>
            </w:pPr>
            <w:r>
              <w:rPr>
                <w:rFonts w:hint="eastAsia"/>
                <w:sz w:val="24"/>
                <w:szCs w:val="24"/>
                <w:lang w:eastAsia="zh-CN"/>
              </w:rPr>
              <w:t>设备名称规格型号</w:t>
            </w:r>
          </w:p>
        </w:tc>
        <w:tc>
          <w:tcPr>
            <w:tcW w:w="2064" w:type="dxa"/>
            <w:tcBorders>
              <w:top w:val="single" w:color="auto" w:sz="4" w:space="0"/>
              <w:left w:val="single" w:color="auto" w:sz="4" w:space="0"/>
            </w:tcBorders>
            <w:shd w:val="clear" w:color="auto" w:fill="FFFFFF"/>
            <w:vAlign w:val="center"/>
          </w:tcPr>
          <w:p w14:paraId="7AA25F58">
            <w:pPr>
              <w:pStyle w:val="5"/>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4"/>
                <w:szCs w:val="24"/>
                <w:lang w:eastAsia="zh-CN"/>
              </w:rPr>
              <w:t>生产厂家</w:t>
            </w:r>
          </w:p>
        </w:tc>
        <w:tc>
          <w:tcPr>
            <w:tcW w:w="683" w:type="dxa"/>
            <w:tcBorders>
              <w:top w:val="single" w:color="auto" w:sz="4" w:space="0"/>
              <w:left w:val="single" w:color="auto" w:sz="4" w:space="0"/>
            </w:tcBorders>
            <w:shd w:val="clear" w:color="auto" w:fill="FFFFFF"/>
            <w:vAlign w:val="center"/>
          </w:tcPr>
          <w:p w14:paraId="63481572">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w:t>
            </w:r>
          </w:p>
        </w:tc>
        <w:tc>
          <w:tcPr>
            <w:tcW w:w="631" w:type="dxa"/>
            <w:tcBorders>
              <w:top w:val="single" w:color="auto" w:sz="4" w:space="0"/>
              <w:left w:val="single" w:color="auto" w:sz="4" w:space="0"/>
            </w:tcBorders>
            <w:shd w:val="clear" w:color="auto" w:fill="FFFFFF"/>
            <w:vAlign w:val="center"/>
          </w:tcPr>
          <w:p w14:paraId="5AB0A640">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单位</w:t>
            </w:r>
          </w:p>
        </w:tc>
        <w:tc>
          <w:tcPr>
            <w:tcBorders>
              <w:top w:val="single" w:color="auto" w:sz="4" w:space="0"/>
              <w:left w:val="single" w:color="auto" w:sz="4" w:space="0"/>
            </w:tcBorders>
            <w:shd w:val="clear" w:color="auto" w:fill="FFFFFF"/>
            <w:vAlign w:val="center"/>
          </w:tcPr>
          <w:p w14:paraId="609586D5">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单价（元）</w:t>
            </w:r>
          </w:p>
        </w:tc>
        <w:tc>
          <w:tcPr>
            <w:tcBorders>
              <w:top w:val="single" w:color="auto" w:sz="4" w:space="0"/>
              <w:left w:val="single" w:color="auto" w:sz="4" w:space="0"/>
              <w:right w:val="single" w:color="auto" w:sz="4" w:space="0"/>
            </w:tcBorders>
            <w:shd w:val="clear" w:color="auto" w:fill="FFFFFF"/>
            <w:vAlign w:val="center"/>
          </w:tcPr>
          <w:p w14:paraId="52595183">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金额（元）</w:t>
            </w:r>
          </w:p>
        </w:tc>
      </w:tr>
      <w:tr w14:paraId="67A99CF6">
        <w:tblPrEx>
          <w:tblCellMar>
            <w:top w:w="0" w:type="dxa"/>
            <w:left w:w="10" w:type="dxa"/>
            <w:bottom w:w="0" w:type="dxa"/>
            <w:right w:w="10" w:type="dxa"/>
          </w:tblCellMar>
        </w:tblPrEx>
        <w:trPr>
          <w:trHeight w:val="408" w:hRule="exact"/>
          <w:jc w:val="center"/>
        </w:trPr>
        <w:tc>
          <w:tcPr>
            <w:vMerge w:val="continue"/>
            <w:shd w:val="clear" w:color="auto" w:fill="FFFFFF"/>
            <w:vAlign w:val="center"/>
          </w:tcPr>
          <w:p w14:paraId="494AE12D">
            <w:pPr>
              <w:jc w:val="center"/>
            </w:pPr>
          </w:p>
        </w:tc>
        <w:tc>
          <w:tcPr>
            <w:tcBorders>
              <w:top w:val="single" w:color="auto" w:sz="4" w:space="0"/>
              <w:left w:val="single" w:color="auto" w:sz="4" w:space="0"/>
            </w:tcBorders>
            <w:shd w:val="clear" w:color="auto" w:fill="FFFFFF"/>
            <w:vAlign w:val="center"/>
          </w:tcPr>
          <w:p w14:paraId="5D370201">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14:paraId="71003B27">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例如产品一</w:t>
            </w:r>
          </w:p>
        </w:tc>
        <w:tc>
          <w:tcPr>
            <w:tcW w:w="1548" w:type="dxa"/>
            <w:tcBorders>
              <w:top w:val="single" w:color="auto" w:sz="4" w:space="0"/>
              <w:left w:val="single" w:color="auto" w:sz="4" w:space="0"/>
            </w:tcBorders>
            <w:shd w:val="clear" w:color="auto" w:fill="FFFFFF"/>
            <w:vAlign w:val="center"/>
          </w:tcPr>
          <w:p w14:paraId="30D6BA45">
            <w:pPr>
              <w:pStyle w:val="5"/>
              <w:keepNext w:val="0"/>
              <w:keepLines w:val="0"/>
              <w:widowControl w:val="0"/>
              <w:shd w:val="clear" w:color="auto" w:fill="auto"/>
              <w:bidi w:val="0"/>
              <w:spacing w:before="0" w:after="0" w:line="240" w:lineRule="auto"/>
              <w:ind w:left="0" w:right="0" w:firstLine="0"/>
              <w:jc w:val="center"/>
              <w:rPr>
                <w:rFonts w:hint="eastAsia" w:eastAsia="宋体"/>
                <w:sz w:val="24"/>
                <w:szCs w:val="24"/>
                <w:lang w:eastAsia="zh-CN"/>
              </w:rPr>
            </w:pPr>
            <w:r>
              <w:rPr>
                <w:rFonts w:hint="eastAsia"/>
                <w:color w:val="000000"/>
                <w:spacing w:val="0"/>
                <w:w w:val="100"/>
                <w:position w:val="0"/>
                <w:sz w:val="24"/>
                <w:szCs w:val="24"/>
                <w:lang w:eastAsia="zh-CN"/>
              </w:rPr>
              <w:t>产品一</w:t>
            </w:r>
          </w:p>
        </w:tc>
        <w:tc>
          <w:tcPr>
            <w:tcW w:w="2064" w:type="dxa"/>
            <w:tcBorders>
              <w:top w:val="single" w:color="auto" w:sz="4" w:space="0"/>
              <w:left w:val="single" w:color="auto" w:sz="4" w:space="0"/>
            </w:tcBorders>
            <w:shd w:val="clear" w:color="auto" w:fill="FFFFFF"/>
            <w:vAlign w:val="center"/>
          </w:tcPr>
          <w:p w14:paraId="71ACA2C0">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XX产品XX型号</w:t>
            </w:r>
          </w:p>
        </w:tc>
        <w:tc>
          <w:tcPr>
            <w:tcW w:w="683" w:type="dxa"/>
            <w:tcBorders>
              <w:top w:val="single" w:color="auto" w:sz="4" w:space="0"/>
              <w:left w:val="single" w:color="auto" w:sz="4" w:space="0"/>
            </w:tcBorders>
            <w:shd w:val="clear" w:color="auto" w:fill="FFFFFF"/>
            <w:vAlign w:val="center"/>
          </w:tcPr>
          <w:p w14:paraId="0B1E61AB">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4</w:t>
            </w:r>
          </w:p>
        </w:tc>
        <w:tc>
          <w:tcPr>
            <w:tcW w:w="631" w:type="dxa"/>
            <w:tcBorders>
              <w:top w:val="single" w:color="auto" w:sz="4" w:space="0"/>
              <w:left w:val="single" w:color="auto" w:sz="4" w:space="0"/>
            </w:tcBorders>
            <w:shd w:val="clear" w:color="auto" w:fill="FFFFFF"/>
            <w:vAlign w:val="center"/>
          </w:tcPr>
          <w:p w14:paraId="4CB03C1C">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台</w:t>
            </w:r>
          </w:p>
        </w:tc>
        <w:tc>
          <w:tcPr>
            <w:tcBorders>
              <w:top w:val="single" w:color="auto" w:sz="4" w:space="0"/>
              <w:left w:val="single" w:color="auto" w:sz="4" w:space="0"/>
            </w:tcBorders>
            <w:shd w:val="clear" w:color="auto" w:fill="FFFFFF"/>
            <w:vAlign w:val="center"/>
          </w:tcPr>
          <w:p w14:paraId="7507F8DC">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13000</w:t>
            </w:r>
          </w:p>
        </w:tc>
        <w:tc>
          <w:tcPr>
            <w:tcBorders>
              <w:top w:val="single" w:color="auto" w:sz="4" w:space="0"/>
              <w:left w:val="single" w:color="auto" w:sz="4" w:space="0"/>
              <w:right w:val="single" w:color="auto" w:sz="4" w:space="0"/>
            </w:tcBorders>
            <w:shd w:val="clear" w:color="auto" w:fill="FFFFFF"/>
            <w:vAlign w:val="center"/>
          </w:tcPr>
          <w:p w14:paraId="4A592DF0">
            <w:pPr>
              <w:pStyle w:val="5"/>
              <w:keepNext w:val="0"/>
              <w:keepLines w:val="0"/>
              <w:widowControl w:val="0"/>
              <w:shd w:val="clear" w:color="auto" w:fill="auto"/>
              <w:bidi w:val="0"/>
              <w:spacing w:before="0" w:after="0" w:line="240" w:lineRule="auto"/>
              <w:ind w:left="0" w:right="0" w:firstLine="620"/>
              <w:jc w:val="center"/>
              <w:rPr>
                <w:sz w:val="24"/>
                <w:szCs w:val="24"/>
              </w:rPr>
            </w:pPr>
            <w:r>
              <w:rPr>
                <w:color w:val="000000"/>
                <w:spacing w:val="0"/>
                <w:w w:val="100"/>
                <w:position w:val="0"/>
                <w:sz w:val="24"/>
                <w:szCs w:val="24"/>
              </w:rPr>
              <w:t>52000</w:t>
            </w:r>
          </w:p>
        </w:tc>
      </w:tr>
      <w:tr w14:paraId="19FCD5EF">
        <w:tblPrEx>
          <w:tblCellMar>
            <w:top w:w="0" w:type="dxa"/>
            <w:left w:w="10" w:type="dxa"/>
            <w:bottom w:w="0" w:type="dxa"/>
            <w:right w:w="10" w:type="dxa"/>
          </w:tblCellMar>
        </w:tblPrEx>
        <w:trPr>
          <w:trHeight w:val="414" w:hRule="exact"/>
          <w:jc w:val="center"/>
        </w:trPr>
        <w:tc>
          <w:tcPr>
            <w:vMerge w:val="continue"/>
            <w:shd w:val="clear" w:color="auto" w:fill="FFFFFF"/>
            <w:vAlign w:val="center"/>
          </w:tcPr>
          <w:p w14:paraId="2CF21083">
            <w:pPr>
              <w:jc w:val="center"/>
            </w:pPr>
          </w:p>
        </w:tc>
        <w:tc>
          <w:tcPr>
            <w:tcBorders>
              <w:top w:val="single" w:color="auto" w:sz="4" w:space="0"/>
              <w:left w:val="single" w:color="auto" w:sz="4" w:space="0"/>
            </w:tcBorders>
            <w:shd w:val="clear" w:color="auto" w:fill="FFFFFF"/>
            <w:vAlign w:val="center"/>
          </w:tcPr>
          <w:p w14:paraId="3190CFAC">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2</w:t>
            </w:r>
          </w:p>
        </w:tc>
        <w:tc>
          <w:tcPr>
            <w:tcBorders>
              <w:top w:val="single" w:color="auto" w:sz="4" w:space="0"/>
              <w:left w:val="single" w:color="auto" w:sz="4" w:space="0"/>
            </w:tcBorders>
            <w:shd w:val="clear" w:color="auto" w:fill="FFFFFF"/>
            <w:vAlign w:val="center"/>
          </w:tcPr>
          <w:p w14:paraId="0B5855F6">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例如产品二</w:t>
            </w:r>
          </w:p>
        </w:tc>
        <w:tc>
          <w:tcPr>
            <w:tcW w:w="1548" w:type="dxa"/>
            <w:tcBorders>
              <w:top w:val="single" w:color="auto" w:sz="4" w:space="0"/>
              <w:left w:val="single" w:color="auto" w:sz="4" w:space="0"/>
            </w:tcBorders>
            <w:shd w:val="clear" w:color="auto" w:fill="FFFFFF"/>
            <w:vAlign w:val="center"/>
          </w:tcPr>
          <w:p w14:paraId="4C748561">
            <w:pPr>
              <w:pStyle w:val="5"/>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4"/>
                <w:szCs w:val="24"/>
                <w:lang w:eastAsia="zh-CN"/>
              </w:rPr>
              <w:t>产品二</w:t>
            </w:r>
          </w:p>
        </w:tc>
        <w:tc>
          <w:tcPr>
            <w:tcW w:w="2064" w:type="dxa"/>
            <w:tcBorders>
              <w:top w:val="single" w:color="auto" w:sz="4" w:space="0"/>
              <w:left w:val="single" w:color="auto" w:sz="4" w:space="0"/>
            </w:tcBorders>
            <w:shd w:val="clear" w:color="auto" w:fill="FFFFFF"/>
            <w:vAlign w:val="center"/>
          </w:tcPr>
          <w:p w14:paraId="4C78708F">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XX产品XX型号</w:t>
            </w:r>
          </w:p>
        </w:tc>
        <w:tc>
          <w:tcPr>
            <w:tcW w:w="683" w:type="dxa"/>
            <w:tcBorders>
              <w:top w:val="single" w:color="auto" w:sz="4" w:space="0"/>
              <w:left w:val="single" w:color="auto" w:sz="4" w:space="0"/>
            </w:tcBorders>
            <w:shd w:val="clear" w:color="auto" w:fill="FFFFFF"/>
            <w:vAlign w:val="center"/>
          </w:tcPr>
          <w:p w14:paraId="14C0A4D1">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1</w:t>
            </w:r>
          </w:p>
        </w:tc>
        <w:tc>
          <w:tcPr>
            <w:tcW w:w="631" w:type="dxa"/>
            <w:tcBorders>
              <w:top w:val="single" w:color="auto" w:sz="4" w:space="0"/>
              <w:left w:val="single" w:color="auto" w:sz="4" w:space="0"/>
            </w:tcBorders>
            <w:shd w:val="clear" w:color="auto" w:fill="FFFFFF"/>
            <w:vAlign w:val="center"/>
          </w:tcPr>
          <w:p w14:paraId="3D1B21D7">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套</w:t>
            </w:r>
          </w:p>
        </w:tc>
        <w:tc>
          <w:tcPr>
            <w:tcBorders>
              <w:top w:val="single" w:color="auto" w:sz="4" w:space="0"/>
              <w:left w:val="single" w:color="auto" w:sz="4" w:space="0"/>
            </w:tcBorders>
            <w:shd w:val="clear" w:color="auto" w:fill="FFFFFF"/>
            <w:vAlign w:val="center"/>
          </w:tcPr>
          <w:p w14:paraId="60E6065D">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300000</w:t>
            </w:r>
          </w:p>
        </w:tc>
        <w:tc>
          <w:tcPr>
            <w:tcBorders>
              <w:top w:val="single" w:color="auto" w:sz="4" w:space="0"/>
              <w:left w:val="single" w:color="auto" w:sz="4" w:space="0"/>
              <w:right w:val="single" w:color="auto" w:sz="4" w:space="0"/>
            </w:tcBorders>
            <w:shd w:val="clear" w:color="auto" w:fill="FFFFFF"/>
            <w:vAlign w:val="center"/>
          </w:tcPr>
          <w:p w14:paraId="14B6B702">
            <w:pPr>
              <w:pStyle w:val="5"/>
              <w:keepNext w:val="0"/>
              <w:keepLines w:val="0"/>
              <w:widowControl w:val="0"/>
              <w:shd w:val="clear" w:color="auto" w:fill="auto"/>
              <w:bidi w:val="0"/>
              <w:spacing w:before="0" w:after="0" w:line="240" w:lineRule="auto"/>
              <w:ind w:left="0" w:right="0" w:firstLine="500"/>
              <w:jc w:val="center"/>
              <w:rPr>
                <w:sz w:val="24"/>
                <w:szCs w:val="24"/>
              </w:rPr>
            </w:pPr>
            <w:r>
              <w:rPr>
                <w:color w:val="000000"/>
                <w:spacing w:val="0"/>
                <w:w w:val="100"/>
                <w:position w:val="0"/>
                <w:sz w:val="24"/>
                <w:szCs w:val="24"/>
              </w:rPr>
              <w:t>300000</w:t>
            </w:r>
          </w:p>
        </w:tc>
      </w:tr>
      <w:tr w14:paraId="7C3A3C5B">
        <w:tblPrEx>
          <w:tblCellMar>
            <w:top w:w="0" w:type="dxa"/>
            <w:left w:w="10" w:type="dxa"/>
            <w:bottom w:w="0" w:type="dxa"/>
            <w:right w:w="10" w:type="dxa"/>
          </w:tblCellMar>
        </w:tblPrEx>
        <w:trPr>
          <w:trHeight w:val="414" w:hRule="exact"/>
          <w:jc w:val="center"/>
        </w:trPr>
        <w:tc>
          <w:tcPr>
            <w:vMerge w:val="continue"/>
            <w:shd w:val="clear" w:color="auto" w:fill="FFFFFF"/>
            <w:vAlign w:val="center"/>
          </w:tcPr>
          <w:p w14:paraId="7547634E">
            <w:pPr>
              <w:jc w:val="center"/>
            </w:pPr>
          </w:p>
        </w:tc>
        <w:tc>
          <w:tcPr>
            <w:tcBorders>
              <w:top w:val="single" w:color="auto" w:sz="4" w:space="0"/>
              <w:left w:val="single" w:color="auto" w:sz="4" w:space="0"/>
            </w:tcBorders>
            <w:shd w:val="clear" w:color="auto" w:fill="FFFFFF"/>
            <w:vAlign w:val="center"/>
          </w:tcPr>
          <w:p w14:paraId="264E4CB9">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3</w:t>
            </w:r>
          </w:p>
        </w:tc>
        <w:tc>
          <w:tcPr>
            <w:tcBorders>
              <w:top w:val="single" w:color="auto" w:sz="4" w:space="0"/>
              <w:left w:val="single" w:color="auto" w:sz="4" w:space="0"/>
            </w:tcBorders>
            <w:shd w:val="clear" w:color="auto" w:fill="FFFFFF"/>
            <w:vAlign w:val="center"/>
          </w:tcPr>
          <w:p w14:paraId="33FF5A66">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例如产品三</w:t>
            </w:r>
          </w:p>
        </w:tc>
        <w:tc>
          <w:tcPr>
            <w:tcW w:w="1548" w:type="dxa"/>
            <w:tcBorders>
              <w:top w:val="single" w:color="auto" w:sz="4" w:space="0"/>
              <w:left w:val="single" w:color="auto" w:sz="4" w:space="0"/>
            </w:tcBorders>
            <w:shd w:val="clear" w:color="auto" w:fill="FFFFFF"/>
            <w:vAlign w:val="center"/>
          </w:tcPr>
          <w:p w14:paraId="72EF87DC">
            <w:pPr>
              <w:pStyle w:val="5"/>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4"/>
                <w:szCs w:val="24"/>
                <w:lang w:eastAsia="zh-CN"/>
              </w:rPr>
              <w:t>产品三</w:t>
            </w:r>
          </w:p>
        </w:tc>
        <w:tc>
          <w:tcPr>
            <w:tcW w:w="2064" w:type="dxa"/>
            <w:tcBorders>
              <w:top w:val="single" w:color="auto" w:sz="4" w:space="0"/>
              <w:left w:val="single" w:color="auto" w:sz="4" w:space="0"/>
            </w:tcBorders>
            <w:shd w:val="clear" w:color="auto" w:fill="FFFFFF"/>
            <w:vAlign w:val="center"/>
          </w:tcPr>
          <w:p w14:paraId="3FF9201C">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XX产品XX型号</w:t>
            </w:r>
          </w:p>
        </w:tc>
        <w:tc>
          <w:tcPr>
            <w:tcW w:w="683" w:type="dxa"/>
            <w:tcBorders>
              <w:top w:val="single" w:color="auto" w:sz="4" w:space="0"/>
              <w:left w:val="single" w:color="auto" w:sz="4" w:space="0"/>
            </w:tcBorders>
            <w:shd w:val="clear" w:color="auto" w:fill="FFFFFF"/>
            <w:vAlign w:val="center"/>
          </w:tcPr>
          <w:p w14:paraId="4BE3516E">
            <w:pPr>
              <w:pStyle w:val="5"/>
              <w:keepNext w:val="0"/>
              <w:keepLines w:val="0"/>
              <w:widowControl w:val="0"/>
              <w:shd w:val="clear" w:color="auto" w:fill="auto"/>
              <w:bidi w:val="0"/>
              <w:spacing w:before="0" w:after="0" w:line="240" w:lineRule="auto"/>
              <w:ind w:left="0" w:right="0" w:firstLine="240"/>
              <w:jc w:val="center"/>
              <w:rPr>
                <w:sz w:val="24"/>
                <w:szCs w:val="24"/>
              </w:rPr>
            </w:pPr>
            <w:r>
              <w:rPr>
                <w:color w:val="000000"/>
                <w:spacing w:val="0"/>
                <w:w w:val="100"/>
                <w:position w:val="0"/>
                <w:sz w:val="24"/>
                <w:szCs w:val="24"/>
              </w:rPr>
              <w:t>1</w:t>
            </w:r>
          </w:p>
        </w:tc>
        <w:tc>
          <w:tcPr>
            <w:tcW w:w="1907" w:type="dxa"/>
            <w:gridSpan w:val="2"/>
            <w:tcBorders>
              <w:top w:val="single" w:color="auto" w:sz="4" w:space="0"/>
              <w:left w:val="single" w:color="auto" w:sz="4" w:space="0"/>
            </w:tcBorders>
            <w:shd w:val="clear" w:color="auto" w:fill="FFFFFF"/>
            <w:vAlign w:val="center"/>
          </w:tcPr>
          <w:p w14:paraId="34B5C305">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300000</w:t>
            </w:r>
          </w:p>
        </w:tc>
        <w:tc>
          <w:tcPr>
            <w:tcBorders>
              <w:top w:val="single" w:color="auto" w:sz="4" w:space="0"/>
              <w:left w:val="single" w:color="auto" w:sz="4" w:space="0"/>
              <w:right w:val="single" w:color="auto" w:sz="4" w:space="0"/>
            </w:tcBorders>
            <w:shd w:val="clear" w:color="auto" w:fill="FFFFFF"/>
            <w:vAlign w:val="center"/>
          </w:tcPr>
          <w:p w14:paraId="0749ACA9">
            <w:pPr>
              <w:pStyle w:val="5"/>
              <w:keepNext w:val="0"/>
              <w:keepLines w:val="0"/>
              <w:widowControl w:val="0"/>
              <w:shd w:val="clear" w:color="auto" w:fill="auto"/>
              <w:bidi w:val="0"/>
              <w:spacing w:before="0" w:after="0" w:line="240" w:lineRule="auto"/>
              <w:ind w:left="0" w:right="0" w:firstLine="500"/>
              <w:jc w:val="center"/>
              <w:rPr>
                <w:sz w:val="24"/>
                <w:szCs w:val="24"/>
              </w:rPr>
            </w:pPr>
            <w:r>
              <w:rPr>
                <w:color w:val="000000"/>
                <w:spacing w:val="0"/>
                <w:w w:val="100"/>
                <w:position w:val="0"/>
                <w:sz w:val="24"/>
                <w:szCs w:val="24"/>
              </w:rPr>
              <w:t>300000</w:t>
            </w:r>
          </w:p>
        </w:tc>
      </w:tr>
      <w:tr w14:paraId="49BBD72B">
        <w:tblPrEx>
          <w:tblCellMar>
            <w:top w:w="0" w:type="dxa"/>
            <w:left w:w="10" w:type="dxa"/>
            <w:bottom w:w="0" w:type="dxa"/>
            <w:right w:w="10" w:type="dxa"/>
          </w:tblCellMar>
        </w:tblPrEx>
        <w:trPr>
          <w:trHeight w:val="420" w:hRule="exact"/>
          <w:jc w:val="center"/>
        </w:trPr>
        <w:tc>
          <w:tcPr>
            <w:vMerge w:val="continue"/>
            <w:shd w:val="clear" w:color="auto" w:fill="FFFFFF"/>
            <w:vAlign w:val="center"/>
          </w:tcPr>
          <w:p w14:paraId="018E8142">
            <w:pPr>
              <w:jc w:val="center"/>
            </w:pPr>
          </w:p>
        </w:tc>
        <w:tc>
          <w:tcPr>
            <w:tcW w:w="6409" w:type="dxa"/>
            <w:gridSpan w:val="5"/>
            <w:tcBorders>
              <w:top w:val="single" w:color="auto" w:sz="4" w:space="0"/>
              <w:left w:val="single" w:color="auto" w:sz="4" w:space="0"/>
            </w:tcBorders>
            <w:shd w:val="clear" w:color="auto" w:fill="FFFFFF"/>
            <w:vAlign w:val="center"/>
          </w:tcPr>
          <w:p w14:paraId="6F3757FD">
            <w:pPr>
              <w:widowControl w:val="0"/>
              <w:jc w:val="center"/>
              <w:rPr>
                <w:sz w:val="10"/>
                <w:szCs w:val="10"/>
              </w:rPr>
            </w:pPr>
          </w:p>
        </w:tc>
        <w:tc>
          <w:tcPr>
            <w:tcW w:w="1907" w:type="dxa"/>
            <w:gridSpan w:val="2"/>
            <w:tcBorders>
              <w:top w:val="single" w:color="auto" w:sz="4" w:space="0"/>
            </w:tcBorders>
            <w:shd w:val="clear" w:color="auto" w:fill="FFFFFF"/>
            <w:vAlign w:val="center"/>
          </w:tcPr>
          <w:p w14:paraId="4675F7A1">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w:t>
            </w:r>
          </w:p>
        </w:tc>
        <w:tc>
          <w:tcPr>
            <w:tcBorders>
              <w:top w:val="single" w:color="auto" w:sz="4" w:space="0"/>
              <w:left w:val="single" w:color="auto" w:sz="4" w:space="0"/>
              <w:right w:val="single" w:color="auto" w:sz="4" w:space="0"/>
            </w:tcBorders>
            <w:shd w:val="clear" w:color="auto" w:fill="FFFFFF"/>
            <w:vAlign w:val="center"/>
          </w:tcPr>
          <w:p w14:paraId="006A387D">
            <w:pPr>
              <w:pStyle w:val="5"/>
              <w:keepNext w:val="0"/>
              <w:keepLines w:val="0"/>
              <w:widowControl w:val="0"/>
              <w:shd w:val="clear" w:color="auto" w:fill="auto"/>
              <w:bidi w:val="0"/>
              <w:spacing w:before="0" w:after="0" w:line="240" w:lineRule="auto"/>
              <w:ind w:left="0" w:right="0" w:firstLine="500"/>
              <w:jc w:val="center"/>
              <w:rPr>
                <w:sz w:val="24"/>
                <w:szCs w:val="24"/>
              </w:rPr>
            </w:pPr>
            <w:r>
              <w:rPr>
                <w:color w:val="000000"/>
                <w:spacing w:val="0"/>
                <w:w w:val="100"/>
                <w:position w:val="0"/>
                <w:sz w:val="24"/>
                <w:szCs w:val="24"/>
              </w:rPr>
              <w:t>652000</w:t>
            </w:r>
          </w:p>
        </w:tc>
      </w:tr>
      <w:tr w14:paraId="48FE8910">
        <w:tblPrEx>
          <w:tblCellMar>
            <w:top w:w="0" w:type="dxa"/>
            <w:left w:w="10" w:type="dxa"/>
            <w:bottom w:w="0" w:type="dxa"/>
            <w:right w:w="10" w:type="dxa"/>
          </w:tblCellMar>
        </w:tblPrEx>
        <w:trPr>
          <w:trHeight w:val="1211" w:hRule="exact"/>
          <w:jc w:val="center"/>
        </w:trPr>
        <w:tc>
          <w:tcPr>
            <w:tcBorders>
              <w:bottom w:val="single" w:color="auto" w:sz="4" w:space="0"/>
            </w:tcBorders>
            <w:shd w:val="clear" w:color="auto" w:fill="FFFFFF"/>
            <w:vAlign w:val="center"/>
          </w:tcPr>
          <w:p w14:paraId="16DE13C6">
            <w:pPr>
              <w:widowControl w:val="0"/>
              <w:jc w:val="center"/>
              <w:rPr>
                <w:sz w:val="10"/>
                <w:szCs w:val="10"/>
              </w:rPr>
            </w:pPr>
          </w:p>
        </w:tc>
        <w:tc>
          <w:tcPr>
            <w:tcW w:w="6409" w:type="dxa"/>
            <w:gridSpan w:val="5"/>
            <w:tcBorders>
              <w:top w:val="single" w:color="auto" w:sz="4" w:space="0"/>
              <w:bottom w:val="single" w:color="auto" w:sz="4" w:space="0"/>
            </w:tcBorders>
            <w:shd w:val="clear" w:color="auto" w:fill="FFFFFF"/>
            <w:vAlign w:val="center"/>
          </w:tcPr>
          <w:p w14:paraId="797A18A5">
            <w:pPr>
              <w:pStyle w:val="5"/>
              <w:keepNext w:val="0"/>
              <w:keepLines w:val="0"/>
              <w:widowControl w:val="0"/>
              <w:shd w:val="clear" w:color="auto" w:fill="auto"/>
              <w:bidi w:val="0"/>
              <w:spacing w:before="0" w:after="0" w:line="228" w:lineRule="exact"/>
              <w:ind w:left="0" w:right="0" w:firstLine="0"/>
              <w:jc w:val="center"/>
              <w:rPr>
                <w:sz w:val="19"/>
                <w:szCs w:val="19"/>
              </w:rPr>
            </w:pPr>
            <w:r>
              <w:rPr>
                <w:color w:val="000000"/>
                <w:spacing w:val="0"/>
                <w:w w:val="100"/>
                <w:position w:val="0"/>
                <w:sz w:val="24"/>
                <w:szCs w:val="24"/>
              </w:rPr>
              <w:t>公司地址：</w:t>
            </w:r>
            <w:r>
              <w:rPr>
                <w:rFonts w:ascii="Times New Roman" w:hAnsi="Times New Roman" w:eastAsia="Times New Roman" w:cs="Times New Roman"/>
                <w:color w:val="000000"/>
                <w:spacing w:val="0"/>
                <w:w w:val="100"/>
                <w:position w:val="0"/>
                <w:sz w:val="19"/>
                <w:szCs w:val="19"/>
                <w:lang w:val="en-US" w:eastAsia="en-US" w:bidi="en-US"/>
              </w:rPr>
              <w:t xml:space="preserve">xxxxxxxxxxxxxxxxxx^ </w:t>
            </w:r>
            <w:r>
              <w:rPr>
                <w:color w:val="000000"/>
                <w:spacing w:val="0"/>
                <w:w w:val="100"/>
                <w:position w:val="0"/>
                <w:sz w:val="24"/>
                <w:szCs w:val="24"/>
              </w:rPr>
              <w:t>项目联素人：</w:t>
            </w:r>
            <w:r>
              <w:rPr>
                <w:rFonts w:ascii="Times New Roman" w:hAnsi="Times New Roman" w:eastAsia="Times New Roman" w:cs="Times New Roman"/>
                <w:color w:val="000000"/>
                <w:spacing w:val="0"/>
                <w:w w:val="100"/>
                <w:position w:val="0"/>
                <w:sz w:val="19"/>
                <w:szCs w:val="19"/>
                <w:lang w:val="en-US" w:eastAsia="en-US" w:bidi="en-US"/>
              </w:rPr>
              <w:t>XXXX • XXXX+</w:t>
            </w:r>
            <w:r>
              <w:rPr>
                <w:color w:val="000000"/>
                <w:spacing w:val="0"/>
                <w:w w:val="100"/>
                <w:position w:val="0"/>
                <w:sz w:val="19"/>
                <w:szCs w:val="19"/>
                <w:lang w:val="en-US" w:eastAsia="en-US" w:bidi="en-US"/>
              </w:rPr>
              <w:t>，</w:t>
            </w:r>
            <w:r>
              <w:rPr>
                <w:rFonts w:ascii="Times New Roman" w:hAnsi="Times New Roman" w:eastAsia="Times New Roman" w:cs="Times New Roman"/>
                <w:color w:val="000000"/>
                <w:spacing w:val="0"/>
                <w:w w:val="100"/>
                <w:position w:val="0"/>
                <w:sz w:val="19"/>
                <w:szCs w:val="19"/>
                <w:lang w:val="en-US" w:eastAsia="en-US" w:bidi="en-US"/>
              </w:rPr>
              <w:t xml:space="preserve"> </w:t>
            </w:r>
            <w:r>
              <w:rPr>
                <w:color w:val="000000"/>
                <w:spacing w:val="0"/>
                <w:w w:val="100"/>
                <w:position w:val="0"/>
                <w:sz w:val="24"/>
                <w:szCs w:val="24"/>
              </w:rPr>
              <w:t>项目负责人电话：</w:t>
            </w:r>
            <w:r>
              <w:rPr>
                <w:rFonts w:ascii="Times New Roman" w:hAnsi="Times New Roman" w:eastAsia="Times New Roman" w:cs="Times New Roman"/>
                <w:color w:val="000000"/>
                <w:spacing w:val="0"/>
                <w:w w:val="100"/>
                <w:position w:val="0"/>
                <w:sz w:val="19"/>
                <w:szCs w:val="19"/>
                <w:lang w:val="en-US" w:eastAsia="en-US" w:bidi="en-US"/>
              </w:rPr>
              <w:t>IXXXXXXXXXXXXX^</w:t>
            </w:r>
          </w:p>
        </w:tc>
        <w:tc>
          <w:tcPr>
            <w:tcW w:w="3394" w:type="dxa"/>
            <w:gridSpan w:val="3"/>
            <w:tcBorders>
              <w:top w:val="single" w:color="auto" w:sz="4" w:space="0"/>
              <w:bottom w:val="single" w:color="auto" w:sz="4" w:space="0"/>
              <w:right w:val="single" w:color="auto" w:sz="4" w:space="0"/>
            </w:tcBorders>
            <w:shd w:val="clear" w:color="auto" w:fill="FFFFFF"/>
            <w:vAlign w:val="center"/>
          </w:tcPr>
          <w:p w14:paraId="5BC9D223">
            <w:pPr>
              <w:widowControl w:val="0"/>
              <w:jc w:val="center"/>
              <w:rPr>
                <w:sz w:val="10"/>
                <w:szCs w:val="10"/>
              </w:rPr>
            </w:pPr>
          </w:p>
        </w:tc>
      </w:tr>
    </w:tbl>
    <w:p w14:paraId="6D1525A6">
      <w:pPr>
        <w:numPr>
          <w:numId w:val="0"/>
        </w:numPr>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1.</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请上传</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涉及到货物的</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零配件</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图片，要求不少于1张的整体外观图片</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w:t>
      </w:r>
    </w:p>
    <w:p w14:paraId="46C48F99">
      <w:pPr>
        <w:numPr>
          <w:numId w:val="0"/>
        </w:numPr>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2.请上传</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涉及产品</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的</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生产厂家医疗相关经</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营</w:t>
      </w:r>
      <w:r>
        <w:rPr>
          <w:rFonts w:hint="default" w:ascii="Times New Roman" w:hAnsi="Times New Roman" w:eastAsia="方正仿宋_GBK" w:cs="Times New Roman"/>
          <w:color w:val="000000"/>
          <w:spacing w:val="0"/>
          <w:w w:val="100"/>
          <w:position w:val="0"/>
          <w:sz w:val="32"/>
          <w:szCs w:val="32"/>
          <w:u w:val="none"/>
          <w:shd w:val="clear" w:color="auto" w:fill="auto"/>
          <w:lang w:val="zh-TW" w:eastAsia="zh-CN" w:bidi="zh-TW"/>
        </w:rPr>
        <w:t>许可证</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等相关资料。</w:t>
      </w:r>
    </w:p>
    <w:p w14:paraId="1856125F">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二、其他证书及资格要求：</w:t>
      </w:r>
    </w:p>
    <w:p w14:paraId="2F8E7BFB">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bookmarkStart w:id="0" w:name="bookmark18"/>
      <w:bookmarkEnd w:id="0"/>
      <w:bookmarkStart w:id="1" w:name="bookmark16"/>
      <w:bookmarkEnd w:id="1"/>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1.上传有效的工商营业执照副本扫描件、税务登记证副本扫描件、组织机构代码证副本或</w:t>
      </w:r>
      <w:r>
        <w:rPr>
          <w:rFonts w:hint="eastAsia" w:ascii="Times New Roman" w:hAnsi="Times New Roman" w:eastAsia="方正仿宋_GBK" w:cs="Times New Roman"/>
          <w:color w:val="000000"/>
          <w:spacing w:val="0"/>
          <w:w w:val="100"/>
          <w:position w:val="0"/>
          <w:sz w:val="32"/>
          <w:szCs w:val="32"/>
          <w:u w:val="none"/>
          <w:shd w:val="clear" w:color="auto" w:fill="auto"/>
          <w:lang w:val="zh-CN" w:eastAsia="zh-CN" w:bidi="zh-TW"/>
        </w:rPr>
        <w:t>“三证</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合一”的营业执照副本扫描件，上传银行开户许可证或者银行开户证明。</w:t>
      </w:r>
    </w:p>
    <w:p w14:paraId="7A0B05EA">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2.上传法定代表人身份证扫描件，委托代理人须提供法定代表人授权委托书及委托代理人身份证扫描件。</w:t>
      </w:r>
    </w:p>
    <w:p w14:paraId="2CD2820E">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3.被授权人须为公司法人或正式员工</w:t>
      </w:r>
      <w:r>
        <w:rPr>
          <w:rFonts w:hint="eastAsia" w:eastAsia="方正仿宋_GBK" w:cs="Times New Roman"/>
          <w:color w:val="000000"/>
          <w:spacing w:val="0"/>
          <w:w w:val="100"/>
          <w:position w:val="0"/>
          <w:sz w:val="32"/>
          <w:szCs w:val="32"/>
          <w:u w:val="none"/>
          <w:shd w:val="clear" w:color="auto" w:fill="auto"/>
          <w:lang w:val="en-US" w:eastAsia="zh-CN" w:bidi="zh-TW"/>
        </w:rPr>
        <w:t>，</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需提供该公司为其缴纳的近三个月社保证明扫描件。</w:t>
      </w:r>
    </w:p>
    <w:p w14:paraId="7F36EEB3">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4.上传加盖乙方公章的证明文件，证明供应商不得为</w:t>
      </w:r>
      <w:r>
        <w:rPr>
          <w:rFonts w:hint="eastAsia" w:ascii="Times New Roman" w:hAnsi="Times New Roman" w:eastAsia="方正仿宋_GBK" w:cs="Times New Roman"/>
          <w:color w:val="000000"/>
          <w:spacing w:val="0"/>
          <w:w w:val="100"/>
          <w:position w:val="0"/>
          <w:sz w:val="32"/>
          <w:szCs w:val="32"/>
          <w:u w:val="none"/>
          <w:shd w:val="clear" w:color="auto" w:fill="auto"/>
          <w:lang w:val="zh-CN" w:eastAsia="zh-CN" w:bidi="zh-TW"/>
        </w:rPr>
        <w:t>“信用</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中国”网站</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begin"/>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instrText xml:space="preserve">HYPERLINK "http://www.creditchina.gov.cn"</w:instrTex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separate"/>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www.creditchina.gov.cn</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end"/>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 xml:space="preserve"> </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)中列入重大税收违法案件当事人名单的供应商，不得为“中国执行信息公开网”</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(http：//zxgk. court, gov. cn/)</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中列入失信被执行人，不得为中国政府釆购网</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begin"/>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instrText xml:space="preserve">HYPERLINK "http://www.ccgp.gov.cn"</w:instrTex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separate"/>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www.ccgp.gov.cn</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fldChar w:fldCharType="end"/>
      </w:r>
      <w:r>
        <w:rPr>
          <w:rFonts w:hint="eastAsia" w:ascii="Times New Roman" w:hAnsi="Times New Roman" w:eastAsia="方正仿宋_GBK" w:cs="Times New Roman"/>
          <w:color w:val="000000"/>
          <w:spacing w:val="0"/>
          <w:w w:val="100"/>
          <w:position w:val="0"/>
          <w:sz w:val="32"/>
          <w:szCs w:val="32"/>
          <w:u w:val="none"/>
          <w:shd w:val="clear" w:color="auto" w:fill="auto"/>
          <w:lang w:val="en-US" w:eastAsia="en-US" w:bidi="zh-TW"/>
        </w:rPr>
        <w:t xml:space="preserve"> </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)政府釆购严重违法失信行为记录名单中被财政部门禁止参加政府采购活动的供应商(处罚决定规定的时间和地域范围内)。信用信息截止时点为有效期内。</w:t>
      </w:r>
    </w:p>
    <w:p w14:paraId="6B1D7BAB">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三、商务要求：</w:t>
      </w:r>
    </w:p>
    <w:p w14:paraId="5150B236">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1.关于验收：如验收发现提供对应的设备零配件未匹配不能使用的验收不合格，需进行调换至验收合格为止。</w:t>
      </w:r>
    </w:p>
    <w:p w14:paraId="5D9BC284">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2.供货周期：供货周期按政采云公告中要求或合同内标明的为标准。</w:t>
      </w:r>
    </w:p>
    <w:p w14:paraId="79E32875">
      <w:pPr>
        <w:numPr>
          <w:ilvl w:val="0"/>
          <w:numId w:val="0"/>
        </w:numPr>
        <w:shd w:val="clear" w:color="auto" w:fill="auto"/>
        <w:ind w:leftChars="0" w:right="0" w:rightChars="0" w:firstLine="640" w:firstLineChars="200"/>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3.结算方式：</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到货</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安装验收合格质保期满后进行支付。</w:t>
      </w:r>
    </w:p>
    <w:p w14:paraId="5904A7D7">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甲方按照上述约定期限，予以付款，具体情况根据甲方实际付款能力，可另做调整。乙方需提供合法有效的合同全额发票后。甲方再通过网银或转账支票支付合同要求价款。</w:t>
      </w:r>
    </w:p>
    <w:p w14:paraId="71D5BF10">
      <w:pPr>
        <w:numPr>
          <w:ilvl w:val="0"/>
          <w:numId w:val="0"/>
        </w:numPr>
        <w:shd w:val="clear" w:color="auto" w:fill="auto"/>
        <w:ind w:leftChars="0" w:right="0" w:rightChars="0" w:firstLine="640" w:firstLineChars="200"/>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pP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4.质保期：产品质量</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质保期</w:t>
      </w:r>
      <w:r>
        <w:rPr>
          <w:rFonts w:hint="eastAsia" w:eastAsia="方正仿宋_GBK" w:cs="Times New Roman"/>
          <w:color w:val="000000"/>
          <w:spacing w:val="0"/>
          <w:w w:val="100"/>
          <w:position w:val="0"/>
          <w:sz w:val="32"/>
          <w:szCs w:val="32"/>
          <w:u w:val="none"/>
          <w:shd w:val="clear" w:color="auto" w:fill="auto"/>
          <w:lang w:val="en-US" w:eastAsia="zh-CN" w:bidi="zh-TW"/>
        </w:rPr>
        <w:t>大于</w:t>
      </w:r>
      <w:r>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t>三</w:t>
      </w:r>
      <w:r>
        <w:rPr>
          <w:rFonts w:hint="eastAsia" w:ascii="Times New Roman" w:hAnsi="Times New Roman" w:eastAsia="方正仿宋_GBK" w:cs="Times New Roman"/>
          <w:color w:val="000000"/>
          <w:spacing w:val="0"/>
          <w:w w:val="100"/>
          <w:position w:val="0"/>
          <w:sz w:val="32"/>
          <w:szCs w:val="32"/>
          <w:u w:val="none"/>
          <w:shd w:val="clear" w:color="auto" w:fill="auto"/>
          <w:lang w:val="en-US" w:eastAsia="zh-CN" w:bidi="zh-TW"/>
        </w:rPr>
        <w:t>个月，</w:t>
      </w:r>
      <w:r>
        <w:rPr>
          <w:rFonts w:hint="eastAsia" w:ascii="Times New Roman" w:hAnsi="Times New Roman" w:eastAsia="方正仿宋_GBK" w:cs="Times New Roman"/>
          <w:color w:val="000000"/>
          <w:spacing w:val="0"/>
          <w:w w:val="100"/>
          <w:position w:val="0"/>
          <w:sz w:val="32"/>
          <w:szCs w:val="32"/>
          <w:u w:val="none"/>
          <w:shd w:val="clear" w:color="auto" w:fill="auto"/>
          <w:lang w:val="zh-TW" w:eastAsia="zh-CN" w:bidi="zh-TW"/>
        </w:rPr>
        <w:t>自全部零配件安装完毕并经甲方验收合格之日起至质保期届满且经甲方确认无任何质量问题时止。</w:t>
      </w:r>
      <w:bookmarkStart w:id="2" w:name="_GoBack"/>
      <w:bookmarkEnd w:id="2"/>
    </w:p>
    <w:p w14:paraId="1AB27DB4">
      <w:pPr>
        <w:numPr>
          <w:ilvl w:val="0"/>
          <w:numId w:val="0"/>
        </w:numPr>
        <w:shd w:val="clear" w:color="auto" w:fill="auto"/>
        <w:ind w:leftChars="0" w:right="0" w:rightChars="0" w:firstLine="643" w:firstLineChars="200"/>
        <w:rPr>
          <w:rFonts w:hint="default" w:ascii="Times New Roman" w:hAnsi="Times New Roman" w:eastAsia="方正仿宋_GBK" w:cs="Times New Roman"/>
          <w:color w:val="000000"/>
          <w:spacing w:val="0"/>
          <w:w w:val="100"/>
          <w:position w:val="0"/>
          <w:sz w:val="32"/>
          <w:szCs w:val="32"/>
          <w:u w:val="none"/>
          <w:shd w:val="clear" w:color="auto" w:fill="auto"/>
          <w:lang w:val="en-US" w:eastAsia="zh-CN" w:bidi="zh-TW"/>
        </w:rPr>
      </w:pPr>
      <w:r>
        <w:rPr>
          <w:rFonts w:hint="eastAsia" w:ascii="Times New Roman" w:hAnsi="Times New Roman" w:eastAsia="方正仿宋_GBK" w:cs="Times New Roman"/>
          <w:b/>
          <w:bCs/>
          <w:color w:val="000000"/>
          <w:spacing w:val="0"/>
          <w:w w:val="100"/>
          <w:position w:val="0"/>
          <w:sz w:val="32"/>
          <w:szCs w:val="32"/>
          <w:u w:val="none"/>
          <w:shd w:val="clear" w:color="auto" w:fill="auto"/>
          <w:lang w:val="en-US" w:eastAsia="zh-CN" w:bidi="zh-TW"/>
        </w:rPr>
        <w:t>注：如有违反市场价格规律超低价恶意谋取中标后，又不能按招标人要求提供合格产品者，一律按无效标处理；任何以没有看清楚竟价文件或将不符合询价要求的产品参与报价的供应商均视为恶意报价，一律按无效标处理；投标企业必须提供材料参数真实有效，如出现弄虚作假废除合同并追究相关法律、经济责任。 </w:t>
      </w:r>
    </w:p>
    <w:p w14:paraId="509D3E63">
      <w:pPr>
        <w:numPr>
          <w:numId w:val="0"/>
        </w:numPr>
        <w:ind w:leftChars="0" w:right="0" w:rightChars="0"/>
        <w:rPr>
          <w:rFonts w:hint="eastAsia" w:eastAsia="方正仿宋_GBK" w:cs="Times New Roman"/>
          <w:color w:val="000000"/>
          <w:spacing w:val="0"/>
          <w:w w:val="100"/>
          <w:positio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95EDF"/>
    <w:rsid w:val="49847422"/>
    <w:rsid w:val="54D57FB2"/>
    <w:rsid w:val="5F610B8F"/>
    <w:rsid w:val="7CDE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34" w:lineRule="auto"/>
    </w:pPr>
    <w:rPr>
      <w:rFonts w:ascii="宋体" w:hAnsi="宋体" w:eastAsia="宋体" w:cs="宋体"/>
      <w:sz w:val="30"/>
      <w:szCs w:val="30"/>
      <w:u w:val="none"/>
      <w:shd w:val="clear" w:color="auto" w:fill="auto"/>
      <w:lang w:val="zh-TW" w:eastAsia="zh-TW" w:bidi="zh-TW"/>
    </w:rPr>
  </w:style>
  <w:style w:type="paragraph" w:customStyle="1" w:styleId="5">
    <w:name w:val="Other|1"/>
    <w:basedOn w:val="1"/>
    <w:qFormat/>
    <w:uiPriority w:val="0"/>
    <w:pPr>
      <w:widowControl w:val="0"/>
      <w:shd w:val="clear" w:color="auto" w:fill="auto"/>
      <w:spacing w:line="434" w:lineRule="auto"/>
    </w:pPr>
    <w:rPr>
      <w:rFonts w:ascii="宋体" w:hAnsi="宋体" w:eastAsia="宋体" w:cs="宋体"/>
      <w:sz w:val="30"/>
      <w:szCs w:val="30"/>
      <w:u w:val="none"/>
      <w:shd w:val="clear" w:color="auto" w:fill="auto"/>
      <w:lang w:val="zh-TW" w:eastAsia="zh-TW" w:bidi="zh-TW"/>
    </w:rPr>
  </w:style>
  <w:style w:type="paragraph" w:customStyle="1" w:styleId="6">
    <w:name w:val="Table caption|1"/>
    <w:basedOn w:val="1"/>
    <w:qFormat/>
    <w:uiPriority w:val="0"/>
    <w:pPr>
      <w:widowControl w:val="0"/>
      <w:shd w:val="clear" w:color="auto" w:fill="auto"/>
    </w:pPr>
    <w:rPr>
      <w:rFonts w:ascii="宋体" w:hAnsi="宋体" w:eastAsia="宋体" w:cs="宋体"/>
      <w:color w:val="7946A0"/>
      <w:sz w:val="20"/>
      <w:szCs w:val="20"/>
      <w:u w:val="none"/>
      <w:shd w:val="clear" w:color="auto" w:fill="auto"/>
      <w:lang w:val="zh-TW" w:eastAsia="zh-TW" w:bidi="zh-TW"/>
    </w:rPr>
  </w:style>
  <w:style w:type="paragraph" w:customStyle="1" w:styleId="7">
    <w:name w:val="正文缩进1"/>
    <w:basedOn w:val="1"/>
    <w:qFormat/>
    <w:uiPriority w:val="0"/>
    <w:pPr>
      <w:ind w:firstLine="420" w:firstLineChars="200"/>
    </w:pPr>
    <w:rPr>
      <w:rFonts w:ascii="Times New Roman" w:hAnsi="Times New Roman" w:eastAsia="宋体" w:cs="Times New Roman"/>
    </w:rPr>
  </w:style>
  <w:style w:type="paragraph" w:customStyle="1" w:styleId="8">
    <w:name w:val="Heading #2|1"/>
    <w:basedOn w:val="1"/>
    <w:qFormat/>
    <w:uiPriority w:val="0"/>
    <w:pPr>
      <w:widowControl w:val="0"/>
      <w:shd w:val="clear" w:color="auto" w:fill="auto"/>
      <w:jc w:val="center"/>
      <w:outlineLvl w:val="1"/>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2025-03-07T02:48:33Z</dcterms:created>
  <dc:creator>Administrator.CX-202412101710</dc:creator>
  <cp:lastModifiedBy>Administrator</cp:lastModifiedBy>
  <dcterms:modified xsi:type="dcterms:W3CDTF">2025-03-07T03:22:44Z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eyJoZGlkIjoiOTRkZWE0ODRlYmEwMDJhODc1ZTc2ZTlmMmFkOTEzYjgifQ==</vt:lpwstr>
  </property>
  <property fmtid="{D5CDD505-2E9C-101B-9397-08002B2CF9AE}" pid="4" name="ICV">
    <vt:lpwstr>08FAC09ED8114E6B82217B2EFA9F42DB_12</vt:lpwstr>
  </property>
</Properties>
</file>