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81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40"/>
          <w:szCs w:val="40"/>
          <w:lang w:eastAsia="zh-CN"/>
        </w:rPr>
      </w:pPr>
      <w:r>
        <w:rPr>
          <w:rFonts w:hint="eastAsia" w:eastAsia="方正仿宋_GBK" w:cs="Times New Roman"/>
          <w:b w:val="0"/>
          <w:bCs w:val="0"/>
          <w:sz w:val="40"/>
          <w:szCs w:val="40"/>
          <w:lang w:eastAsia="zh-CN"/>
        </w:rPr>
        <w:t>体位医用诊疗床</w:t>
      </w:r>
      <w:r>
        <w:rPr>
          <w:rFonts w:hint="default" w:ascii="Times New Roman" w:hAnsi="Times New Roman" w:eastAsia="方正仿宋_GBK" w:cs="Times New Roman"/>
          <w:b w:val="0"/>
          <w:bCs w:val="0"/>
          <w:sz w:val="40"/>
          <w:szCs w:val="40"/>
          <w:lang w:eastAsia="zh-CN"/>
        </w:rPr>
        <w:t>技术参数</w:t>
      </w:r>
    </w:p>
    <w:p w14:paraId="322CA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1、尺寸：长×宽×高（mm）：2000×620×660，允差±3%。</w:t>
      </w:r>
    </w:p>
    <w:p w14:paraId="37637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2、人性化设计具有肩孔、扶手和放手机平板平台。</w:t>
      </w:r>
    </w:p>
    <w:p w14:paraId="77826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3、方便医生针对病患进行针灸、推拿康复使用。</w:t>
      </w:r>
      <w:bookmarkStart w:id="0" w:name="_GoBack"/>
      <w:bookmarkEnd w:id="0"/>
    </w:p>
    <w:p w14:paraId="71183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4、配有患者呼吸孔。</w:t>
      </w:r>
    </w:p>
    <w:p w14:paraId="4BEC78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5、诊疗床最大承载重量：200kg,允差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10kg。</w:t>
      </w:r>
    </w:p>
    <w:p w14:paraId="2728D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6、生产厂家通过环境管理体系认证和职业健康安全管理体系认证。</w:t>
      </w:r>
    </w:p>
    <w:p w14:paraId="431D8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产品通过ISO9001、13485医疗器械质量管理体系认证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 w14:paraId="2CBFC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、具有多体位医用诊疗床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第一类医疗器械备案凭证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 w14:paraId="59C14E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生产厂家具备高新技术企业证书。</w:t>
      </w:r>
    </w:p>
    <w:p w14:paraId="279863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通过CE认证。</w:t>
      </w:r>
    </w:p>
    <w:p w14:paraId="6CFCC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产品优势：</w:t>
      </w:r>
    </w:p>
    <w:p w14:paraId="098CD4A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人性化设计的按摩治疗设备。</w:t>
      </w:r>
    </w:p>
    <w:p w14:paraId="6DF044F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增加手机（平板电脑）支撑垫，方便患者在治疗过程中享受操作智能产品的乐趣。</w:t>
      </w:r>
    </w:p>
    <w:p w14:paraId="20ECC34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方便医生针对患者进行PT、评定、针灸、推拿、小针刀以及其他各种微创手术辅助应用。</w:t>
      </w:r>
    </w:p>
    <w:p w14:paraId="3D8CBF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适应症:</w:t>
      </w:r>
    </w:p>
    <w:p w14:paraId="1189F2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1、推拿按摩、微创手术辅助治疗。</w:t>
      </w:r>
    </w:p>
    <w:p w14:paraId="742514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1F0CA"/>
    <w:multiLevelType w:val="singleLevel"/>
    <w:tmpl w:val="A971F0C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11F2E52"/>
    <w:multiLevelType w:val="singleLevel"/>
    <w:tmpl w:val="711F2E52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N2I1NjE4OGI4MDZmOThjNjJkMThkODEwNjgzOGIifQ=="/>
  </w:docVars>
  <w:rsids>
    <w:rsidRoot w:val="00000000"/>
    <w:rsid w:val="3A2F52E5"/>
    <w:rsid w:val="4C32523E"/>
    <w:rsid w:val="5F04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348</Characters>
  <Lines>0</Lines>
  <Paragraphs>0</Paragraphs>
  <TotalTime>2</TotalTime>
  <ScaleCrop>false</ScaleCrop>
  <LinksUpToDate>false</LinksUpToDate>
  <CharactersWithSpaces>349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2024-08-15T05:58:00Z</dcterms:created>
  <dc:creator>Administrator</dc:creator>
  <cp:lastModifiedBy>小白</cp:lastModifiedBy>
  <dcterms:modified xsi:type="dcterms:W3CDTF">2024-08-15T10:36:07Z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A38EA732D82D495DB89F3081EB0D2B63_12</vt:lpwstr>
  </property>
</Properties>
</file>