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D9AE9"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棉花打包铁丝。长度2.7米。直径为4mm，两头折弯钩方便钩挂打包。</w:t>
      </w:r>
      <w:r>
        <w:rPr>
          <w:rFonts w:hint="eastAsia"/>
          <w:lang w:val="en-US" w:eastAsia="zh-CN"/>
        </w:rPr>
        <w:drawing>
          <wp:inline distT="0" distB="0" distL="114300" distR="114300">
            <wp:extent cx="5272405" cy="3957955"/>
            <wp:effectExtent l="0" t="0" r="4445" b="4445"/>
            <wp:docPr id="1" name="图片 1" descr="2ad0988cdffb8da36d9201aad50e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ad0988cdffb8da36d9201aad50e8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6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2024-12-17T10:24:31Z</dcterms:created>
  <dc:creator>纤检所</dc:creator>
  <cp:lastModifiedBy>WPS_1649738997</cp:lastModifiedBy>
  <dcterms:modified xsi:type="dcterms:W3CDTF">2024-12-17T10:26:16Z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4231B04ACFD44F6899B55A06975029D6_12</vt:lpwstr>
  </property>
</Properties>
</file>