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auto"/>
          <w:sz w:val="32"/>
          <w:szCs w:val="32"/>
          <w:lang w:val="en-US" w:eastAsia="zh-CN"/>
        </w:rPr>
      </w:pPr>
      <w:r>
        <w:rPr>
          <w:rFonts w:hint="eastAsia" w:ascii="方正小标宋_GBK" w:hAnsi="方正小标宋_GBK" w:eastAsia="方正小标宋_GBK" w:cs="方正小标宋_GBK"/>
          <w:b w:val="0"/>
          <w:bCs w:val="0"/>
          <w:sz w:val="32"/>
          <w:szCs w:val="32"/>
        </w:rPr>
        <w:t>昌吉职业</w:t>
      </w:r>
      <w:r>
        <w:rPr>
          <w:rFonts w:hint="eastAsia" w:ascii="方正小标宋_GBK" w:hAnsi="方正小标宋_GBK" w:eastAsia="方正小标宋_GBK" w:cs="方正小标宋_GBK"/>
          <w:b w:val="0"/>
          <w:bCs w:val="0"/>
          <w:color w:val="auto"/>
          <w:sz w:val="32"/>
          <w:szCs w:val="32"/>
        </w:rPr>
        <w:t>技术学院</w:t>
      </w:r>
      <w:r>
        <w:rPr>
          <w:rFonts w:hint="eastAsia" w:ascii="方正小标宋_GBK" w:hAnsi="方正小标宋_GBK" w:eastAsia="方正小标宋_GBK" w:cs="方正小标宋_GBK"/>
          <w:b w:val="0"/>
          <w:bCs w:val="0"/>
          <w:color w:val="auto"/>
          <w:sz w:val="32"/>
          <w:szCs w:val="32"/>
          <w:lang w:val="en-US" w:eastAsia="zh-CN"/>
        </w:rPr>
        <w:t>承办</w:t>
      </w:r>
      <w:r>
        <w:rPr>
          <w:rFonts w:hint="eastAsia" w:ascii="方正小标宋_GBK" w:hAnsi="方正小标宋_GBK" w:eastAsia="方正小标宋_GBK" w:cs="方正小标宋_GBK"/>
          <w:b w:val="0"/>
          <w:bCs w:val="0"/>
          <w:color w:val="auto"/>
          <w:sz w:val="32"/>
          <w:szCs w:val="32"/>
          <w:lang w:eastAsia="zh-CN"/>
        </w:rPr>
        <w:t>2024年</w:t>
      </w:r>
      <w:r>
        <w:rPr>
          <w:rFonts w:hint="eastAsia" w:ascii="方正小标宋_GBK" w:hAnsi="方正小标宋_GBK" w:eastAsia="方正小标宋_GBK" w:cs="方正小标宋_GBK"/>
          <w:b w:val="0"/>
          <w:bCs w:val="0"/>
          <w:color w:val="auto"/>
          <w:sz w:val="32"/>
          <w:szCs w:val="32"/>
          <w:lang w:val="en-US" w:eastAsia="zh-CN"/>
        </w:rPr>
        <w:t>昌吉州第二届职业技能大赛</w:t>
      </w:r>
      <w:r>
        <w:rPr>
          <w:rFonts w:hint="eastAsia" w:ascii="方正小标宋_GBK" w:hAnsi="方正小标宋_GBK" w:eastAsia="方正小标宋_GBK" w:cs="方正小标宋_GBK"/>
          <w:b w:val="0"/>
          <w:bCs w:val="0"/>
          <w:color w:val="auto"/>
          <w:sz w:val="32"/>
          <w:szCs w:val="32"/>
          <w:lang w:eastAsia="zh-CN"/>
        </w:rPr>
        <w:t>客房服务</w:t>
      </w:r>
      <w:r>
        <w:rPr>
          <w:rFonts w:hint="eastAsia" w:ascii="方正小标宋_GBK" w:hAnsi="方正小标宋_GBK" w:eastAsia="方正小标宋_GBK" w:cs="方正小标宋_GBK"/>
          <w:b w:val="0"/>
          <w:bCs w:val="0"/>
          <w:color w:val="auto"/>
          <w:sz w:val="32"/>
          <w:szCs w:val="32"/>
          <w:lang w:val="en-US" w:eastAsia="zh-CN"/>
        </w:rPr>
        <w:t>采购需求</w:t>
      </w:r>
    </w:p>
    <w:p>
      <w:pPr>
        <w:ind w:firstLine="482" w:firstLineChars="200"/>
        <w:jc w:val="left"/>
        <w:rPr>
          <w:rFonts w:ascii="方正小标宋_GBK" w:hAnsi="方正小标宋_GBK" w:eastAsia="方正小标宋_GBK" w:cs="方正小标宋_GBK"/>
          <w:b/>
          <w:bCs/>
          <w:sz w:val="32"/>
          <w:szCs w:val="32"/>
        </w:rPr>
      </w:pPr>
      <w:r>
        <w:rPr>
          <w:rFonts w:hint="eastAsia" w:ascii="仿宋" w:hAnsi="仿宋" w:eastAsia="仿宋" w:cs="仿宋"/>
          <w:b/>
          <w:bCs/>
          <w:sz w:val="24"/>
          <w:szCs w:val="24"/>
        </w:rPr>
        <w:t>一、项目信息</w:t>
      </w:r>
    </w:p>
    <w:p>
      <w:pPr>
        <w:spacing w:line="420" w:lineRule="exact"/>
        <w:ind w:firstLine="456" w:firstLineChars="200"/>
        <w:jc w:val="left"/>
        <w:rPr>
          <w:rFonts w:hint="eastAsia" w:ascii="仿宋" w:hAnsi="仿宋" w:eastAsia="仿宋" w:cs="仿宋"/>
          <w:sz w:val="24"/>
          <w:szCs w:val="24"/>
        </w:rPr>
      </w:pPr>
      <w:r>
        <w:rPr>
          <w:rFonts w:hint="eastAsia" w:ascii="仿宋" w:hAnsi="仿宋" w:eastAsia="仿宋" w:cs="仿宋"/>
          <w:spacing w:val="-6"/>
          <w:sz w:val="24"/>
          <w:szCs w:val="24"/>
        </w:rPr>
        <w:t>项目名</w:t>
      </w:r>
      <w:r>
        <w:rPr>
          <w:rFonts w:hint="eastAsia" w:ascii="仿宋" w:hAnsi="仿宋" w:eastAsia="仿宋" w:cs="仿宋"/>
          <w:sz w:val="24"/>
          <w:szCs w:val="24"/>
        </w:rPr>
        <w:t>称：昌吉职业技术学院</w:t>
      </w:r>
      <w:r>
        <w:rPr>
          <w:rFonts w:hint="eastAsia" w:ascii="仿宋" w:hAnsi="仿宋" w:eastAsia="仿宋" w:cs="仿宋"/>
          <w:sz w:val="24"/>
          <w:szCs w:val="24"/>
          <w:lang w:val="en-US" w:eastAsia="zh-CN"/>
        </w:rPr>
        <w:t>承办</w:t>
      </w:r>
      <w:r>
        <w:rPr>
          <w:rFonts w:hint="eastAsia" w:ascii="仿宋" w:hAnsi="仿宋" w:eastAsia="仿宋" w:cs="仿宋"/>
          <w:sz w:val="24"/>
          <w:szCs w:val="24"/>
          <w:lang w:eastAsia="zh-CN"/>
        </w:rPr>
        <w:t>2024年</w:t>
      </w:r>
      <w:r>
        <w:rPr>
          <w:rFonts w:hint="eastAsia" w:ascii="仿宋" w:hAnsi="仿宋" w:eastAsia="仿宋" w:cs="仿宋"/>
          <w:sz w:val="24"/>
          <w:szCs w:val="24"/>
          <w:lang w:val="en-US" w:eastAsia="zh-CN"/>
        </w:rPr>
        <w:t>昌吉州第二届职业技能大赛</w:t>
      </w:r>
      <w:r>
        <w:rPr>
          <w:rFonts w:hint="eastAsia" w:ascii="仿宋" w:hAnsi="仿宋" w:eastAsia="仿宋" w:cs="仿宋"/>
          <w:sz w:val="24"/>
          <w:szCs w:val="24"/>
        </w:rPr>
        <w:t>客房服务项目</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采购单位：昌吉职业技术学院</w:t>
      </w:r>
    </w:p>
    <w:p>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采购预算：人民币49430</w:t>
      </w:r>
      <w:r>
        <w:rPr>
          <w:rFonts w:hint="eastAsia" w:ascii="仿宋" w:hAnsi="仿宋" w:eastAsia="仿宋" w:cs="仿宋"/>
          <w:sz w:val="24"/>
          <w:szCs w:val="24"/>
        </w:rPr>
        <w:t>元。</w:t>
      </w:r>
    </w:p>
    <w:p>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项目联系人及联系方式：虞老师  0994-2331451/13899634567 </w:t>
      </w:r>
    </w:p>
    <w:p>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供应商资质要求：符合《中华人民共和国政府采购法》第二十二条的规定。</w:t>
      </w:r>
    </w:p>
    <w:p>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供应商基本要求：必须上传营业执照、加盖投标人公章的报价单（含技术参数）和售后服务承诺函。</w:t>
      </w:r>
    </w:p>
    <w:p>
      <w:pPr>
        <w:spacing w:line="42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二、商务要求</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kern w:val="2"/>
          <w:sz w:val="24"/>
          <w:szCs w:val="24"/>
        </w:rPr>
        <w:t>1.供应商所投产品设备</w:t>
      </w:r>
      <w:r>
        <w:rPr>
          <w:rFonts w:hint="eastAsia" w:ascii="仿宋" w:hAnsi="仿宋" w:eastAsia="仿宋" w:cs="仿宋"/>
          <w:sz w:val="24"/>
          <w:szCs w:val="24"/>
        </w:rPr>
        <w:t>带★符号技术参数为重要指标，如不满足将视其为无效投标。</w:t>
      </w:r>
    </w:p>
    <w:p>
      <w:pPr>
        <w:spacing w:line="440" w:lineRule="exact"/>
        <w:ind w:firstLine="480" w:firstLineChars="200"/>
        <w:jc w:val="left"/>
        <w:rPr>
          <w:rFonts w:ascii="仿宋" w:hAnsi="仿宋" w:eastAsia="仿宋" w:cs="仿宋"/>
          <w:kern w:val="2"/>
          <w:sz w:val="24"/>
          <w:szCs w:val="24"/>
        </w:rPr>
      </w:pPr>
      <w:r>
        <w:rPr>
          <w:rFonts w:hint="eastAsia" w:ascii="仿宋" w:hAnsi="仿宋" w:eastAsia="仿宋" w:cs="仿宋"/>
          <w:sz w:val="24"/>
          <w:szCs w:val="24"/>
        </w:rPr>
        <w:t>2.供货单位须采取足以保护标的物且有利于节约资源、保</w:t>
      </w:r>
      <w:r>
        <w:rPr>
          <w:rFonts w:hint="eastAsia" w:ascii="仿宋" w:hAnsi="仿宋" w:eastAsia="仿宋" w:cs="仿宋"/>
          <w:kern w:val="2"/>
          <w:sz w:val="24"/>
          <w:szCs w:val="24"/>
        </w:rPr>
        <w:t>护生态环境的包装方式，在包装和运输过程中确保设备安全可靠、性能稳定。</w:t>
      </w:r>
    </w:p>
    <w:p>
      <w:pPr>
        <w:spacing w:line="44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spacing w:line="44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pPr>
        <w:spacing w:line="44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5.完成时间：</w:t>
      </w:r>
      <w:r>
        <w:rPr>
          <w:rFonts w:hint="eastAsia" w:ascii="仿宋" w:hAnsi="仿宋" w:eastAsia="仿宋" w:cs="仿宋"/>
          <w:color w:val="auto"/>
          <w:kern w:val="2"/>
          <w:sz w:val="24"/>
          <w:szCs w:val="24"/>
          <w:lang w:val="en-US" w:eastAsia="zh-CN" w:bidi="ar-SA"/>
        </w:rPr>
        <w:t>政采云成交后2个日历日内完成安装、调试。</w:t>
      </w:r>
      <w:bookmarkStart w:id="0" w:name="_GoBack"/>
      <w:bookmarkEnd w:id="0"/>
    </w:p>
    <w:p>
      <w:pPr>
        <w:spacing w:line="44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6.付款方式：所有仪器设备安装调试完毕，经甲乙双方验收合格后30个工作日内一次性付清合同款项。</w:t>
      </w:r>
    </w:p>
    <w:p>
      <w:pPr>
        <w:spacing w:line="38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7.质保期：壹年。</w:t>
      </w:r>
    </w:p>
    <w:p>
      <w:pPr>
        <w:spacing w:line="38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8.此采购项目为交钥匙项目，报价含发票税费、运输、安装、调试、培训指导及其它所有费用。  </w:t>
      </w:r>
    </w:p>
    <w:p>
      <w:pPr>
        <w:spacing w:line="380" w:lineRule="exact"/>
        <w:ind w:firstLine="482" w:firstLineChars="200"/>
        <w:jc w:val="left"/>
        <w:rPr>
          <w:rFonts w:ascii="仿宋" w:hAnsi="仿宋" w:eastAsia="仿宋" w:cs="仿宋"/>
          <w:b/>
          <w:bCs/>
          <w:kern w:val="2"/>
          <w:sz w:val="24"/>
          <w:szCs w:val="24"/>
        </w:rPr>
      </w:pPr>
      <w:r>
        <w:rPr>
          <w:rFonts w:hint="eastAsia" w:ascii="仿宋" w:hAnsi="仿宋" w:eastAsia="仿宋" w:cs="仿宋"/>
          <w:b/>
          <w:bCs/>
          <w:sz w:val="24"/>
          <w:szCs w:val="24"/>
        </w:rPr>
        <w:t>三、</w:t>
      </w:r>
      <w:r>
        <w:rPr>
          <w:rFonts w:hint="eastAsia" w:ascii="仿宋" w:hAnsi="仿宋" w:eastAsia="仿宋" w:cs="仿宋"/>
          <w:b/>
          <w:bCs/>
          <w:kern w:val="2"/>
          <w:sz w:val="24"/>
          <w:szCs w:val="24"/>
        </w:rPr>
        <w:t>收货地址</w:t>
      </w:r>
    </w:p>
    <w:p>
      <w:pPr>
        <w:pStyle w:val="7"/>
        <w:ind w:left="0" w:leftChars="0" w:firstLine="480"/>
        <w:rPr>
          <w:rFonts w:ascii="仿宋" w:hAnsi="仿宋" w:eastAsia="仿宋" w:cs="仿宋"/>
          <w:kern w:val="2"/>
          <w:sz w:val="24"/>
          <w:szCs w:val="24"/>
        </w:rPr>
      </w:pPr>
      <w:r>
        <w:rPr>
          <w:rFonts w:hint="eastAsia" w:ascii="仿宋" w:hAnsi="仿宋" w:eastAsia="仿宋" w:cs="仿宋"/>
          <w:kern w:val="2"/>
          <w:sz w:val="24"/>
          <w:szCs w:val="24"/>
        </w:rPr>
        <w:t>送货方式：送货上门</w:t>
      </w:r>
    </w:p>
    <w:p>
      <w:pPr>
        <w:pStyle w:val="7"/>
        <w:ind w:left="0" w:leftChars="0" w:firstLine="480"/>
        <w:rPr>
          <w:rFonts w:ascii="仿宋" w:hAnsi="仿宋" w:eastAsia="仿宋" w:cs="仿宋"/>
          <w:kern w:val="2"/>
          <w:sz w:val="24"/>
          <w:szCs w:val="24"/>
        </w:rPr>
      </w:pPr>
      <w:r>
        <w:rPr>
          <w:rFonts w:hint="eastAsia" w:ascii="仿宋" w:hAnsi="仿宋" w:eastAsia="仿宋" w:cs="仿宋"/>
          <w:kern w:val="2"/>
          <w:sz w:val="24"/>
          <w:szCs w:val="24"/>
        </w:rPr>
        <w:t>送货期限：</w:t>
      </w:r>
      <w:r>
        <w:rPr>
          <w:rFonts w:hint="eastAsia" w:ascii="仿宋" w:hAnsi="仿宋" w:eastAsia="仿宋" w:cs="仿宋"/>
          <w:color w:val="auto"/>
          <w:kern w:val="2"/>
          <w:sz w:val="24"/>
          <w:szCs w:val="24"/>
          <w:lang w:val="en-US" w:eastAsia="zh-CN" w:bidi="ar-SA"/>
        </w:rPr>
        <w:t>政采云成交后2个日历日内完成安装、调试。</w:t>
      </w:r>
    </w:p>
    <w:p>
      <w:pPr>
        <w:pStyle w:val="7"/>
        <w:ind w:left="0" w:leftChars="0" w:firstLine="480"/>
        <w:rPr>
          <w:rFonts w:ascii="仿宋" w:hAnsi="仿宋" w:eastAsia="仿宋" w:cs="仿宋"/>
          <w:kern w:val="2"/>
          <w:sz w:val="24"/>
          <w:szCs w:val="24"/>
        </w:rPr>
      </w:pPr>
      <w:r>
        <w:rPr>
          <w:rFonts w:hint="eastAsia" w:ascii="仿宋" w:hAnsi="仿宋" w:eastAsia="仿宋" w:cs="仿宋"/>
          <w:kern w:val="2"/>
          <w:sz w:val="24"/>
          <w:szCs w:val="24"/>
        </w:rPr>
        <w:t>收货地址：昌吉职业技术学院新校区（昌吉高新技术产业开发区兴业大道8号）</w:t>
      </w:r>
    </w:p>
    <w:p>
      <w:pPr>
        <w:spacing w:line="380" w:lineRule="exact"/>
        <w:ind w:firstLine="482" w:firstLineChars="200"/>
        <w:jc w:val="left"/>
        <w:rPr>
          <w:rFonts w:ascii="仿宋" w:hAnsi="仿宋" w:eastAsia="仿宋" w:cs="仿宋"/>
          <w:b/>
          <w:bCs/>
          <w:kern w:val="2"/>
          <w:sz w:val="24"/>
          <w:szCs w:val="24"/>
        </w:rPr>
      </w:pPr>
      <w:r>
        <w:rPr>
          <w:rFonts w:hint="eastAsia" w:ascii="仿宋" w:hAnsi="仿宋" w:eastAsia="仿宋" w:cs="仿宋"/>
          <w:b/>
          <w:bCs/>
          <w:sz w:val="24"/>
          <w:szCs w:val="24"/>
        </w:rPr>
        <w:t>四、</w:t>
      </w:r>
      <w:r>
        <w:rPr>
          <w:rFonts w:hint="eastAsia" w:ascii="仿宋" w:hAnsi="仿宋" w:eastAsia="仿宋" w:cs="仿宋"/>
          <w:b/>
          <w:bCs/>
          <w:kern w:val="2"/>
          <w:sz w:val="24"/>
          <w:szCs w:val="24"/>
        </w:rPr>
        <w:t>履约验收</w:t>
      </w:r>
    </w:p>
    <w:p>
      <w:pPr>
        <w:spacing w:line="3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spacing w:line="3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（一)验收的内容：</w:t>
      </w:r>
    </w:p>
    <w:p>
      <w:pPr>
        <w:spacing w:line="3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1.装箱单、质量合格证书、保修证书、产品使用说明书及其它应当随箱的技术资料；</w:t>
      </w:r>
    </w:p>
    <w:p>
      <w:pPr>
        <w:spacing w:line="3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 xml:space="preserve">2.该批次货物的招、投标文件中涉及质量、技术、服务、鉴定、检验及验收的全部相关内容或其所指引的内容； </w:t>
      </w:r>
    </w:p>
    <w:p>
      <w:pPr>
        <w:spacing w:line="3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3.一次开箱合格率大于或等于98%；</w:t>
      </w:r>
    </w:p>
    <w:p>
      <w:pPr>
        <w:spacing w:line="3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4.安装、调试完成后，确认可以正常运行。</w:t>
      </w:r>
    </w:p>
    <w:p>
      <w:pPr>
        <w:spacing w:line="44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（二）履约验收标准：</w:t>
      </w:r>
    </w:p>
    <w:p>
      <w:pPr>
        <w:spacing w:line="3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1.硬件满足采购需求中各项参数指标，带★符号技术参数为重要指标，如不满足将视其为无效投标。</w:t>
      </w:r>
    </w:p>
    <w:p>
      <w:pPr>
        <w:spacing w:line="380" w:lineRule="exact"/>
        <w:ind w:firstLine="480" w:firstLineChars="200"/>
        <w:jc w:val="left"/>
        <w:rPr>
          <w:rFonts w:ascii="仿宋" w:hAnsi="仿宋" w:eastAsia="仿宋" w:cs="仿宋"/>
          <w:b/>
          <w:bCs/>
          <w:sz w:val="24"/>
          <w:szCs w:val="24"/>
        </w:rPr>
      </w:pPr>
      <w:r>
        <w:rPr>
          <w:rFonts w:hint="eastAsia" w:ascii="仿宋" w:hAnsi="仿宋" w:eastAsia="仿宋" w:cs="仿宋"/>
          <w:sz w:val="24"/>
          <w:szCs w:val="24"/>
        </w:rPr>
        <w:t>2.</w:t>
      </w:r>
      <w:r>
        <w:rPr>
          <w:rFonts w:hint="eastAsia" w:ascii="仿宋" w:hAnsi="仿宋" w:eastAsia="仿宋" w:cs="仿宋"/>
          <w:sz w:val="24"/>
          <w:szCs w:val="24"/>
          <w:lang w:eastAsia="zh-Hans"/>
        </w:rPr>
        <w:t>甲方所购买的货物运抵</w:t>
      </w:r>
      <w:r>
        <w:rPr>
          <w:rFonts w:hint="eastAsia" w:ascii="仿宋" w:hAnsi="仿宋" w:eastAsia="仿宋" w:cs="仿宋"/>
          <w:sz w:val="24"/>
          <w:szCs w:val="24"/>
        </w:rPr>
        <w:t>指</w:t>
      </w:r>
      <w:r>
        <w:rPr>
          <w:rFonts w:hint="eastAsia" w:ascii="仿宋" w:hAnsi="仿宋" w:eastAsia="仿宋" w:cs="仿宋"/>
          <w:sz w:val="24"/>
          <w:szCs w:val="24"/>
          <w:lang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sz w:val="24"/>
          <w:szCs w:val="24"/>
        </w:rPr>
        <w:t>3</w:t>
      </w:r>
      <w:r>
        <w:rPr>
          <w:rFonts w:hint="eastAsia" w:ascii="仿宋" w:hAnsi="仿宋" w:eastAsia="仿宋" w:cs="仿宋"/>
          <w:sz w:val="24"/>
          <w:szCs w:val="24"/>
          <w:lang w:eastAsia="zh-Hans"/>
        </w:rPr>
        <w:t>日内，甲方</w:t>
      </w:r>
      <w:r>
        <w:rPr>
          <w:rFonts w:hint="eastAsia" w:ascii="仿宋" w:hAnsi="仿宋" w:eastAsia="仿宋" w:cs="仿宋"/>
          <w:sz w:val="24"/>
          <w:szCs w:val="24"/>
        </w:rPr>
        <w:t>依据采购需求文件上的设计要求和相关标准进行验收</w:t>
      </w:r>
      <w:r>
        <w:rPr>
          <w:rFonts w:hint="eastAsia" w:ascii="仿宋" w:hAnsi="仿宋" w:eastAsia="仿宋" w:cs="仿宋"/>
          <w:sz w:val="24"/>
          <w:szCs w:val="24"/>
          <w:lang w:eastAsia="zh-Hans"/>
        </w:rPr>
        <w:t>。</w:t>
      </w:r>
      <w:r>
        <w:rPr>
          <w:rFonts w:hint="eastAsia" w:ascii="仿宋" w:hAnsi="仿宋" w:eastAsia="仿宋" w:cs="仿宋"/>
          <w:sz w:val="24"/>
          <w:szCs w:val="24"/>
        </w:rPr>
        <w:t>内容符合技术要求的，给予签收，验收不合格的不予签收</w:t>
      </w:r>
      <w:r>
        <w:rPr>
          <w:rFonts w:hint="eastAsia" w:ascii="仿宋" w:hAnsi="仿宋" w:eastAsia="仿宋" w:cs="仿宋"/>
          <w:sz w:val="24"/>
          <w:szCs w:val="24"/>
          <w:lang w:eastAsia="zh-Hans"/>
        </w:rPr>
        <w:t>。双方应在验收单据中说明验收情况并注明换货时间且应由乙方签章。</w:t>
      </w:r>
      <w:r>
        <w:rPr>
          <w:rFonts w:hint="eastAsia" w:ascii="仿宋" w:hAnsi="仿宋" w:eastAsia="仿宋" w:cs="仿宋"/>
          <w:sz w:val="24"/>
          <w:szCs w:val="24"/>
        </w:rPr>
        <w:t>乙方须严格按合同技术规范要求，更换不达标的设备，待全部整改完成后，双方另行约定再次验收时间。</w:t>
      </w:r>
    </w:p>
    <w:p>
      <w:pPr>
        <w:spacing w:line="380" w:lineRule="exact"/>
        <w:ind w:firstLine="482" w:firstLineChars="200"/>
        <w:jc w:val="left"/>
        <w:rPr>
          <w:rFonts w:ascii="仿宋" w:hAnsi="仿宋" w:eastAsia="仿宋" w:cs="仿宋"/>
          <w:b/>
          <w:bCs/>
          <w:kern w:val="2"/>
          <w:sz w:val="24"/>
          <w:szCs w:val="24"/>
        </w:rPr>
      </w:pPr>
      <w:r>
        <w:rPr>
          <w:rFonts w:hint="eastAsia" w:ascii="仿宋" w:hAnsi="仿宋" w:eastAsia="仿宋" w:cs="仿宋"/>
          <w:b/>
          <w:bCs/>
          <w:kern w:val="2"/>
          <w:sz w:val="24"/>
          <w:szCs w:val="24"/>
        </w:rPr>
        <w:t>五、售后服务</w:t>
      </w:r>
    </w:p>
    <w:p>
      <w:pPr>
        <w:pStyle w:val="13"/>
        <w:tabs>
          <w:tab w:val="left" w:pos="1301"/>
        </w:tabs>
        <w:autoSpaceDE w:val="0"/>
        <w:autoSpaceDN w:val="0"/>
        <w:spacing w:line="380" w:lineRule="exact"/>
        <w:ind w:left="0" w:firstLine="480" w:firstLineChars="200"/>
        <w:rPr>
          <w:kern w:val="2"/>
          <w:sz w:val="24"/>
          <w:szCs w:val="24"/>
        </w:rPr>
      </w:pPr>
      <w:r>
        <w:rPr>
          <w:rFonts w:hint="eastAsia"/>
          <w:kern w:val="2"/>
          <w:sz w:val="24"/>
          <w:szCs w:val="24"/>
        </w:rPr>
        <w:t>设备到达甲方指定安装地点，甲乙双方验收合格，从验收合格之日起，实验、实训设备及其器材两年免费质保，电子产品如投影仪、台式计算机、话筒、储物柜等三年免费质保，广告制作文化墙等一年免费保修。质量保证期自项目安装调试验收合格之日起计算。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c.设备装调完成后，技术人员对我校专任教师（4-5人）进行为期3-5天的免费培训，培训内容应当包括采购设备的基本原理、操作使用和保养、设备简易故障的判别及排除（维修)方法。依据设备情况，乙方提供一定数量的易损配件及易损配件清单，方便后期质保期满后购买配件使用。乙方提供2套该实验设备平及实验台的系统及设备使用操作规程、设备维修保养手册等技术资料。</w:t>
      </w:r>
    </w:p>
    <w:p>
      <w:pPr>
        <w:pStyle w:val="13"/>
        <w:tabs>
          <w:tab w:val="left" w:pos="1301"/>
        </w:tabs>
        <w:autoSpaceDE w:val="0"/>
        <w:autoSpaceDN w:val="0"/>
        <w:spacing w:line="380" w:lineRule="exact"/>
        <w:ind w:left="0" w:firstLine="480" w:firstLineChars="200"/>
        <w:rPr>
          <w:b/>
          <w:bCs/>
          <w:sz w:val="24"/>
          <w:szCs w:val="24"/>
        </w:rPr>
      </w:pPr>
      <w:r>
        <w:rPr>
          <w:rFonts w:hint="eastAsia"/>
          <w:kern w:val="2"/>
          <w:sz w:val="24"/>
          <w:szCs w:val="24"/>
        </w:rPr>
        <w:t>质保期内由于设备本身问题无法使用，以旧换新。质保期后维修，按成本价收取维修，维护费用。</w:t>
      </w:r>
    </w:p>
    <w:p>
      <w:pPr>
        <w:spacing w:line="380" w:lineRule="exact"/>
        <w:jc w:val="left"/>
        <w:rPr>
          <w:rFonts w:ascii="仿宋" w:hAnsi="仿宋" w:eastAsia="仿宋" w:cs="仿宋"/>
          <w:b/>
          <w:bCs/>
          <w:sz w:val="24"/>
          <w:szCs w:val="24"/>
        </w:rPr>
      </w:pPr>
    </w:p>
    <w:p>
      <w:pPr>
        <w:spacing w:line="380" w:lineRule="exact"/>
        <w:jc w:val="left"/>
        <w:rPr>
          <w:rFonts w:hint="eastAsia" w:ascii="仿宋" w:hAnsi="仿宋" w:eastAsia="仿宋" w:cs="仿宋"/>
          <w:b/>
          <w:bCs/>
          <w:sz w:val="24"/>
          <w:szCs w:val="24"/>
        </w:rPr>
      </w:pPr>
      <w:r>
        <w:rPr>
          <w:rFonts w:hint="eastAsia" w:ascii="仿宋" w:hAnsi="仿宋" w:eastAsia="仿宋" w:cs="仿宋"/>
          <w:b/>
          <w:bCs/>
          <w:sz w:val="24"/>
          <w:szCs w:val="24"/>
        </w:rPr>
        <w:t>六、货物名称、规格型号、数量及金额（技术参数见附件）</w:t>
      </w:r>
    </w:p>
    <w:tbl>
      <w:tblPr>
        <w:tblStyle w:val="8"/>
        <w:tblW w:w="8789" w:type="dxa"/>
        <w:tblInd w:w="-176" w:type="dxa"/>
        <w:tblLayout w:type="autofit"/>
        <w:tblCellMar>
          <w:top w:w="0" w:type="dxa"/>
          <w:left w:w="108" w:type="dxa"/>
          <w:bottom w:w="0" w:type="dxa"/>
          <w:right w:w="108" w:type="dxa"/>
        </w:tblCellMar>
      </w:tblPr>
      <w:tblGrid>
        <w:gridCol w:w="853"/>
        <w:gridCol w:w="1308"/>
        <w:gridCol w:w="2617"/>
        <w:gridCol w:w="709"/>
        <w:gridCol w:w="709"/>
        <w:gridCol w:w="879"/>
        <w:gridCol w:w="1030"/>
        <w:gridCol w:w="684"/>
      </w:tblGrid>
      <w:tr>
        <w:tblPrEx>
          <w:tblCellMar>
            <w:top w:w="0" w:type="dxa"/>
            <w:left w:w="108" w:type="dxa"/>
            <w:bottom w:w="0" w:type="dxa"/>
            <w:right w:w="108" w:type="dxa"/>
          </w:tblCellMar>
        </w:tblPrEx>
        <w:trPr>
          <w:trHeight w:val="73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olor w:val="000000"/>
                <w:sz w:val="18"/>
                <w:szCs w:val="18"/>
              </w:rPr>
            </w:pPr>
            <w:r>
              <w:rPr>
                <w:rFonts w:hint="eastAsia" w:ascii="仿宋" w:hAnsi="仿宋" w:eastAsia="仿宋" w:cs="仿宋"/>
                <w:b/>
                <w:bCs/>
                <w:szCs w:val="21"/>
                <w:lang w:bidi="ar"/>
              </w:rPr>
              <w:t>序号</w:t>
            </w:r>
          </w:p>
        </w:tc>
        <w:tc>
          <w:tcPr>
            <w:tcW w:w="1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cs="仿宋"/>
                <w:b/>
                <w:bCs/>
                <w:szCs w:val="21"/>
              </w:rPr>
              <w:t>品名</w:t>
            </w:r>
          </w:p>
        </w:tc>
        <w:tc>
          <w:tcPr>
            <w:tcW w:w="26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cs="仿宋"/>
                <w:b/>
                <w:bCs/>
                <w:szCs w:val="21"/>
                <w:lang w:bidi="ar"/>
              </w:rPr>
              <w:t>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olor w:val="000000"/>
                <w:sz w:val="18"/>
                <w:szCs w:val="18"/>
              </w:rPr>
            </w:pPr>
            <w:r>
              <w:rPr>
                <w:rFonts w:hint="eastAsia" w:ascii="仿宋" w:hAnsi="仿宋" w:eastAsia="仿宋" w:cs="仿宋"/>
                <w:b/>
                <w:bCs/>
                <w:szCs w:val="21"/>
                <w:lang w:bidi="ar"/>
              </w:rPr>
              <w:t>单位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olor w:val="000000"/>
                <w:sz w:val="18"/>
                <w:szCs w:val="18"/>
              </w:rPr>
            </w:pPr>
            <w:r>
              <w:rPr>
                <w:rFonts w:hint="eastAsia" w:ascii="仿宋" w:hAnsi="仿宋" w:eastAsia="仿宋" w:cs="仿宋"/>
                <w:b/>
                <w:bCs/>
                <w:szCs w:val="21"/>
                <w:lang w:bidi="ar"/>
              </w:rPr>
              <w:t>数量</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s="仿宋"/>
                <w:b/>
                <w:bCs/>
                <w:szCs w:val="21"/>
                <w:lang w:bidi="ar"/>
              </w:rPr>
              <w:t>单价（元）</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s="仿宋"/>
                <w:b/>
                <w:bCs/>
                <w:szCs w:val="21"/>
                <w:lang w:bidi="ar"/>
              </w:rPr>
              <w:t>金额（元）</w:t>
            </w:r>
          </w:p>
        </w:tc>
        <w:tc>
          <w:tcPr>
            <w:tcW w:w="68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18"/>
                <w:szCs w:val="18"/>
              </w:rPr>
            </w:pPr>
            <w:r>
              <w:rPr>
                <w:rFonts w:hint="eastAsia" w:ascii="仿宋" w:hAnsi="仿宋" w:eastAsia="仿宋" w:cs="仿宋"/>
                <w:b/>
                <w:bCs/>
                <w:szCs w:val="21"/>
              </w:rPr>
              <w:t>备注</w:t>
            </w:r>
          </w:p>
        </w:tc>
      </w:tr>
      <w:tr>
        <w:tblPrEx>
          <w:tblCellMar>
            <w:top w:w="0" w:type="dxa"/>
            <w:left w:w="108" w:type="dxa"/>
            <w:bottom w:w="0" w:type="dxa"/>
            <w:right w:w="108" w:type="dxa"/>
          </w:tblCellMar>
        </w:tblPrEx>
        <w:trPr>
          <w:trHeight w:val="73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1</w:t>
            </w:r>
          </w:p>
        </w:tc>
        <w:tc>
          <w:tcPr>
            <w:tcW w:w="1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 xml:space="preserve">床垫.床架      </w:t>
            </w:r>
            <w:r>
              <w:rPr>
                <w:rFonts w:hint="eastAsia" w:ascii="仿宋" w:hAnsi="仿宋" w:eastAsia="仿宋"/>
                <w:b/>
                <w:bCs/>
                <w:sz w:val="18"/>
                <w:szCs w:val="18"/>
              </w:rPr>
              <w:t>（B款）</w:t>
            </w:r>
          </w:p>
        </w:tc>
        <w:tc>
          <w:tcPr>
            <w:tcW w:w="26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床垫:120*200*22CM                                        床架:120*200*20cm+床脚7CM</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1940</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7760</w:t>
            </w:r>
          </w:p>
        </w:tc>
        <w:tc>
          <w:tcPr>
            <w:tcW w:w="684"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1142"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工作台</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100厘米×200厘米，高75厘米，4厘米*4厘米加厚铁管，T字型镶嵌式PVC防撞边，桌脚内收可折叠可调节高度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750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4500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547"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工作台桌裙</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100厘米×200厘米×75厘米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6</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320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1920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1122"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床单</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280厘米×200厘米，（缩水前尺寸：288厘米×206厘米），100％精梳棉，80支纱∕400针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175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3500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1833"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被套</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235厘米×185厘米×5厘米（缩水前尺寸：242厘米*190厘米*5厘米,即247*200厘米）100％精梳棉,80支纱∕400针,三边5厘米法式飞边。底部中半开口,系带方式,2组,距两端45厘米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240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2880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856"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被芯</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230厘米×180厘米，内充1.5千克羽绒棉，含填充物总重量2.6千克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320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1920</w:t>
            </w:r>
          </w:p>
        </w:tc>
        <w:tc>
          <w:tcPr>
            <w:tcW w:w="684" w:type="dxa"/>
            <w:tcBorders>
              <w:top w:val="nil"/>
              <w:left w:val="nil"/>
              <w:bottom w:val="single" w:color="auto" w:sz="4" w:space="0"/>
              <w:right w:val="single" w:color="auto" w:sz="4" w:space="0"/>
            </w:tcBorders>
          </w:tcPr>
          <w:p>
            <w:pPr>
              <w:widowControl/>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140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枕套</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48厘米*78厘米+15*5厘米（含5厘米法式飞边）（缩水前尺寸：88厘米*58厘米），100％精梳棉，80支纱∕400针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540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99" w:hRule="atLeast"/>
        </w:trPr>
        <w:tc>
          <w:tcPr>
            <w:tcW w:w="853" w:type="dxa"/>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8</w:t>
            </w:r>
          </w:p>
        </w:tc>
        <w:tc>
          <w:tcPr>
            <w:tcW w:w="1308" w:type="dxa"/>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枕芯</w:t>
            </w:r>
          </w:p>
        </w:tc>
        <w:tc>
          <w:tcPr>
            <w:tcW w:w="2617" w:type="dxa"/>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75厘米×45厘米，内充羽绒棉，含填充物总重量1.35千克</w:t>
            </w:r>
          </w:p>
        </w:tc>
        <w:tc>
          <w:tcPr>
            <w:tcW w:w="709" w:type="dxa"/>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w:t>
            </w:r>
          </w:p>
        </w:tc>
        <w:tc>
          <w:tcPr>
            <w:tcW w:w="879" w:type="dxa"/>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90</w:t>
            </w:r>
          </w:p>
        </w:tc>
        <w:tc>
          <w:tcPr>
            <w:tcW w:w="1030" w:type="dxa"/>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1080</w:t>
            </w:r>
          </w:p>
        </w:tc>
        <w:tc>
          <w:tcPr>
            <w:tcW w:w="684" w:type="dxa"/>
            <w:tcBorders>
              <w:top w:val="single" w:color="auto" w:sz="4" w:space="0"/>
              <w:left w:val="nil"/>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567" w:hRule="atLeast"/>
        </w:trPr>
        <w:tc>
          <w:tcPr>
            <w:tcW w:w="853" w:type="dxa"/>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9</w:t>
            </w:r>
          </w:p>
        </w:tc>
        <w:tc>
          <w:tcPr>
            <w:tcW w:w="1308" w:type="dxa"/>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床头柜</w:t>
            </w:r>
          </w:p>
        </w:tc>
        <w:tc>
          <w:tcPr>
            <w:tcW w:w="2617" w:type="dxa"/>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长45厘米×宽45厘米，高55厘米，误差0.5厘米</w:t>
            </w:r>
          </w:p>
        </w:tc>
        <w:tc>
          <w:tcPr>
            <w:tcW w:w="709" w:type="dxa"/>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张</w:t>
            </w:r>
          </w:p>
        </w:tc>
        <w:tc>
          <w:tcPr>
            <w:tcW w:w="709" w:type="dxa"/>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879" w:type="dxa"/>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750</w:t>
            </w:r>
          </w:p>
        </w:tc>
        <w:tc>
          <w:tcPr>
            <w:tcW w:w="1030" w:type="dxa"/>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1500</w:t>
            </w:r>
          </w:p>
        </w:tc>
        <w:tc>
          <w:tcPr>
            <w:tcW w:w="684" w:type="dxa"/>
            <w:tcBorders>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112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防滑圆托盘 （含托盘垫）</w:t>
            </w:r>
          </w:p>
        </w:tc>
        <w:tc>
          <w:tcPr>
            <w:tcW w:w="2617"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olor w:val="000000"/>
                <w:sz w:val="18"/>
                <w:szCs w:val="18"/>
              </w:rPr>
            </w:pPr>
            <w:r>
              <w:rPr>
                <w:rFonts w:hint="eastAsia" w:ascii="仿宋" w:hAnsi="仿宋" w:eastAsia="仿宋"/>
                <w:color w:val="000000"/>
                <w:sz w:val="18"/>
                <w:szCs w:val="18"/>
              </w:rPr>
              <w:t>外径35.5厘米，内径32厘米，误差0.5厘米，托盘垫：圆形直径32厘米，厚度：3毫米，材质：软胶材质，两面亮面</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600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11</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古典水杯</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杯口直径8.5厘米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300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杯垫</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直径8.5厘米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13</w:t>
            </w:r>
          </w:p>
        </w:tc>
        <w:tc>
          <w:tcPr>
            <w:tcW w:w="1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杯盖</w:t>
            </w:r>
          </w:p>
        </w:tc>
        <w:tc>
          <w:tcPr>
            <w:tcW w:w="26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最大直径9.5厘米</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w:t>
            </w:r>
          </w:p>
        </w:tc>
        <w:tc>
          <w:tcPr>
            <w:tcW w:w="684"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14</w:t>
            </w:r>
          </w:p>
        </w:tc>
        <w:tc>
          <w:tcPr>
            <w:tcW w:w="1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地巾提篮</w:t>
            </w:r>
          </w:p>
        </w:tc>
        <w:tc>
          <w:tcPr>
            <w:tcW w:w="26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35*35*9厘米</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110</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330</w:t>
            </w:r>
          </w:p>
        </w:tc>
        <w:tc>
          <w:tcPr>
            <w:tcW w:w="684"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13"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15</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地巾</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80*50厘米，重量≥0.45千克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144</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4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16</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环保卡及晚安卡</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12*9厘米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36</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17</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熨斗</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2000W</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259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259</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18</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米直尺</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45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135</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19</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卷尺3米</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28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84</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1.2米丁字尺</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100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300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21</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秒表</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防震，防摔，防水</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65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195</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972"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22</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计时器（立式液晶显示屏带可调节支架）</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76.4*17.5*3.9cm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1280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1280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86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23</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工作车          （A款进口）</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140厘米*50厘米*116厘米（含轮子），含分格栏，9格袋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6500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6500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24</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工作车垃圾袋</w:t>
            </w:r>
          </w:p>
        </w:tc>
        <w:tc>
          <w:tcPr>
            <w:tcW w:w="2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与工作车相配垃圾袋（布制）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345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345</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25</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工作车垃圾袋</w:t>
            </w:r>
          </w:p>
        </w:tc>
        <w:tc>
          <w:tcPr>
            <w:tcW w:w="2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一次性垃圾袋（可降解材质）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4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26</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工作车布草袋</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与工作车相配的布草袋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345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345</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27</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信纸、信封</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44</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86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28</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洗衣单、酒水单、宾客意见书</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88</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29</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便签、铅笔</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30</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环保购物袋</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无纺布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80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31</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针线包</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4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32</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茶包</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红茶、绿茶（2g左右）各四包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4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33</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拖鞋</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包头不分左右脚，加厚防滑底。</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双</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4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34</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大浴巾</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140 × 80厘米；600g</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272</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972"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35</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地巾</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长 80 厘米，宽50 厘米100%纯棉；重 量 ≥ 0.45千克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96</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36</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方巾</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32*32厘米；55g</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44</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37</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面巾</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75*35厘米;140g</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72</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38</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香皂</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带包装，30g</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39</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面纸</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130抽（包）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40</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厕纸</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50g每卷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41</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清洁篮</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38.1*27.7*18.8厘米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45</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48"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42</w:t>
            </w:r>
          </w:p>
        </w:tc>
        <w:tc>
          <w:tcPr>
            <w:tcW w:w="1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马桶刷、浴缸刷</w:t>
            </w:r>
          </w:p>
        </w:tc>
        <w:tc>
          <w:tcPr>
            <w:tcW w:w="26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15</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15</w:t>
            </w:r>
          </w:p>
        </w:tc>
        <w:tc>
          <w:tcPr>
            <w:tcW w:w="684"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48"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43</w:t>
            </w:r>
          </w:p>
        </w:tc>
        <w:tc>
          <w:tcPr>
            <w:tcW w:w="1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卫生袋（女宾袋）、垃圾袋</w:t>
            </w:r>
          </w:p>
        </w:tc>
        <w:tc>
          <w:tcPr>
            <w:tcW w:w="26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套</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30</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30</w:t>
            </w:r>
          </w:p>
        </w:tc>
        <w:tc>
          <w:tcPr>
            <w:tcW w:w="684"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44</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多功能清洁剂</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瓶装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28</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45</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玻璃清洁剂</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瓶装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22</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46</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玻璃刮</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35厘米，短刮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13</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47</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消毒水</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喷壶瓶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22</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48</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胶手套</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15</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49</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洁厕剂</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瓶装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50</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喷水壶</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家用、小号、透明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4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51</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分色抹布</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五种颜色（红、黄、蓝、绿、咖）各二条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52</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服务员工作表</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纸质、常规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本</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28</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4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53</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房间检查报告表</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纸质、常规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本</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28</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54</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工程维修单</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纸质、常规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本</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25</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1289"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55</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置物台</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100厘米×200厘米，高75厘米，4厘米*4厘米加厚铁管，T字型镶嵌式PVC防撞边，桌脚内收可折叠可调节高度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750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750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4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56</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置物台桌裙</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100厘米×200厘米、高75厘米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320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320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57</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净手毛巾</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32*32厘米；55g</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58</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工作车提篮</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40*30*21厘米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90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90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648"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59</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衣柜</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7门衣柜长 280cm*宽 50cm*高220cm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3210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9630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8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60</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打印纸</w:t>
            </w:r>
          </w:p>
        </w:tc>
        <w:tc>
          <w:tcPr>
            <w:tcW w:w="2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A4纸</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箱</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800</w:t>
            </w:r>
          </w:p>
        </w:tc>
        <w:tc>
          <w:tcPr>
            <w:tcW w:w="684" w:type="dxa"/>
            <w:tcBorders>
              <w:top w:val="nil"/>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r>
        <w:tblPrEx>
          <w:tblCellMar>
            <w:top w:w="0" w:type="dxa"/>
            <w:left w:w="108" w:type="dxa"/>
            <w:bottom w:w="0" w:type="dxa"/>
            <w:right w:w="108" w:type="dxa"/>
          </w:tblCellMar>
        </w:tblPrEx>
        <w:trPr>
          <w:trHeight w:val="324" w:hRule="atLeast"/>
        </w:trPr>
        <w:tc>
          <w:tcPr>
            <w:tcW w:w="70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合计</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49430</w:t>
            </w:r>
          </w:p>
        </w:tc>
        <w:tc>
          <w:tcPr>
            <w:tcW w:w="684"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olor w:val="000000"/>
                <w:sz w:val="18"/>
                <w:szCs w:val="18"/>
              </w:rPr>
            </w:pPr>
          </w:p>
        </w:tc>
      </w:tr>
    </w:tbl>
    <w:p>
      <w:pPr>
        <w:pStyle w:val="2"/>
        <w:ind w:firstLine="0" w:firstLineChars="0"/>
        <w:rPr>
          <w:rFonts w:hint="eastAsia"/>
        </w:rPr>
      </w:pPr>
    </w:p>
    <w:p>
      <w:pPr>
        <w:spacing w:line="276" w:lineRule="auto"/>
        <w:jc w:val="left"/>
        <w:rPr>
          <w:rFonts w:ascii="仿宋" w:hAnsi="仿宋" w:eastAsia="仿宋" w:cs="仿宋"/>
          <w:b/>
          <w:sz w:val="24"/>
          <w:szCs w:val="24"/>
        </w:rPr>
      </w:pPr>
      <w:r>
        <w:rPr>
          <w:rFonts w:hint="eastAsia" w:ascii="仿宋" w:hAnsi="仿宋" w:eastAsia="仿宋" w:cs="仿宋"/>
          <w:b/>
          <w:sz w:val="24"/>
          <w:szCs w:val="24"/>
        </w:rPr>
        <w:t>附件：详细技术参数一览表</w:t>
      </w:r>
    </w:p>
    <w:tbl>
      <w:tblPr>
        <w:tblStyle w:val="8"/>
        <w:tblW w:w="8789" w:type="dxa"/>
        <w:tblInd w:w="-176" w:type="dxa"/>
        <w:tblLayout w:type="autofit"/>
        <w:tblCellMar>
          <w:top w:w="0" w:type="dxa"/>
          <w:left w:w="108" w:type="dxa"/>
          <w:bottom w:w="0" w:type="dxa"/>
          <w:right w:w="108" w:type="dxa"/>
        </w:tblCellMar>
      </w:tblPr>
      <w:tblGrid>
        <w:gridCol w:w="1249"/>
        <w:gridCol w:w="2140"/>
        <w:gridCol w:w="5400"/>
      </w:tblGrid>
      <w:tr>
        <w:tblPrEx>
          <w:tblCellMar>
            <w:top w:w="0" w:type="dxa"/>
            <w:left w:w="108" w:type="dxa"/>
            <w:bottom w:w="0" w:type="dxa"/>
            <w:right w:w="108" w:type="dxa"/>
          </w:tblCellMar>
        </w:tblPrEx>
        <w:trPr>
          <w:trHeight w:val="463" w:hRule="atLeast"/>
        </w:trPr>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s="仿宋"/>
                <w:b/>
                <w:bCs/>
                <w:sz w:val="18"/>
                <w:szCs w:val="18"/>
                <w:lang w:bidi="ar"/>
              </w:rPr>
              <w:t>序号</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cs="仿宋"/>
                <w:b/>
                <w:bCs/>
                <w:sz w:val="18"/>
                <w:szCs w:val="18"/>
                <w:lang w:bidi="ar"/>
              </w:rPr>
              <w:t>品名</w:t>
            </w:r>
          </w:p>
        </w:tc>
        <w:tc>
          <w:tcPr>
            <w:tcW w:w="5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cs="仿宋"/>
                <w:b/>
                <w:bCs/>
                <w:sz w:val="18"/>
                <w:szCs w:val="18"/>
                <w:lang w:bidi="ar"/>
              </w:rPr>
              <w:t>技术参数</w:t>
            </w:r>
          </w:p>
        </w:tc>
      </w:tr>
      <w:tr>
        <w:tblPrEx>
          <w:tblCellMar>
            <w:top w:w="0" w:type="dxa"/>
            <w:left w:w="108" w:type="dxa"/>
            <w:bottom w:w="0" w:type="dxa"/>
            <w:right w:w="108" w:type="dxa"/>
          </w:tblCellMar>
        </w:tblPrEx>
        <w:trPr>
          <w:trHeight w:val="864" w:hRule="atLeast"/>
        </w:trPr>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1</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 xml:space="preserve">床垫.床架      </w:t>
            </w:r>
            <w:r>
              <w:rPr>
                <w:rFonts w:hint="eastAsia" w:ascii="仿宋" w:hAnsi="仿宋" w:eastAsia="仿宋"/>
                <w:b/>
                <w:bCs/>
                <w:sz w:val="18"/>
                <w:szCs w:val="18"/>
              </w:rPr>
              <w:t>（B款）</w:t>
            </w:r>
          </w:p>
        </w:tc>
        <w:tc>
          <w:tcPr>
            <w:tcW w:w="5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床垫:120*200*22CM                                        床架:120*200*20cm+床脚7CM</w:t>
            </w:r>
          </w:p>
        </w:tc>
      </w:tr>
      <w:tr>
        <w:tblPrEx>
          <w:tblCellMar>
            <w:top w:w="0" w:type="dxa"/>
            <w:left w:w="108" w:type="dxa"/>
            <w:bottom w:w="0" w:type="dxa"/>
            <w:right w:w="108" w:type="dxa"/>
          </w:tblCellMar>
        </w:tblPrEx>
        <w:trPr>
          <w:trHeight w:val="194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工作台</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100厘米×200厘米，高75厘米，4厘米*4厘米加厚铁管，T字型镶嵌式PVC防撞边，桌脚内收可折叠可调节高度</w:t>
            </w:r>
          </w:p>
        </w:tc>
      </w:tr>
      <w:tr>
        <w:tblPrEx>
          <w:tblCellMar>
            <w:top w:w="0" w:type="dxa"/>
            <w:left w:w="108" w:type="dxa"/>
            <w:bottom w:w="0" w:type="dxa"/>
            <w:right w:w="108" w:type="dxa"/>
          </w:tblCellMar>
        </w:tblPrEx>
        <w:trPr>
          <w:trHeight w:val="648" w:hRule="atLeast"/>
        </w:trPr>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工作台桌裙</w:t>
            </w:r>
          </w:p>
        </w:tc>
        <w:tc>
          <w:tcPr>
            <w:tcW w:w="5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100厘米×200厘米×75厘米</w:t>
            </w:r>
          </w:p>
        </w:tc>
      </w:tr>
      <w:tr>
        <w:tblPrEx>
          <w:tblCellMar>
            <w:top w:w="0" w:type="dxa"/>
            <w:left w:w="108" w:type="dxa"/>
            <w:bottom w:w="0" w:type="dxa"/>
            <w:right w:w="108" w:type="dxa"/>
          </w:tblCellMar>
        </w:tblPrEx>
        <w:trPr>
          <w:trHeight w:val="765" w:hRule="atLeast"/>
        </w:trPr>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床单</w:t>
            </w:r>
          </w:p>
        </w:tc>
        <w:tc>
          <w:tcPr>
            <w:tcW w:w="5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280厘米×200厘米，（缩水前尺寸：288厘米×206厘米），100％精梳棉，80支纱∕400针</w:t>
            </w:r>
          </w:p>
        </w:tc>
      </w:tr>
      <w:tr>
        <w:tblPrEx>
          <w:tblCellMar>
            <w:top w:w="0" w:type="dxa"/>
            <w:left w:w="108" w:type="dxa"/>
            <w:bottom w:w="0" w:type="dxa"/>
            <w:right w:w="108" w:type="dxa"/>
          </w:tblCellMar>
        </w:tblPrEx>
        <w:trPr>
          <w:trHeight w:val="1258"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被套</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235厘米×185厘米×5厘米（缩水前尺寸：242厘米*190厘米*5厘米,即247*200厘米）100％精梳棉,80支纱∕400针,三边5厘米法式飞边。底部中半开口,系带方式,2组,距两端45厘米</w:t>
            </w:r>
          </w:p>
        </w:tc>
      </w:tr>
      <w:tr>
        <w:tblPrEx>
          <w:tblCellMar>
            <w:top w:w="0" w:type="dxa"/>
            <w:left w:w="108" w:type="dxa"/>
            <w:bottom w:w="0" w:type="dxa"/>
            <w:right w:w="108" w:type="dxa"/>
          </w:tblCellMar>
        </w:tblPrEx>
        <w:trPr>
          <w:trHeight w:val="69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被芯</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230厘米×180厘米，内充1.5千克羽绒棉，含填充物总重量2.6千克</w:t>
            </w:r>
          </w:p>
        </w:tc>
      </w:tr>
      <w:tr>
        <w:tblPrEx>
          <w:tblCellMar>
            <w:top w:w="0" w:type="dxa"/>
            <w:left w:w="108" w:type="dxa"/>
            <w:bottom w:w="0" w:type="dxa"/>
            <w:right w:w="108" w:type="dxa"/>
          </w:tblCellMar>
        </w:tblPrEx>
        <w:trPr>
          <w:trHeight w:val="846"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枕套</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48厘米*78厘米+15*5厘米（含5厘米法式飞边）（缩水前尺寸：88厘米*58厘米），100％精梳棉，80支纱∕400针</w:t>
            </w:r>
          </w:p>
        </w:tc>
      </w:tr>
      <w:tr>
        <w:tblPrEx>
          <w:tblCellMar>
            <w:top w:w="0" w:type="dxa"/>
            <w:left w:w="108" w:type="dxa"/>
            <w:bottom w:w="0" w:type="dxa"/>
            <w:right w:w="108" w:type="dxa"/>
          </w:tblCellMar>
        </w:tblPrEx>
        <w:trPr>
          <w:trHeight w:val="560"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8</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枕芯</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75厘米×45厘米，内充羽绒棉，含填充物总重量1.35千克</w:t>
            </w:r>
          </w:p>
        </w:tc>
      </w:tr>
      <w:tr>
        <w:tblPrEx>
          <w:tblCellMar>
            <w:top w:w="0" w:type="dxa"/>
            <w:left w:w="108" w:type="dxa"/>
            <w:bottom w:w="0" w:type="dxa"/>
            <w:right w:w="108" w:type="dxa"/>
          </w:tblCellMar>
        </w:tblPrEx>
        <w:trPr>
          <w:trHeight w:val="55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9</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床头柜</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长45厘米×宽45厘米，高55厘米，误差0.5厘米</w:t>
            </w:r>
          </w:p>
        </w:tc>
      </w:tr>
      <w:tr>
        <w:tblPrEx>
          <w:tblCellMar>
            <w:top w:w="0" w:type="dxa"/>
            <w:left w:w="108" w:type="dxa"/>
            <w:bottom w:w="0" w:type="dxa"/>
            <w:right w:w="108" w:type="dxa"/>
          </w:tblCellMar>
        </w:tblPrEx>
        <w:trPr>
          <w:trHeight w:val="70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防滑圆托盘 （含托盘垫）</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外径35.5厘米，内径32厘米，误差0.5厘米，托盘垫：圆形直径32厘米，厚度：3毫米，材质：软胶材质，两面亮面</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11</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古典水杯</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杯口直径8.5厘米</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杯垫</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直径8.5厘米</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13</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杯盖</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最大直径9.5厘米</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14</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地巾提篮</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35*35*9厘米</w:t>
            </w:r>
          </w:p>
        </w:tc>
      </w:tr>
      <w:tr>
        <w:tblPrEx>
          <w:tblCellMar>
            <w:top w:w="0" w:type="dxa"/>
            <w:left w:w="108" w:type="dxa"/>
            <w:bottom w:w="0" w:type="dxa"/>
            <w:right w:w="108" w:type="dxa"/>
          </w:tblCellMar>
        </w:tblPrEx>
        <w:trPr>
          <w:trHeight w:val="351"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15</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地巾</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80*50厘米，重量≥0.45千克</w:t>
            </w:r>
          </w:p>
        </w:tc>
      </w:tr>
      <w:tr>
        <w:tblPrEx>
          <w:tblCellMar>
            <w:top w:w="0" w:type="dxa"/>
            <w:left w:w="108" w:type="dxa"/>
            <w:bottom w:w="0" w:type="dxa"/>
            <w:right w:w="108" w:type="dxa"/>
          </w:tblCellMar>
        </w:tblPrEx>
        <w:trPr>
          <w:trHeight w:val="403"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16</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环保卡及晚安卡</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12*9厘米</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17</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熨斗</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2000W</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18</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米直尺</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1米</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19</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卷尺3米</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3米</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1.2米丁字尺</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1.2米</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21</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秒表</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防震，防摔，防水</w:t>
            </w:r>
          </w:p>
        </w:tc>
      </w:tr>
      <w:tr>
        <w:tblPrEx>
          <w:tblCellMar>
            <w:top w:w="0" w:type="dxa"/>
            <w:left w:w="108" w:type="dxa"/>
            <w:bottom w:w="0" w:type="dxa"/>
            <w:right w:w="108" w:type="dxa"/>
          </w:tblCellMar>
        </w:tblPrEx>
        <w:trPr>
          <w:trHeight w:val="598"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22</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计时器（立式液晶显示屏带可调节支架）</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76.4*17.5*3.9cm</w:t>
            </w:r>
          </w:p>
        </w:tc>
      </w:tr>
      <w:tr>
        <w:tblPrEx>
          <w:tblCellMar>
            <w:top w:w="0" w:type="dxa"/>
            <w:left w:w="108" w:type="dxa"/>
            <w:bottom w:w="0" w:type="dxa"/>
            <w:right w:w="108" w:type="dxa"/>
          </w:tblCellMar>
        </w:tblPrEx>
        <w:trPr>
          <w:trHeight w:val="422"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23</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工作车   （A款进口）</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140厘米*50厘米*116厘米（含轮子），含分格栏，9格袋</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24</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工作车垃圾袋</w:t>
            </w:r>
          </w:p>
        </w:tc>
        <w:tc>
          <w:tcPr>
            <w:tcW w:w="54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与工作车相配垃圾袋（布制）</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25</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工作车垃圾袋</w:t>
            </w:r>
          </w:p>
        </w:tc>
        <w:tc>
          <w:tcPr>
            <w:tcW w:w="54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一次性垃圾袋（可降解材质）</w:t>
            </w:r>
          </w:p>
        </w:tc>
      </w:tr>
      <w:tr>
        <w:tblPrEx>
          <w:tblCellMar>
            <w:top w:w="0" w:type="dxa"/>
            <w:left w:w="108" w:type="dxa"/>
            <w:bottom w:w="0" w:type="dxa"/>
            <w:right w:w="108" w:type="dxa"/>
          </w:tblCellMar>
        </w:tblPrEx>
        <w:trPr>
          <w:trHeight w:val="310"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26</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工作车布草袋</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与工作车相配的布草袋</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27</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信纸、信封</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r>
      <w:tr>
        <w:tblPrEx>
          <w:tblCellMar>
            <w:top w:w="0" w:type="dxa"/>
            <w:left w:w="108" w:type="dxa"/>
            <w:bottom w:w="0" w:type="dxa"/>
            <w:right w:w="108" w:type="dxa"/>
          </w:tblCellMar>
        </w:tblPrEx>
        <w:trPr>
          <w:trHeight w:val="505"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28</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洗衣单、酒水单、宾客意见书</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29</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便签、铅笔</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环保购物袋</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无纺布</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31</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针线包</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r>
      <w:tr>
        <w:tblPrEx>
          <w:tblCellMar>
            <w:top w:w="0" w:type="dxa"/>
            <w:left w:w="108" w:type="dxa"/>
            <w:bottom w:w="0" w:type="dxa"/>
            <w:right w:w="108" w:type="dxa"/>
          </w:tblCellMar>
        </w:tblPrEx>
        <w:trPr>
          <w:trHeight w:val="416" w:hRule="atLeast"/>
        </w:trPr>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32</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茶包</w:t>
            </w:r>
          </w:p>
        </w:tc>
        <w:tc>
          <w:tcPr>
            <w:tcW w:w="5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红茶、绿茶（2g左右）各四包</w:t>
            </w:r>
          </w:p>
        </w:tc>
      </w:tr>
      <w:tr>
        <w:tblPrEx>
          <w:tblCellMar>
            <w:top w:w="0" w:type="dxa"/>
            <w:left w:w="108" w:type="dxa"/>
            <w:bottom w:w="0" w:type="dxa"/>
            <w:right w:w="108" w:type="dxa"/>
          </w:tblCellMar>
        </w:tblPrEx>
        <w:trPr>
          <w:trHeight w:val="408" w:hRule="atLeast"/>
        </w:trPr>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33</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拖鞋</w:t>
            </w:r>
          </w:p>
        </w:tc>
        <w:tc>
          <w:tcPr>
            <w:tcW w:w="5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包头不分左右脚，加厚防滑底。</w:t>
            </w:r>
          </w:p>
        </w:tc>
      </w:tr>
      <w:tr>
        <w:tblPrEx>
          <w:tblCellMar>
            <w:top w:w="0" w:type="dxa"/>
            <w:left w:w="108" w:type="dxa"/>
            <w:bottom w:w="0" w:type="dxa"/>
            <w:right w:w="108" w:type="dxa"/>
          </w:tblCellMar>
        </w:tblPrEx>
        <w:trPr>
          <w:trHeight w:val="413"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34</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大浴巾</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140 × 80厘米；600g</w:t>
            </w:r>
          </w:p>
        </w:tc>
      </w:tr>
      <w:tr>
        <w:tblPrEx>
          <w:tblCellMar>
            <w:top w:w="0" w:type="dxa"/>
            <w:left w:w="108" w:type="dxa"/>
            <w:bottom w:w="0" w:type="dxa"/>
            <w:right w:w="108" w:type="dxa"/>
          </w:tblCellMar>
        </w:tblPrEx>
        <w:trPr>
          <w:trHeight w:val="420"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35</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地巾</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长 80 厘米，宽50 厘米100%纯棉；重 量 ≥ 0.45千克</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36</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方巾</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32*32厘米；55g</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37</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面巾</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75*35厘米;140g</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38</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香皂</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带包装，30g</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39</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面纸</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130抽（包）</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厕纸</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50g每卷</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41</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清洁篮</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38.1*27.7*18.8厘米</w:t>
            </w:r>
          </w:p>
        </w:tc>
      </w:tr>
      <w:tr>
        <w:tblPrEx>
          <w:tblCellMar>
            <w:top w:w="0" w:type="dxa"/>
            <w:left w:w="108" w:type="dxa"/>
            <w:bottom w:w="0" w:type="dxa"/>
            <w:right w:w="108" w:type="dxa"/>
          </w:tblCellMar>
        </w:tblPrEx>
        <w:trPr>
          <w:trHeight w:val="409"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42</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马桶刷、浴缸刷</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r>
      <w:tr>
        <w:tblPrEx>
          <w:tblCellMar>
            <w:top w:w="0" w:type="dxa"/>
            <w:left w:w="108" w:type="dxa"/>
            <w:bottom w:w="0" w:type="dxa"/>
            <w:right w:w="108" w:type="dxa"/>
          </w:tblCellMar>
        </w:tblPrEx>
        <w:trPr>
          <w:trHeight w:val="648"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43</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卫生袋（女宾袋）、垃圾袋</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44</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多功能清洁剂</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瓶装</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45</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玻璃清洁剂</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瓶装</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46</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玻璃刮</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35厘米，短刮</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47</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消毒水</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喷壶瓶</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48</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胶手套</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常规</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49</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洁厕剂</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瓶装</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喷水壶</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家用、小号、透明</w:t>
            </w:r>
          </w:p>
        </w:tc>
      </w:tr>
      <w:tr>
        <w:tblPrEx>
          <w:tblCellMar>
            <w:top w:w="0" w:type="dxa"/>
            <w:left w:w="108" w:type="dxa"/>
            <w:bottom w:w="0" w:type="dxa"/>
            <w:right w:w="108" w:type="dxa"/>
          </w:tblCellMar>
        </w:tblPrEx>
        <w:trPr>
          <w:trHeight w:val="648"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51</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分色抹布</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五种颜色（红、黄、蓝、绿、咖）各二条</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52</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服务员工作表</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纸质、常规</w:t>
            </w:r>
          </w:p>
        </w:tc>
      </w:tr>
      <w:tr>
        <w:tblPrEx>
          <w:tblCellMar>
            <w:top w:w="0" w:type="dxa"/>
            <w:left w:w="108" w:type="dxa"/>
            <w:bottom w:w="0" w:type="dxa"/>
            <w:right w:w="108" w:type="dxa"/>
          </w:tblCellMar>
        </w:tblPrEx>
        <w:trPr>
          <w:trHeight w:val="648"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53</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房间检查报告表</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纸质、常规</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54</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工程维修单</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纸质、常规</w:t>
            </w:r>
          </w:p>
        </w:tc>
      </w:tr>
      <w:tr>
        <w:tblPrEx>
          <w:tblCellMar>
            <w:top w:w="0" w:type="dxa"/>
            <w:left w:w="108" w:type="dxa"/>
            <w:bottom w:w="0" w:type="dxa"/>
            <w:right w:w="108" w:type="dxa"/>
          </w:tblCellMar>
        </w:tblPrEx>
        <w:trPr>
          <w:trHeight w:val="671"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55</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置物台</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100厘米×200厘米，高75厘米，4厘米*4厘米加厚铁管，T字型镶嵌式PVC防撞边，桌脚内收可折叠可调节高度</w:t>
            </w:r>
          </w:p>
        </w:tc>
      </w:tr>
      <w:tr>
        <w:tblPrEx>
          <w:tblCellMar>
            <w:top w:w="0" w:type="dxa"/>
            <w:left w:w="108" w:type="dxa"/>
            <w:bottom w:w="0" w:type="dxa"/>
            <w:right w:w="108" w:type="dxa"/>
          </w:tblCellMar>
        </w:tblPrEx>
        <w:trPr>
          <w:trHeight w:val="648"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56</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置物台桌裙</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100厘米×200厘米、高75厘米</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57</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sz w:val="18"/>
                <w:szCs w:val="18"/>
              </w:rPr>
            </w:pPr>
            <w:r>
              <w:rPr>
                <w:rFonts w:hint="eastAsia" w:ascii="仿宋" w:hAnsi="仿宋" w:eastAsia="仿宋"/>
                <w:sz w:val="18"/>
                <w:szCs w:val="18"/>
              </w:rPr>
              <w:t>净手毛巾</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32*32厘米；55g</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58</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工作车提篮</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40*30*21厘米</w:t>
            </w:r>
          </w:p>
        </w:tc>
      </w:tr>
      <w:tr>
        <w:tblPrEx>
          <w:tblCellMar>
            <w:top w:w="0" w:type="dxa"/>
            <w:left w:w="108" w:type="dxa"/>
            <w:bottom w:w="0" w:type="dxa"/>
            <w:right w:w="108" w:type="dxa"/>
          </w:tblCellMar>
        </w:tblPrEx>
        <w:trPr>
          <w:trHeight w:val="361"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59</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衣柜</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7门衣柜长 280cm*宽 50cm*高220cm</w:t>
            </w:r>
          </w:p>
        </w:tc>
      </w:tr>
      <w:tr>
        <w:tblPrEx>
          <w:tblCellMar>
            <w:top w:w="0" w:type="dxa"/>
            <w:left w:w="108" w:type="dxa"/>
            <w:bottom w:w="0" w:type="dxa"/>
            <w:right w:w="108" w:type="dxa"/>
          </w:tblCellMar>
        </w:tblPrEx>
        <w:trPr>
          <w:trHeight w:val="324" w:hRule="atLeast"/>
        </w:trPr>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60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打印纸</w:t>
            </w:r>
          </w:p>
        </w:tc>
        <w:tc>
          <w:tcPr>
            <w:tcW w:w="5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A4纸</w:t>
            </w:r>
          </w:p>
        </w:tc>
      </w:tr>
    </w:tbl>
    <w:p>
      <w:pPr>
        <w:spacing w:before="120" w:after="120" w:line="288" w:lineRule="auto"/>
        <w:jc w:val="left"/>
        <w:rPr>
          <w:rFonts w:hint="eastAsia"/>
        </w:rPr>
      </w:pPr>
    </w:p>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5654CC9-9D87-4DFB-BB4B-E43E3FF2B1FC}"/>
  </w:font>
  <w:font w:name="仿宋">
    <w:panose1 w:val="02010609060101010101"/>
    <w:charset w:val="86"/>
    <w:family w:val="modern"/>
    <w:pitch w:val="default"/>
    <w:sig w:usb0="800002BF" w:usb1="38CF7CFA" w:usb2="00000016" w:usb3="00000000" w:csb0="00040001" w:csb1="00000000"/>
    <w:embedRegular r:id="rId2" w:fontKey="{523A7B6D-007D-46E1-BE54-7B3F837BC22F}"/>
  </w:font>
  <w:font w:name="方正小标宋_GBK">
    <w:panose1 w:val="02000000000000000000"/>
    <w:charset w:val="86"/>
    <w:family w:val="auto"/>
    <w:pitch w:val="default"/>
    <w:sig w:usb0="A00002BF" w:usb1="38CF7CFA" w:usb2="00082016" w:usb3="00000000" w:csb0="00040001" w:csb1="00000000"/>
    <w:embedRegular r:id="rId3" w:fontKey="{0FD34E12-B050-4C65-BF00-B948734B68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MDc0NmY2YmVjNzkzMTliNmM1NTkxNDM0MWU2YzUifQ=="/>
  </w:docVars>
  <w:rsids>
    <w:rsidRoot w:val="0045500B"/>
    <w:rsid w:val="002C04DF"/>
    <w:rsid w:val="00442D1F"/>
    <w:rsid w:val="0045500B"/>
    <w:rsid w:val="0047015D"/>
    <w:rsid w:val="0055337E"/>
    <w:rsid w:val="006B7E5C"/>
    <w:rsid w:val="00A679FB"/>
    <w:rsid w:val="00BC0971"/>
    <w:rsid w:val="00E64489"/>
    <w:rsid w:val="00E9317B"/>
    <w:rsid w:val="00E97841"/>
    <w:rsid w:val="082D6EE2"/>
    <w:rsid w:val="192E4957"/>
    <w:rsid w:val="203F3DE0"/>
    <w:rsid w:val="22521B69"/>
    <w:rsid w:val="22BA3545"/>
    <w:rsid w:val="349537A1"/>
    <w:rsid w:val="36FE2A72"/>
    <w:rsid w:val="3C161465"/>
    <w:rsid w:val="41957886"/>
    <w:rsid w:val="4E7B4633"/>
    <w:rsid w:val="543D781D"/>
    <w:rsid w:val="573237C5"/>
    <w:rsid w:val="5CEC1CBC"/>
    <w:rsid w:val="5EA02A19"/>
    <w:rsid w:val="621122AA"/>
    <w:rsid w:val="698B2A9D"/>
    <w:rsid w:val="69BC1001"/>
    <w:rsid w:val="6CB0546C"/>
    <w:rsid w:val="6DE664A4"/>
    <w:rsid w:val="7C6F7956"/>
    <w:rsid w:val="CEF7F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next w:val="1"/>
    <w:qFormat/>
    <w:uiPriority w:val="0"/>
    <w:pPr>
      <w:ind w:firstLine="420" w:firstLineChars="200"/>
    </w:pPr>
  </w:style>
  <w:style w:type="paragraph" w:customStyle="1" w:styleId="10">
    <w:name w:val="Heading2"/>
    <w:basedOn w:val="1"/>
    <w:next w:val="11"/>
    <w:qFormat/>
    <w:uiPriority w:val="0"/>
    <w:pPr>
      <w:spacing w:line="240" w:lineRule="atLeast"/>
      <w:ind w:left="1"/>
      <w:jc w:val="center"/>
      <w:textAlignment w:val="bottom"/>
    </w:pPr>
    <w:rPr>
      <w:rFonts w:ascii="Times New Roman" w:hAnsi="Times New Roman"/>
      <w:sz w:val="28"/>
    </w:rPr>
  </w:style>
  <w:style w:type="paragraph" w:customStyle="1" w:styleId="11">
    <w:name w:val="NormalIndent"/>
    <w:basedOn w:val="1"/>
    <w:qFormat/>
    <w:uiPriority w:val="0"/>
    <w:pPr>
      <w:ind w:firstLine="420" w:firstLineChars="200"/>
    </w:pPr>
    <w:rPr>
      <w:kern w:val="2"/>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4071</Words>
  <Characters>4929</Characters>
  <Lines>41</Lines>
  <Paragraphs>11</Paragraphs>
  <TotalTime>1</TotalTime>
  <ScaleCrop>false</ScaleCrop>
  <LinksUpToDate>false</LinksUpToDate>
  <CharactersWithSpaces>5063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dcterms:modified xsi:type="dcterms:W3CDTF">2024-06-12T14:46:40Z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172BD6E79709E2F30F0C1763E07A3D42</vt:lpwstr>
  </property>
</Properties>
</file>