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电梯通用电池网上竞价要求</w:t>
      </w:r>
    </w:p>
    <w:p>
      <w:pPr>
        <w:rPr>
          <w:rFonts w:hint="eastAsia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招采内容：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采购昌吉回族自治州妇幼保健院电梯通用电池并完成更换安装，采购总额：3000元；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电池参数：1、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电梯断电平层电池（12V9A）需要 18块，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（尺寸：15cm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6.5cm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9.5cm）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2、UPS应急电源电池（12V5A）需要3块（尺寸：9cm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cm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10cm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3、电池连接线42根；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完成时限：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竞价成功之日起4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工作日完成。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1、所有电池需带出厂合格证书；</w:t>
      </w:r>
    </w:p>
    <w:p>
      <w:pPr>
        <w:numPr>
          <w:ilvl w:val="0"/>
          <w:numId w:val="1"/>
        </w:numPr>
        <w:spacing w:line="220" w:lineRule="atLeas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所有电池需正品保障，不得使用翻新假冒电池以次充好；</w:t>
      </w:r>
    </w:p>
    <w:p>
      <w:pPr>
        <w:numPr>
          <w:numId w:val="0"/>
        </w:numPr>
        <w:spacing w:line="220" w:lineRule="atLeast"/>
        <w:ind w:firstLine="1600" w:firstLineChars="5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3、电池安装完成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，确保设备正常使用。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212C7"/>
    <w:multiLevelType w:val="singleLevel"/>
    <w:tmpl w:val="0ED212C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B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2024-05-29T11:00:33Z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45D1A9D94781405C8C4F0D68BB78D8B5</vt:lpwstr>
  </property>
</Properties>
</file>