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021"/>
        <w:gridCol w:w="1000"/>
        <w:gridCol w:w="1050"/>
        <w:gridCol w:w="1308"/>
        <w:gridCol w:w="1401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昌吉法务中心大厅二期项目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</w:t>
            </w:r>
            <w:r>
              <w:rPr>
                <w:rStyle w:val="6"/>
                <w:rFonts w:eastAsia="宋体"/>
                <w:lang w:val="en-US" w:eastAsia="zh-CN" w:bidi="ar"/>
              </w:rPr>
              <w:t>+5mm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亚克力面层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电子滚动灯箱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铝型材边框，面板钢化，内置灯箱滚动系统+8副画面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室外门头字1.1米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.</w:t>
            </w:r>
            <w:r>
              <w:rPr>
                <w:rStyle w:val="6"/>
                <w:rFonts w:eastAsia="宋体"/>
                <w:lang w:val="en-US" w:eastAsia="zh-CN" w:bidi="ar"/>
              </w:rPr>
              <w:t>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的铁皮字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巨幅自带胶油画布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高空10米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亚克力字25公分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20mm亚克力喷金漆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办公室油画布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自带胶油画布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主背景墙基层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隔音板+软钢龙骨+油画布+15mm亚克力雕刻字8个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户外和合法务文字墙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1.5的PVC底板四层叠加十雕刻文字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说明：此项目报价把所有产生的费用都一次性报上，后期不在增加任何费用。（人工，税等自行决定）</w:t>
            </w:r>
          </w:p>
        </w:tc>
      </w:tr>
    </w:tbl>
    <w:p>
      <w:pPr>
        <w:numPr>
          <w:ilvl w:val="0"/>
          <w:numId w:val="0"/>
        </w:numPr>
        <w:rPr>
          <w:rFonts w:ascii="微软雅黑" w:hAnsi="微软雅黑" w:eastAsia="微软雅黑" w:cs="微软雅黑"/>
          <w:i w:val="0"/>
          <w:iCs w:val="0"/>
          <w:caps w:val="0"/>
          <w:color w:val="202020"/>
          <w:spacing w:val="0"/>
          <w:sz w:val="28"/>
          <w:szCs w:val="28"/>
          <w:shd w:val="clear" w:fill="F6FAFF"/>
        </w:rPr>
      </w:pPr>
      <w:bookmarkStart w:id="0" w:name="_GoBack"/>
      <w:bookmarkEnd w:id="0"/>
    </w:p>
    <w:p>
      <w:pPr>
        <w:numPr>
          <w:ilvl w:val="0"/>
          <w:numId w:val="0"/>
        </w:numPr>
        <w:ind w:left="140" w:leftChars="0"/>
        <w:rPr>
          <w:rFonts w:ascii="微软雅黑" w:hAnsi="微软雅黑" w:eastAsia="微软雅黑" w:cs="微软雅黑"/>
          <w:i w:val="0"/>
          <w:iCs w:val="0"/>
          <w:caps w:val="0"/>
          <w:color w:val="202020"/>
          <w:spacing w:val="0"/>
          <w:sz w:val="28"/>
          <w:szCs w:val="28"/>
          <w:shd w:val="clear" w:fill="F6FA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OGI0ODk0MjJkOGFmYjg3YWNjNWU4NzM1ZThiYzkifQ=="/>
  </w:docVars>
  <w:rsids>
    <w:rsidRoot w:val="3EA6534F"/>
    <w:rsid w:val="012A6BDB"/>
    <w:rsid w:val="0FC93A62"/>
    <w:rsid w:val="20AD1DA8"/>
    <w:rsid w:val="2FFC07CD"/>
    <w:rsid w:val="37A83DDA"/>
    <w:rsid w:val="37EF5F2F"/>
    <w:rsid w:val="3C5E715D"/>
    <w:rsid w:val="3EA6534F"/>
    <w:rsid w:val="4B1F5D09"/>
    <w:rsid w:val="4CCF26C0"/>
    <w:rsid w:val="516D37D4"/>
    <w:rsid w:val="519F5DF6"/>
    <w:rsid w:val="616C7377"/>
    <w:rsid w:val="6585745B"/>
    <w:rsid w:val="6C4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6">
    <w:name w:val="font41"/>
    <w:basedOn w:val="3"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684</Characters>
  <Lines>0</Lines>
  <Paragraphs>0</Paragraphs>
  <TotalTime>37</TotalTime>
  <ScaleCrop>false</ScaleCrop>
  <LinksUpToDate>false</LinksUpToDate>
  <CharactersWithSpaces>854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2024-08-20T09:56:00Z</dcterms:created>
  <dc:creator>飞飞</dc:creator>
  <cp:lastModifiedBy>Administrator</cp:lastModifiedBy>
  <cp:lastPrinted>2024-09-24T11:07:00Z</cp:lastPrinted>
  <dcterms:modified xsi:type="dcterms:W3CDTF">2024-09-26T15:15:02Z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92738401F3A2485D95D1FBBD47AAA5ED_13</vt:lpwstr>
  </property>
</Properties>
</file>