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99C57">
      <w:pPr>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昌吉农高区赴疆外开展昌吉州农产品线上营销推介活动执行策划服务在线询价标准</w:t>
      </w:r>
    </w:p>
    <w:p w14:paraId="7B1F34CD">
      <w:pPr>
        <w:adjustRightInd w:val="0"/>
        <w:snapToGrid w:val="0"/>
        <w:spacing w:line="600" w:lineRule="exact"/>
        <w:rPr>
          <w:rFonts w:ascii="仿宋_GB2312" w:hAnsi="仿宋_GB2312" w:eastAsia="仿宋_GB2312" w:cs="仿宋_GB2312"/>
          <w:bCs/>
          <w:sz w:val="32"/>
          <w:szCs w:val="32"/>
        </w:rPr>
      </w:pPr>
    </w:p>
    <w:p w14:paraId="6AE50E65">
      <w:pPr>
        <w:adjustRightInd w:val="0"/>
        <w:snapToGrid w:val="0"/>
        <w:spacing w:line="600" w:lineRule="exact"/>
        <w:rPr>
          <w:rFonts w:ascii="黑体" w:hAnsi="黑体" w:eastAsia="黑体" w:cs="黑体"/>
          <w:bCs/>
          <w:sz w:val="32"/>
          <w:szCs w:val="32"/>
        </w:rPr>
      </w:pPr>
      <w:r>
        <w:rPr>
          <w:rFonts w:hint="eastAsia" w:ascii="黑体" w:hAnsi="黑体" w:eastAsia="黑体" w:cs="黑体"/>
          <w:bCs/>
          <w:sz w:val="32"/>
          <w:szCs w:val="32"/>
        </w:rPr>
        <w:t>一、项目概况</w:t>
      </w:r>
    </w:p>
    <w:p w14:paraId="274A7BB4">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1、招标人：新疆昌吉国家农业高新技术产业示范区现代农业发展局。</w:t>
      </w:r>
    </w:p>
    <w:p w14:paraId="3CD19B68">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2、项目名称：农产品市场开拓项目</w:t>
      </w:r>
    </w:p>
    <w:p w14:paraId="23EB4B41">
      <w:pPr>
        <w:adjustRightInd w:val="0"/>
        <w:snapToGrid w:val="0"/>
        <w:spacing w:line="60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3、举办地点：上海市</w:t>
      </w:r>
    </w:p>
    <w:p w14:paraId="5C831008">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4、招标范围：举办1场昌吉州农产品推介活</w:t>
      </w:r>
      <w:r>
        <w:rPr>
          <w:rFonts w:hint="eastAsia" w:ascii="仿宋_GB2312" w:hAnsi="仿宋_GB2312" w:eastAsia="仿宋_GB2312" w:cs="仿宋_GB2312"/>
          <w:bCs/>
          <w:sz w:val="32"/>
          <w:szCs w:val="32"/>
          <w:lang w:eastAsia="zh-CN"/>
        </w:rPr>
        <w:t>动；疆外推介</w:t>
      </w:r>
      <w:r>
        <w:rPr>
          <w:rFonts w:hint="eastAsia" w:ascii="仿宋_GB2312" w:hAnsi="仿宋_GB2312" w:eastAsia="仿宋_GB2312" w:cs="仿宋_GB2312"/>
          <w:bCs/>
          <w:sz w:val="32"/>
          <w:szCs w:val="32"/>
          <w:lang w:val="en-US" w:eastAsia="zh-CN"/>
        </w:rPr>
        <w:t>10家以上昌吉农高区及昌吉州农产品加工企业、合作社；设计活动策划、活动方案、场地准备；与上海市当地政府协调提前邀请疆外大型农产品采购商、商会、商超、批发与流通等意向企业、完成签订仪式。</w:t>
      </w:r>
    </w:p>
    <w:p w14:paraId="5DC509ED">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5、活动安排：</w:t>
      </w:r>
    </w:p>
    <w:p w14:paraId="0DD2EFCF">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(1)制定农产品推介会方案，确定各项活动详细方案。</w:t>
      </w:r>
    </w:p>
    <w:p w14:paraId="7212F231">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(2)落实参会企业、展品、人员、展会场地、产品物料托运等各项工作。</w:t>
      </w:r>
    </w:p>
    <w:p w14:paraId="1AE8D300">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(3)完成活动现场整体布展、相关设施到位情况，并对推介会前期工作进行验收。</w:t>
      </w:r>
    </w:p>
    <w:p w14:paraId="3EBCBDB0">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(4)完成农产品展示、品鉴工作、对当地合作意向企业进行实地考察，达成合作签约，落实好各项活动环节内容、通报推介会成果、撤展和总结工作。</w:t>
      </w:r>
    </w:p>
    <w:p w14:paraId="1A29511B">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要求：中标单位需要按甲方要求在上海市举办农产品开拓市场推介会，承担会场设施设备准备、服务优良、策划活动方案、会场布置、舞台搭建、节目表演、车辆接驳、邀请当地活动嘉宾（有相关活动经验条优先选择）。</w:t>
      </w:r>
    </w:p>
    <w:p w14:paraId="435EA361">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7、完成时间：中标后1</w:t>
      </w:r>
      <w:bookmarkStart w:id="0" w:name="_GoBack"/>
      <w:bookmarkEnd w:id="0"/>
      <w:r>
        <w:rPr>
          <w:rFonts w:hint="eastAsia" w:ascii="仿宋_GB2312" w:hAnsi="仿宋_GB2312" w:eastAsia="仿宋_GB2312" w:cs="仿宋_GB2312"/>
          <w:bCs/>
          <w:sz w:val="32"/>
          <w:szCs w:val="32"/>
          <w:lang w:val="en-US" w:eastAsia="zh-CN"/>
        </w:rPr>
        <w:t>日内完成活动方案。</w:t>
      </w:r>
    </w:p>
    <w:p w14:paraId="1E65C52E">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8、资金来源：昌吉州农业发展专项资金，3万元。</w:t>
      </w:r>
    </w:p>
    <w:p w14:paraId="22A3E2B6">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9、招标方式：在线询价（政府采购云平台）。</w:t>
      </w:r>
    </w:p>
    <w:p w14:paraId="03B1FF18">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10、付款方式：提交成果并审批通过后付款。</w:t>
      </w:r>
    </w:p>
    <w:p w14:paraId="224BC49C">
      <w:pPr>
        <w:adjustRightInd w:val="0"/>
        <w:snapToGrid w:val="0"/>
        <w:spacing w:line="600" w:lineRule="exact"/>
        <w:rPr>
          <w:rFonts w:hint="eastAsia" w:ascii="仿宋_GB2312" w:hAnsi="仿宋_GB2312" w:eastAsia="仿宋_GB2312" w:cs="仿宋_GB2312"/>
          <w:sz w:val="32"/>
          <w:szCs w:val="32"/>
          <w:highlight w:val="none"/>
        </w:rPr>
      </w:pPr>
      <w:r>
        <w:rPr>
          <w:rFonts w:hint="eastAsia" w:ascii="黑体" w:hAnsi="黑体" w:eastAsia="黑体" w:cs="黑体"/>
          <w:sz w:val="32"/>
          <w:szCs w:val="32"/>
        </w:rPr>
        <w:t>二、投标申请人资质要求：</w:t>
      </w:r>
      <w:r>
        <w:rPr>
          <w:rFonts w:hint="eastAsia" w:ascii="仿宋_GB2312" w:hAnsi="仿宋_GB2312" w:eastAsia="仿宋_GB2312" w:cs="仿宋_GB2312"/>
          <w:sz w:val="32"/>
          <w:szCs w:val="32"/>
          <w:highlight w:val="none"/>
        </w:rPr>
        <w:t>投标人必须是依法注册、具有独立法人资格</w:t>
      </w:r>
      <w:r>
        <w:rPr>
          <w:rFonts w:hint="eastAsia" w:ascii="仿宋_GB2312" w:hAnsi="仿宋_GB2312" w:eastAsia="仿宋_GB2312" w:cs="仿宋_GB2312"/>
          <w:sz w:val="32"/>
          <w:szCs w:val="32"/>
          <w:highlight w:val="none"/>
          <w:lang w:eastAsia="zh-CN"/>
        </w:rPr>
        <w:t>（上传营业执照）</w:t>
      </w:r>
      <w:r>
        <w:rPr>
          <w:rFonts w:hint="eastAsia" w:ascii="仿宋_GB2312" w:hAnsi="仿宋_GB2312" w:eastAsia="仿宋_GB2312" w:cs="仿宋_GB2312"/>
          <w:sz w:val="32"/>
          <w:szCs w:val="32"/>
          <w:highlight w:val="none"/>
        </w:rPr>
        <w:t>。在人员、设备、资金等方面具有承担本项目的能力。财务状况良好，在经营活动中没有违法记录</w:t>
      </w:r>
      <w:r>
        <w:rPr>
          <w:rFonts w:hint="eastAsia" w:ascii="仿宋_GB2312" w:hAnsi="仿宋_GB2312" w:eastAsia="仿宋_GB2312" w:cs="仿宋_GB2312"/>
          <w:sz w:val="32"/>
          <w:szCs w:val="32"/>
          <w:highlight w:val="none"/>
          <w:lang w:eastAsia="zh-CN"/>
        </w:rPr>
        <w:t>（上传企业无重大违法证明）</w:t>
      </w:r>
      <w:r>
        <w:rPr>
          <w:rFonts w:hint="eastAsia" w:ascii="仿宋_GB2312" w:hAnsi="仿宋_GB2312" w:eastAsia="仿宋_GB2312" w:cs="仿宋_GB2312"/>
          <w:sz w:val="32"/>
          <w:szCs w:val="32"/>
          <w:highlight w:val="none"/>
        </w:rPr>
        <w:t>。本次招标实行资格后审，资格审查的具体要求见招标</w:t>
      </w:r>
      <w:r>
        <w:rPr>
          <w:rFonts w:hint="eastAsia" w:ascii="仿宋_GB2312" w:hAnsi="仿宋_GB2312" w:eastAsia="仿宋_GB2312" w:cs="仿宋_GB2312"/>
          <w:sz w:val="32"/>
          <w:szCs w:val="32"/>
          <w:highlight w:val="none"/>
          <w:lang w:eastAsia="zh-CN"/>
        </w:rPr>
        <w:t>标准</w:t>
      </w:r>
      <w:r>
        <w:rPr>
          <w:rFonts w:hint="eastAsia" w:ascii="仿宋_GB2312" w:hAnsi="仿宋_GB2312" w:eastAsia="仿宋_GB2312" w:cs="仿宋_GB2312"/>
          <w:sz w:val="32"/>
          <w:szCs w:val="32"/>
          <w:highlight w:val="none"/>
        </w:rPr>
        <w:t>。资格后审不合格的投标人投标文件将按废标处理。</w:t>
      </w:r>
    </w:p>
    <w:p w14:paraId="078794CD">
      <w:pPr>
        <w:pStyle w:val="2"/>
        <w:spacing w:line="600" w:lineRule="exact"/>
        <w:ind w:left="420" w:firstLine="640"/>
      </w:pPr>
    </w:p>
    <w:p w14:paraId="3D0089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新疆昌吉国家农业高新技术产业示范区</w:t>
      </w:r>
    </w:p>
    <w:p w14:paraId="03B7787D">
      <w:pPr>
        <w:adjustRightInd w:val="0"/>
        <w:snapToGrid w:val="0"/>
        <w:spacing w:line="60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现代农业发展</w:t>
      </w:r>
      <w:r>
        <w:rPr>
          <w:rFonts w:hint="eastAsia" w:ascii="仿宋_GB2312" w:hAnsi="仿宋_GB2312" w:eastAsia="仿宋_GB2312" w:cs="仿宋_GB2312"/>
          <w:sz w:val="32"/>
          <w:szCs w:val="32"/>
          <w:lang w:eastAsia="zh-CN"/>
        </w:rPr>
        <w:t>局</w:t>
      </w:r>
    </w:p>
    <w:p w14:paraId="24E5C4F1">
      <w:pPr>
        <w:adjustRightInd w:val="0"/>
        <w:snapToGrid w:val="0"/>
        <w:spacing w:line="600" w:lineRule="exact"/>
        <w:ind w:firstLine="640" w:firstLineChars="200"/>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7C3D84-5770-4CDA-8691-80DF80CAF5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EBB5784-2CB9-44F4-A9A8-E14E227CAC69}"/>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6AC35FD2-9379-4EFB-96C4-769A7A5C71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OWYyYzY0NmJmNTYzYzcwMDU1ZTVlN2ZjOGFmOTcifQ=="/>
  </w:docVars>
  <w:rsids>
    <w:rsidRoot w:val="1D1E1126"/>
    <w:rsid w:val="00062309"/>
    <w:rsid w:val="005541FB"/>
    <w:rsid w:val="00591DF5"/>
    <w:rsid w:val="00E7250E"/>
    <w:rsid w:val="00F630B8"/>
    <w:rsid w:val="02B773B3"/>
    <w:rsid w:val="03A54971"/>
    <w:rsid w:val="03C511D4"/>
    <w:rsid w:val="044E6781"/>
    <w:rsid w:val="0474286C"/>
    <w:rsid w:val="06225C05"/>
    <w:rsid w:val="07E075BF"/>
    <w:rsid w:val="0819436C"/>
    <w:rsid w:val="08503F55"/>
    <w:rsid w:val="097C3291"/>
    <w:rsid w:val="0CC14C18"/>
    <w:rsid w:val="0F233E08"/>
    <w:rsid w:val="109F4E23"/>
    <w:rsid w:val="10D5217D"/>
    <w:rsid w:val="124D2215"/>
    <w:rsid w:val="126D7673"/>
    <w:rsid w:val="12813D4F"/>
    <w:rsid w:val="15076017"/>
    <w:rsid w:val="15B90ED4"/>
    <w:rsid w:val="170C3A94"/>
    <w:rsid w:val="19245B7D"/>
    <w:rsid w:val="1A6D23E3"/>
    <w:rsid w:val="1B9E1475"/>
    <w:rsid w:val="1BCF766A"/>
    <w:rsid w:val="1D1E1126"/>
    <w:rsid w:val="1E151E3F"/>
    <w:rsid w:val="1F3D4405"/>
    <w:rsid w:val="213C55D2"/>
    <w:rsid w:val="21B66977"/>
    <w:rsid w:val="21EC20E2"/>
    <w:rsid w:val="242E251A"/>
    <w:rsid w:val="29B05153"/>
    <w:rsid w:val="2C9163EC"/>
    <w:rsid w:val="2F3118CD"/>
    <w:rsid w:val="323E6DA0"/>
    <w:rsid w:val="324D032E"/>
    <w:rsid w:val="34D75999"/>
    <w:rsid w:val="368D16C7"/>
    <w:rsid w:val="36EF6FCD"/>
    <w:rsid w:val="390362B7"/>
    <w:rsid w:val="3A3F2929"/>
    <w:rsid w:val="3C944D1A"/>
    <w:rsid w:val="3D9A47CE"/>
    <w:rsid w:val="403552BF"/>
    <w:rsid w:val="40CC734F"/>
    <w:rsid w:val="42104D4B"/>
    <w:rsid w:val="42210FAB"/>
    <w:rsid w:val="42A5623F"/>
    <w:rsid w:val="434B269D"/>
    <w:rsid w:val="43DA60E9"/>
    <w:rsid w:val="47E43485"/>
    <w:rsid w:val="4A81422F"/>
    <w:rsid w:val="4ADB3A4E"/>
    <w:rsid w:val="4D5366E3"/>
    <w:rsid w:val="4DBB177A"/>
    <w:rsid w:val="503A4F40"/>
    <w:rsid w:val="51802486"/>
    <w:rsid w:val="518067E5"/>
    <w:rsid w:val="51A6355F"/>
    <w:rsid w:val="55D865D3"/>
    <w:rsid w:val="58734D97"/>
    <w:rsid w:val="59884D56"/>
    <w:rsid w:val="59E87FB3"/>
    <w:rsid w:val="5BB77BF2"/>
    <w:rsid w:val="5CA519C7"/>
    <w:rsid w:val="5D57573B"/>
    <w:rsid w:val="5D90329F"/>
    <w:rsid w:val="5FBF16A9"/>
    <w:rsid w:val="5FE03C08"/>
    <w:rsid w:val="60675DFF"/>
    <w:rsid w:val="63E17095"/>
    <w:rsid w:val="65006B67"/>
    <w:rsid w:val="65C26F42"/>
    <w:rsid w:val="66E16315"/>
    <w:rsid w:val="67A261BC"/>
    <w:rsid w:val="67F20569"/>
    <w:rsid w:val="68864F68"/>
    <w:rsid w:val="69E8687B"/>
    <w:rsid w:val="6B272323"/>
    <w:rsid w:val="6E053AA5"/>
    <w:rsid w:val="70B16B3C"/>
    <w:rsid w:val="71894DB6"/>
    <w:rsid w:val="728A4DC3"/>
    <w:rsid w:val="788F28A1"/>
    <w:rsid w:val="79B339D6"/>
    <w:rsid w:val="7D053A12"/>
    <w:rsid w:val="7E604F70"/>
    <w:rsid w:val="FBBFC097"/>
    <w:rsid w:val="FDF5C9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after="120"/>
      <w:ind w:left="200" w:leftChars="200" w:firstLine="420" w:firstLineChars="200"/>
    </w:pPr>
    <w:rPr>
      <w:rFonts w:ascii="Times New Roman"/>
    </w:rPr>
  </w:style>
  <w:style w:type="paragraph" w:customStyle="1" w:styleId="3">
    <w:name w:val="Body Text Indent1"/>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734</Words>
  <Characters>748</Characters>
  <Lines>5</Lines>
  <Paragraphs>1</Paragraphs>
  <TotalTime>15</TotalTime>
  <ScaleCrop>false</ScaleCrop>
  <LinksUpToDate>false</LinksUpToDate>
  <CharactersWithSpaces>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2022-01-05T13:07:00Z</dcterms:created>
  <dc:creator>王飞飞</dc:creator>
  <cp:lastModifiedBy>丶if_only</cp:lastModifiedBy>
  <cp:lastPrinted>2023-10-25T10:30:00Z</cp:lastPrinted>
  <dcterms:modified xsi:type="dcterms:W3CDTF">2024-12-09T08:48:31Z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1AEBA333B27545C1B15DFFAF6A4DC4FD_13</vt:lpwstr>
  </property>
  <property fmtid="{D5CDD505-2E9C-101B-9397-08002B2CF9AE}" pid="4" name="MSIP_Label_defa4170-0d19-0005-0004-bc88714345d2_Enabled">
    <vt:lpwstr>true</vt:lpwstr>
  </property>
  <property fmtid="{D5CDD505-2E9C-101B-9397-08002B2CF9AE}" pid="5" name="MSIP_Label_defa4170-0d19-0005-0004-bc88714345d2_SetDate">
    <vt:lpwstr>2023-02-06T03:36:58Z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810fe7e8-c765-4692-99da-38e98140aaa9</vt:lpwstr>
  </property>
  <property fmtid="{D5CDD505-2E9C-101B-9397-08002B2CF9AE}" pid="9" name="MSIP_Label_defa4170-0d19-0005-0004-bc88714345d2_ActionId">
    <vt:lpwstr>07fe0929-e300-4b45-a1e8-c68be4941aeb</vt:lpwstr>
  </property>
  <property fmtid="{D5CDD505-2E9C-101B-9397-08002B2CF9AE}" pid="10" name="MSIP_Label_defa4170-0d19-0005-0004-bc88714345d2_ContentBits">
    <vt:lpwstr>0</vt:lpwstr>
  </property>
</Properties>
</file>