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44"/>
          <w:sz w:val="44"/>
          <w:szCs w:val="44"/>
          <w:highlight w:val="none"/>
          <w:lang w:val="en-US" w:eastAsia="zh-CN" w:bidi="ar-SA"/>
        </w:rPr>
        <w:t>吉木萨尔县消防救援大队购买厨师服务项目需求清单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一、采购需求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1、大队约45人就餐，为此购买厨师服务。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2、人员配置最低要求：厨师1人。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二、需要满足的标准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厨师及后堂卫生标准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1、个人卫生：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(1)厨师必须每年参加体检和食品卫生知识的培训。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(2)必须每天做好一人卫生包干区域的清洁工作。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(3)进入厨房必须做到工装整洁，佩戴发套、手套、口罩。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(4)严禁上岗时戴首饰、涂指甲油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工作场所严禁吸烟。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(5)工作期间保持良好个人形象。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2、环境卫生：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(1)保持地面无油腻、无水迹、无卫生死角、无杂物。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(2)保持瓷砖清洁光亮，勤擦门窗。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(3)下班前应将冰箱、炉灶、配菜台、保洁橱等清理干净。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(4)冰箱、保洁橱、门等必须在下班时上锁。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(5)按照疫情管理规定按时消杀。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3、食品卫生：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(1)采用的食材里蔬菜不得有枯叶、霉斑、虫蛀、腐烂。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(2)干货、炒货、海货、粉丝、调味品、罐头等要妥善储藏，不得散放、落地。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(3)保持食品新鲜，无异味，烹调时烧熟煮熟，隔餐、隔夜和外来熟食品要做好消杀工作。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4、切配卫生：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(1)切配前后必须保持清洁、卫生、整洁。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(2)砧板清洁卫生，用后竖放固定位置，每周清洗，定期消毒。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(3)不锈钢水斗内外必须保持清洁，光亮。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(4)遇有下水道不通或溢水要及时报修。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5、炉灶卫生：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(1)灶台保持本色，不得有油垢，工作结束后清洗干净。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(2)锅具必须清洁，排放整齐。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(3)炉灶瓷砖清洁、无油腻，炉灶排风要定期清洗，不得有油垢。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(4)各种调料罐、缸必须清洁卫生并加盖。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              </w:t>
      </w:r>
    </w:p>
    <w:p>
      <w:pPr>
        <w:pageBreakBefore w:val="0"/>
        <w:tabs>
          <w:tab w:val="left" w:pos="36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竞价单位：</w:t>
      </w:r>
    </w:p>
    <w:p>
      <w:pPr>
        <w:pStyle w:val="2"/>
        <w:pageBreakBefore w:val="0"/>
        <w:tabs>
          <w:tab w:val="left" w:pos="31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竞价金额：人民币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元（大写：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tabs>
          <w:tab w:val="left" w:pos="748"/>
        </w:tabs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ab/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项目联系人：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项目联系人电话：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pStyle w:val="5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zc0MzBhNDU0YzY1M2QxMjIyMjFkZjEwNWY3MTQifQ=="/>
  </w:docVars>
  <w:rsids>
    <w:rsidRoot w:val="77BC4DCB"/>
    <w:rsid w:val="014D4677"/>
    <w:rsid w:val="028235A3"/>
    <w:rsid w:val="05ED0B79"/>
    <w:rsid w:val="0E2037EB"/>
    <w:rsid w:val="17E92DF5"/>
    <w:rsid w:val="1CD31A7D"/>
    <w:rsid w:val="24294678"/>
    <w:rsid w:val="261F5D33"/>
    <w:rsid w:val="278E13C2"/>
    <w:rsid w:val="320A7897"/>
    <w:rsid w:val="341C1B03"/>
    <w:rsid w:val="3D605157"/>
    <w:rsid w:val="3DBD6105"/>
    <w:rsid w:val="3E894239"/>
    <w:rsid w:val="3FF658FE"/>
    <w:rsid w:val="47FC6B1F"/>
    <w:rsid w:val="490B5F77"/>
    <w:rsid w:val="495C67D2"/>
    <w:rsid w:val="5A4968FF"/>
    <w:rsid w:val="5ADC59C5"/>
    <w:rsid w:val="5B0B7756"/>
    <w:rsid w:val="5BB10BFF"/>
    <w:rsid w:val="60DD4245"/>
    <w:rsid w:val="610D1BB3"/>
    <w:rsid w:val="6A103A34"/>
    <w:rsid w:val="6AD70FC2"/>
    <w:rsid w:val="6B914C1F"/>
    <w:rsid w:val="757360B4"/>
    <w:rsid w:val="77BC4DCB"/>
    <w:rsid w:val="7E244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jc w:val="center"/>
      <w:outlineLvl w:val="1"/>
    </w:pPr>
    <w:rPr>
      <w:rFonts w:ascii="Arial" w:hAnsi="Arial"/>
      <w:b/>
      <w:sz w:val="28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tabs>
        <w:tab w:val="left" w:pos="709"/>
      </w:tabs>
      <w:outlineLvl w:val="2"/>
    </w:pPr>
    <w:rPr>
      <w:rFonts w:ascii="Times New Roman" w:hAnsi="Times New Roman"/>
      <w:bCs/>
      <w:color w:val="000000"/>
      <w:kern w:val="2"/>
      <w:sz w:val="28"/>
      <w:szCs w:val="28"/>
    </w:rPr>
  </w:style>
  <w:style w:type="paragraph" w:styleId="6">
    <w:name w:val="heading 4"/>
    <w:basedOn w:val="1"/>
    <w:next w:val="1"/>
    <w:link w:val="11"/>
    <w:autoRedefine/>
    <w:semiHidden/>
    <w:unhideWhenUsed/>
    <w:qFormat/>
    <w:uiPriority w:val="0"/>
    <w:pPr>
      <w:keepNext/>
      <w:keepLines/>
      <w:spacing w:before="300" w:after="300" w:line="360" w:lineRule="auto"/>
      <w:ind w:firstLine="0" w:firstLineChars="0"/>
      <w:jc w:val="left"/>
      <w:outlineLvl w:val="3"/>
    </w:pPr>
    <w:rPr>
      <w:rFonts w:eastAsia="宋体" w:asciiTheme="majorAscii" w:hAnsiTheme="majorAscii" w:cstheme="majorBidi"/>
      <w:b/>
      <w:bCs/>
      <w:sz w:val="24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  <w:color w:val="auto"/>
      <w:kern w:val="2"/>
      <w:sz w:val="21"/>
      <w:szCs w:val="24"/>
      <w:lang w:val="en-US"/>
    </w:rPr>
  </w:style>
  <w:style w:type="paragraph" w:styleId="7">
    <w:name w:val="Normal (Web)"/>
    <w:basedOn w:val="1"/>
    <w:next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9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1">
    <w:name w:val="标题 4 字符"/>
    <w:basedOn w:val="9"/>
    <w:link w:val="6"/>
    <w:autoRedefine/>
    <w:qFormat/>
    <w:uiPriority w:val="9"/>
    <w:rPr>
      <w:rFonts w:eastAsia="宋体" w:asciiTheme="majorAscii" w:hAnsiTheme="majorAscii" w:cstheme="majorBidi"/>
      <w:b/>
      <w:bCs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613</Characters>
  <Lines>0</Lines>
  <Paragraphs>0</Paragraphs>
  <TotalTime>8</TotalTime>
  <ScaleCrop>false</ScaleCrop>
  <LinksUpToDate>false</LinksUpToDate>
  <CharactersWithSpaces>745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2023-04-07T08:06:00Z</dcterms:created>
  <dc:creator>。</dc:creator>
  <cp:lastModifiedBy>A04551</cp:lastModifiedBy>
  <dcterms:modified xsi:type="dcterms:W3CDTF">2024-03-22T04:23:48Z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7A8BBBEA067F42B9869C8F2E4F825081_13</vt:lpwstr>
  </property>
</Properties>
</file>