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医学证明人证核验设备参数</w:t>
      </w:r>
    </w:p>
    <w:p>
      <w:pPr>
        <w:rPr>
          <w:rFonts w:ascii="仿宋" w:hAnsi="仿宋" w:eastAsia="仿宋"/>
          <w:sz w:val="32"/>
          <w:szCs w:val="32"/>
        </w:rPr>
      </w:pPr>
      <w:r>
        <w:rPr>
          <w:rFonts w:hint="eastAsia" w:ascii="仿宋" w:hAnsi="仿宋" w:eastAsia="仿宋"/>
          <w:sz w:val="32"/>
          <w:szCs w:val="32"/>
        </w:rPr>
        <w:t>一、公司须经公安机关检测认证取得资质。</w:t>
      </w:r>
    </w:p>
    <w:p>
      <w:pPr>
        <w:rPr>
          <w:rFonts w:ascii="仿宋" w:hAnsi="仿宋" w:eastAsia="仿宋"/>
          <w:sz w:val="32"/>
          <w:szCs w:val="32"/>
        </w:rPr>
      </w:pPr>
      <w:r>
        <w:rPr>
          <w:rFonts w:hint="eastAsia" w:ascii="仿宋" w:hAnsi="仿宋" w:eastAsia="仿宋"/>
          <w:sz w:val="32"/>
          <w:szCs w:val="32"/>
        </w:rPr>
        <w:t xml:space="preserve">二、有关参数                </w:t>
      </w:r>
    </w:p>
    <w:p>
      <w:pPr>
        <w:rPr>
          <w:rFonts w:ascii="仿宋" w:hAnsi="仿宋" w:eastAsia="仿宋"/>
          <w:sz w:val="32"/>
          <w:szCs w:val="32"/>
        </w:rPr>
      </w:pPr>
      <w:r>
        <w:rPr>
          <w:rFonts w:hint="eastAsia" w:ascii="仿宋" w:hAnsi="仿宋" w:eastAsia="仿宋"/>
          <w:sz w:val="32"/>
          <w:szCs w:val="32"/>
        </w:rPr>
        <w:t>操作系统：Android11；</w:t>
      </w:r>
    </w:p>
    <w:p>
      <w:pPr>
        <w:rPr>
          <w:rFonts w:ascii="仿宋" w:hAnsi="仿宋" w:eastAsia="仿宋"/>
          <w:sz w:val="32"/>
          <w:szCs w:val="32"/>
        </w:rPr>
      </w:pPr>
      <w:r>
        <w:rPr>
          <w:rFonts w:hint="eastAsia" w:ascii="仿宋" w:hAnsi="仿宋" w:eastAsia="仿宋"/>
          <w:sz w:val="32"/>
          <w:szCs w:val="32"/>
        </w:rPr>
        <w:t>系统参数：处理器主频4核，2.0GHz；内存4GB，闪存16GB；</w:t>
      </w:r>
    </w:p>
    <w:p>
      <w:pPr>
        <w:rPr>
          <w:rFonts w:ascii="仿宋" w:hAnsi="仿宋" w:eastAsia="仿宋"/>
          <w:sz w:val="32"/>
          <w:szCs w:val="32"/>
        </w:rPr>
      </w:pPr>
      <w:r>
        <w:rPr>
          <w:rFonts w:hint="eastAsia" w:ascii="仿宋" w:hAnsi="仿宋" w:eastAsia="仿宋"/>
          <w:sz w:val="32"/>
          <w:szCs w:val="32"/>
        </w:rPr>
        <w:t>屏幕参数：10.1寸触摸单屏，分辨率1280*800；</w:t>
      </w:r>
    </w:p>
    <w:p>
      <w:pPr>
        <w:rPr>
          <w:rFonts w:ascii="仿宋" w:hAnsi="仿宋" w:eastAsia="仿宋"/>
          <w:sz w:val="32"/>
          <w:szCs w:val="32"/>
        </w:rPr>
      </w:pPr>
      <w:r>
        <w:rPr>
          <w:rFonts w:hint="eastAsia" w:ascii="仿宋" w:hAnsi="仿宋" w:eastAsia="仿宋"/>
          <w:sz w:val="32"/>
          <w:szCs w:val="32"/>
        </w:rPr>
        <w:t>人脸摄像头：200万双目宽动态；</w:t>
      </w:r>
    </w:p>
    <w:p>
      <w:pPr>
        <w:rPr>
          <w:rFonts w:ascii="仿宋" w:hAnsi="仿宋" w:eastAsia="仿宋"/>
          <w:sz w:val="32"/>
          <w:szCs w:val="32"/>
        </w:rPr>
      </w:pPr>
      <w:r>
        <w:rPr>
          <w:rFonts w:hint="eastAsia" w:ascii="仿宋" w:hAnsi="仿宋" w:eastAsia="仿宋"/>
          <w:sz w:val="32"/>
          <w:szCs w:val="32"/>
        </w:rPr>
        <w:t>证件摄像头：500万单目摄像头，在刷卡位置正上方；</w:t>
      </w:r>
    </w:p>
    <w:p>
      <w:pPr>
        <w:rPr>
          <w:rFonts w:ascii="仿宋" w:hAnsi="仿宋" w:eastAsia="仿宋"/>
          <w:sz w:val="32"/>
          <w:szCs w:val="32"/>
        </w:rPr>
      </w:pPr>
      <w:r>
        <w:rPr>
          <w:rFonts w:hint="eastAsia" w:ascii="仿宋" w:hAnsi="仿宋" w:eastAsia="仿宋"/>
          <w:sz w:val="32"/>
          <w:szCs w:val="32"/>
        </w:rPr>
        <w:t>外接摄像头：支持外接USB摄像头热插拔，可选择切换使用外接摄像头</w:t>
      </w:r>
    </w:p>
    <w:p>
      <w:pPr>
        <w:rPr>
          <w:rFonts w:ascii="仿宋" w:hAnsi="仿宋" w:eastAsia="仿宋"/>
          <w:sz w:val="32"/>
          <w:szCs w:val="32"/>
        </w:rPr>
      </w:pPr>
      <w:r>
        <w:rPr>
          <w:rFonts w:hint="eastAsia" w:ascii="仿宋" w:hAnsi="仿宋" w:eastAsia="仿宋"/>
          <w:sz w:val="32"/>
          <w:szCs w:val="32"/>
        </w:rPr>
        <w:t>认证方式： 1:1人证，1:N人脸方式设置；</w:t>
      </w:r>
    </w:p>
    <w:p>
      <w:pPr>
        <w:rPr>
          <w:rFonts w:ascii="仿宋" w:hAnsi="仿宋" w:eastAsia="仿宋"/>
          <w:sz w:val="32"/>
          <w:szCs w:val="32"/>
        </w:rPr>
      </w:pPr>
      <w:r>
        <w:rPr>
          <w:rFonts w:hint="eastAsia" w:ascii="仿宋" w:hAnsi="仿宋" w:eastAsia="仿宋"/>
          <w:sz w:val="32"/>
          <w:szCs w:val="32"/>
        </w:rPr>
        <w:t>存储容量：本地支持10万人脸库、50万张卡，50万条事件记录；</w:t>
      </w:r>
    </w:p>
    <w:p>
      <w:pPr>
        <w:rPr>
          <w:rFonts w:hint="eastAsia" w:ascii="仿宋" w:hAnsi="仿宋" w:eastAsia="仿宋"/>
          <w:color w:val="0000FF"/>
          <w:sz w:val="32"/>
          <w:szCs w:val="32"/>
        </w:rPr>
      </w:pPr>
      <w:r>
        <w:rPr>
          <w:rFonts w:hint="eastAsia" w:ascii="仿宋" w:hAnsi="仿宋" w:eastAsia="仿宋"/>
          <w:color w:val="0000FF"/>
          <w:sz w:val="32"/>
          <w:szCs w:val="32"/>
        </w:rPr>
        <w:t>通讯方式：有线以太网*</w:t>
      </w:r>
      <w:r>
        <w:rPr>
          <w:rFonts w:hint="eastAsia" w:ascii="仿宋" w:hAnsi="仿宋" w:eastAsia="仿宋"/>
          <w:color w:val="0000FF"/>
          <w:sz w:val="32"/>
          <w:szCs w:val="32"/>
          <w:lang w:val="en-US" w:eastAsia="zh-CN"/>
        </w:rPr>
        <w:t>2</w:t>
      </w:r>
      <w:r>
        <w:rPr>
          <w:rFonts w:hint="eastAsia" w:ascii="仿宋" w:hAnsi="仿宋" w:eastAsia="仿宋"/>
          <w:color w:val="0000FF"/>
          <w:sz w:val="32"/>
          <w:szCs w:val="32"/>
        </w:rPr>
        <w:t>；</w:t>
      </w:r>
    </w:p>
    <w:p>
      <w:pPr>
        <w:rPr>
          <w:rFonts w:hint="default" w:ascii="仿宋" w:hAnsi="仿宋" w:eastAsia="仿宋"/>
          <w:color w:val="0000FF"/>
          <w:sz w:val="32"/>
          <w:szCs w:val="32"/>
          <w:lang w:val="en-US" w:eastAsia="zh-CN"/>
        </w:rPr>
      </w:pPr>
      <w:r>
        <w:rPr>
          <w:rFonts w:hint="eastAsia" w:ascii="仿宋" w:hAnsi="仿宋" w:eastAsia="仿宋"/>
          <w:color w:val="0000FF"/>
          <w:sz w:val="32"/>
          <w:szCs w:val="32"/>
          <w:lang w:val="en-US" w:eastAsia="zh-CN"/>
        </w:rPr>
        <w:t>输出输入端口：USB*2  HDMI*1</w:t>
      </w:r>
    </w:p>
    <w:p>
      <w:pPr>
        <w:rPr>
          <w:rFonts w:ascii="仿宋" w:hAnsi="仿宋" w:eastAsia="仿宋"/>
          <w:sz w:val="32"/>
          <w:szCs w:val="32"/>
        </w:rPr>
      </w:pPr>
      <w:r>
        <w:rPr>
          <w:rFonts w:hint="eastAsia" w:ascii="仿宋" w:hAnsi="仿宋" w:eastAsia="仿宋"/>
          <w:sz w:val="32"/>
          <w:szCs w:val="32"/>
        </w:rPr>
        <w:t>工作电压：DC12V/2A（出厂标配电源适配器）；设备的结构后壳防破坏能力满足IK07的要求；屏幕防破坏能力满足IK04的要求；</w:t>
      </w:r>
    </w:p>
    <w:p>
      <w:pPr>
        <w:rPr>
          <w:rFonts w:ascii="仿宋" w:hAnsi="仿宋" w:eastAsia="仿宋"/>
          <w:sz w:val="32"/>
          <w:szCs w:val="32"/>
        </w:rPr>
      </w:pPr>
      <w:r>
        <w:rPr>
          <w:rFonts w:hint="eastAsia" w:ascii="仿宋" w:hAnsi="仿宋" w:eastAsia="仿宋"/>
          <w:sz w:val="32"/>
          <w:szCs w:val="32"/>
        </w:rPr>
        <w:t>使用环境：室内，不防水。</w:t>
      </w:r>
    </w:p>
    <w:p>
      <w:pPr>
        <w:rPr>
          <w:rFonts w:ascii="仿宋" w:hAnsi="仿宋" w:eastAsia="仿宋"/>
          <w:sz w:val="32"/>
          <w:szCs w:val="32"/>
        </w:rPr>
      </w:pPr>
      <w:r>
        <w:rPr>
          <w:rFonts w:hint="eastAsia" w:ascii="仿宋" w:hAnsi="仿宋" w:eastAsia="仿宋"/>
          <w:sz w:val="32"/>
          <w:szCs w:val="32"/>
        </w:rPr>
        <w:t>1.人脸识别：1:N识别速度≤0.2s，准确率≥99%；有防假体攻击功能，对视频、电子照片、打印照片、3D模型攻击应能不能进行人脸识别，假体检测准确率≥99.5%；</w:t>
      </w:r>
    </w:p>
    <w:p>
      <w:pPr>
        <w:rPr>
          <w:rFonts w:ascii="仿宋" w:hAnsi="仿宋" w:eastAsia="仿宋"/>
          <w:sz w:val="32"/>
          <w:szCs w:val="32"/>
        </w:rPr>
      </w:pPr>
      <w:r>
        <w:rPr>
          <w:rFonts w:hint="eastAsia" w:ascii="仿宋" w:hAnsi="仿宋" w:eastAsia="仿宋"/>
          <w:sz w:val="32"/>
          <w:szCs w:val="32"/>
        </w:rPr>
        <w:t>2.人证比对：设备支持传统人证（身份证：包含新旧版外国人永久居留身份证、港澳台居民居住证）比对功能，即将现场抓拍的人脸照片与身份证内人脸小图进行比对，比对时间≤1s/人；设备支持使用设备自带证件抓拍摄像头对护照的OCR信息提取，并进行</w:t>
      </w:r>
      <w:r>
        <w:rPr>
          <w:rFonts w:hint="eastAsia" w:ascii="仿宋" w:hAnsi="仿宋" w:eastAsia="仿宋"/>
          <w:color w:val="0000FF"/>
          <w:sz w:val="32"/>
          <w:szCs w:val="32"/>
        </w:rPr>
        <w:t>护照</w:t>
      </w:r>
      <w:r>
        <w:rPr>
          <w:rFonts w:hint="eastAsia" w:ascii="仿宋" w:hAnsi="仿宋" w:eastAsia="仿宋"/>
          <w:color w:val="auto"/>
          <w:sz w:val="32"/>
          <w:szCs w:val="32"/>
        </w:rPr>
        <w:t>照片</w:t>
      </w:r>
      <w:r>
        <w:rPr>
          <w:rFonts w:hint="eastAsia" w:ascii="仿宋" w:hAnsi="仿宋" w:eastAsia="仿宋"/>
          <w:sz w:val="32"/>
          <w:szCs w:val="32"/>
        </w:rPr>
        <w:t>与抓拍人脸照片比对；设备支持搭配社保卡阅读器获取社保卡内容信息，并进行</w:t>
      </w:r>
      <w:r>
        <w:rPr>
          <w:rFonts w:hint="eastAsia" w:ascii="仿宋" w:hAnsi="仿宋" w:eastAsia="仿宋"/>
          <w:color w:val="0000FF"/>
          <w:sz w:val="32"/>
          <w:szCs w:val="32"/>
        </w:rPr>
        <w:t>社保卡</w:t>
      </w:r>
      <w:r>
        <w:rPr>
          <w:rFonts w:hint="eastAsia" w:ascii="仿宋" w:hAnsi="仿宋" w:eastAsia="仿宋"/>
          <w:sz w:val="32"/>
          <w:szCs w:val="32"/>
        </w:rPr>
        <w:t>照片与抓拍人脸照片比对；（社保卡阅读器必须搭配社保PSAM卡使用，卡片申领具体请咨询当地社保局）证件</w:t>
      </w:r>
      <w:bookmarkStart w:id="0" w:name="_GoBack"/>
      <w:bookmarkEnd w:id="0"/>
      <w:r>
        <w:rPr>
          <w:rFonts w:hint="eastAsia" w:ascii="仿宋" w:hAnsi="仿宋" w:eastAsia="仿宋"/>
          <w:sz w:val="32"/>
          <w:szCs w:val="32"/>
        </w:rPr>
        <w:t>照抓拍比对：支持除身份证外其他证件的人证比对功能，即将现场抓拍的人脸照片与独立证件抓拍摄像头抓拍的证件人脸照片进行比对，比对时间≤1s/人,并支持抓拍照片抠图存储；</w:t>
      </w:r>
    </w:p>
    <w:p>
      <w:pPr>
        <w:rPr>
          <w:rFonts w:ascii="仿宋" w:hAnsi="仿宋" w:eastAsia="仿宋"/>
          <w:sz w:val="32"/>
          <w:szCs w:val="32"/>
        </w:rPr>
      </w:pPr>
      <w:r>
        <w:rPr>
          <w:rFonts w:hint="eastAsia" w:ascii="仿宋" w:hAnsi="仿宋" w:eastAsia="仿宋"/>
          <w:sz w:val="32"/>
          <w:szCs w:val="32"/>
        </w:rPr>
        <w:t>3.人脸/刷卡比对功能：支持现场抓拍图片与本地注册人脸库进行1:N比对，比对时间≤0.2s/人；</w:t>
      </w:r>
    </w:p>
    <w:p>
      <w:pPr>
        <w:rPr>
          <w:rFonts w:ascii="仿宋" w:hAnsi="仿宋" w:eastAsia="仿宋"/>
          <w:sz w:val="32"/>
          <w:szCs w:val="32"/>
        </w:rPr>
      </w:pPr>
      <w:r>
        <w:rPr>
          <w:rFonts w:hint="eastAsia" w:ascii="仿宋" w:hAnsi="仿宋" w:eastAsia="仿宋"/>
          <w:sz w:val="32"/>
          <w:szCs w:val="32"/>
        </w:rPr>
        <w:t>4.口罩检测功能：支持佩戴口罩识别人脸，完成人证比对；戴口罩提醒模式：未佩戴口罩人员，权限认证后会进行设备提醒；戴口罩必须模式：只有佩戴口罩人员，才支持完成权限认证；</w:t>
      </w:r>
    </w:p>
    <w:p>
      <w:pPr>
        <w:rPr>
          <w:rFonts w:ascii="仿宋" w:hAnsi="仿宋" w:eastAsia="仿宋"/>
          <w:sz w:val="32"/>
          <w:szCs w:val="32"/>
        </w:rPr>
      </w:pPr>
      <w:r>
        <w:rPr>
          <w:rFonts w:hint="eastAsia" w:ascii="仿宋" w:hAnsi="仿宋" w:eastAsia="仿宋"/>
          <w:sz w:val="32"/>
          <w:szCs w:val="32"/>
        </w:rPr>
        <w:t>5.自定义功能：支持配置认证成功后的展示信息：“照片”、“姓名”、“工号”；支持主题配置：普通模式、广告模式；广告模式：支持通过web下发图片、视频等广告（共计支持8个文件），支持配置播放时间；</w:t>
      </w:r>
    </w:p>
    <w:p>
      <w:pPr>
        <w:rPr>
          <w:rFonts w:ascii="仿宋" w:hAnsi="仿宋" w:eastAsia="仿宋"/>
          <w:sz w:val="32"/>
          <w:szCs w:val="32"/>
        </w:rPr>
      </w:pPr>
      <w:r>
        <w:rPr>
          <w:rFonts w:hint="eastAsia" w:ascii="仿宋" w:hAnsi="仿宋" w:eastAsia="仿宋"/>
          <w:sz w:val="32"/>
          <w:szCs w:val="32"/>
        </w:rPr>
        <w:t>6.认证结果语音自定义：支持文字转语音合成技术，认证成功和认证失败的语音提示可分别通过web自定义，且认证成功的语音可叠加播报姓名；</w:t>
      </w:r>
    </w:p>
    <w:p>
      <w:pPr>
        <w:rPr>
          <w:rFonts w:ascii="仿宋" w:hAnsi="仿宋" w:eastAsia="仿宋"/>
          <w:sz w:val="32"/>
          <w:szCs w:val="32"/>
        </w:rPr>
      </w:pPr>
      <w:r>
        <w:rPr>
          <w:rFonts w:hint="eastAsia" w:ascii="仿宋" w:hAnsi="仿宋" w:eastAsia="仿宋"/>
          <w:sz w:val="32"/>
          <w:szCs w:val="32"/>
        </w:rPr>
        <w:t>7.名单核验：支持通过管理平台软件下发授权名单校验和非授权名单校验功能；</w:t>
      </w:r>
    </w:p>
    <w:p>
      <w:pPr>
        <w:rPr>
          <w:rFonts w:ascii="仿宋" w:hAnsi="仿宋" w:eastAsia="仿宋"/>
          <w:sz w:val="32"/>
          <w:szCs w:val="32"/>
        </w:rPr>
      </w:pPr>
      <w:r>
        <w:rPr>
          <w:rFonts w:hint="eastAsia" w:ascii="仿宋" w:hAnsi="仿宋" w:eastAsia="仿宋"/>
          <w:sz w:val="32"/>
          <w:szCs w:val="32"/>
        </w:rPr>
        <w:t>8.事件上传：联网状态下，设备支持将认证结果、温度信息及联动抓拍照片等信息实时上传给管理平台；设备在断网或与平台断开离线状态下，支持断网续传功能，产生事件在与平台连接后重新上传；</w:t>
      </w:r>
    </w:p>
    <w:p>
      <w:pPr>
        <w:rPr>
          <w:rFonts w:ascii="仿宋" w:hAnsi="仿宋" w:eastAsia="仿宋"/>
          <w:sz w:val="32"/>
          <w:szCs w:val="32"/>
        </w:rPr>
      </w:pPr>
      <w:r>
        <w:rPr>
          <w:rFonts w:hint="eastAsia" w:ascii="仿宋" w:hAnsi="仿宋" w:eastAsia="仿宋"/>
          <w:sz w:val="32"/>
          <w:szCs w:val="32"/>
        </w:rPr>
        <w:t>注：设备在离线断网下本地存储事件数量有规格限制，超过事件上限设备会循环覆盖数据；</w:t>
      </w:r>
    </w:p>
    <w:p>
      <w:pPr>
        <w:rPr>
          <w:rFonts w:ascii="仿宋" w:hAnsi="仿宋" w:eastAsia="仿宋"/>
          <w:sz w:val="32"/>
          <w:szCs w:val="32"/>
        </w:rPr>
      </w:pPr>
      <w:r>
        <w:rPr>
          <w:rFonts w:hint="eastAsia" w:ascii="仿宋" w:hAnsi="仿宋" w:eastAsia="仿宋"/>
          <w:sz w:val="32"/>
          <w:szCs w:val="32"/>
        </w:rPr>
        <w:t>9.单机使用：支持本地注册人脸、查询、设置、管理设备参数等；</w:t>
      </w:r>
    </w:p>
    <w:p>
      <w:pPr>
        <w:rPr>
          <w:rFonts w:ascii="仿宋" w:hAnsi="仿宋" w:eastAsia="仿宋"/>
          <w:sz w:val="32"/>
          <w:szCs w:val="32"/>
        </w:rPr>
      </w:pPr>
      <w:r>
        <w:rPr>
          <w:rFonts w:hint="eastAsia" w:ascii="仿宋" w:hAnsi="仿宋" w:eastAsia="仿宋"/>
          <w:sz w:val="32"/>
          <w:szCs w:val="32"/>
        </w:rPr>
        <w:t>10.WEB管理：支持Web端管理，可进行人员管理、参数配置、事件查询、系统维护等操作；</w:t>
      </w:r>
    </w:p>
    <w:p>
      <w:pPr>
        <w:rPr>
          <w:rFonts w:ascii="仿宋" w:hAnsi="仿宋" w:eastAsia="仿宋"/>
          <w:sz w:val="32"/>
          <w:szCs w:val="32"/>
        </w:rPr>
      </w:pPr>
      <w:r>
        <w:rPr>
          <w:rFonts w:hint="eastAsia" w:ascii="仿宋" w:hAnsi="仿宋" w:eastAsia="仿宋"/>
          <w:sz w:val="32"/>
          <w:szCs w:val="32"/>
        </w:rPr>
        <w:t>11.采集功能：设备支持客户端在线采集和设备端离线采集方式；</w:t>
      </w:r>
    </w:p>
    <w:p>
      <w:pPr>
        <w:rPr>
          <w:rFonts w:ascii="仿宋" w:hAnsi="仿宋" w:eastAsia="仿宋"/>
          <w:sz w:val="32"/>
          <w:szCs w:val="32"/>
        </w:rPr>
      </w:pPr>
      <w:r>
        <w:rPr>
          <w:rFonts w:hint="eastAsia" w:ascii="仿宋" w:hAnsi="仿宋" w:eastAsia="仿宋"/>
          <w:sz w:val="32"/>
          <w:szCs w:val="32"/>
        </w:rPr>
        <w:t>12.设备与出生医学证明人证核验平台无缝对接；</w:t>
      </w:r>
    </w:p>
    <w:p>
      <w:pPr>
        <w:rPr>
          <w:rFonts w:ascii="仿宋" w:hAnsi="仿宋" w:eastAsia="仿宋"/>
          <w:sz w:val="32"/>
          <w:szCs w:val="32"/>
        </w:rPr>
      </w:pPr>
      <w:r>
        <w:rPr>
          <w:rFonts w:hint="eastAsia" w:ascii="仿宋" w:hAnsi="仿宋" w:eastAsia="仿宋"/>
          <w:sz w:val="32"/>
          <w:szCs w:val="32"/>
        </w:rPr>
        <w:t>三、其它：</w:t>
      </w:r>
    </w:p>
    <w:p>
      <w:pPr>
        <w:rPr>
          <w:rFonts w:ascii="仿宋" w:hAnsi="仿宋" w:eastAsia="仿宋"/>
          <w:sz w:val="32"/>
          <w:szCs w:val="32"/>
        </w:rPr>
      </w:pPr>
      <w:r>
        <w:rPr>
          <w:rFonts w:hint="eastAsia" w:ascii="仿宋" w:hAnsi="仿宋" w:eastAsia="仿宋"/>
          <w:sz w:val="32"/>
          <w:szCs w:val="32"/>
        </w:rPr>
        <w:t>1、医学证明人证核验机质保期</w:t>
      </w:r>
      <w:r>
        <w:rPr>
          <w:rFonts w:hint="eastAsia" w:ascii="仿宋" w:hAnsi="仿宋" w:eastAsia="仿宋"/>
          <w:sz w:val="32"/>
          <w:szCs w:val="32"/>
          <w:lang w:val="en-US" w:eastAsia="zh-CN"/>
        </w:rPr>
        <w:t>3</w:t>
      </w:r>
      <w:r>
        <w:rPr>
          <w:rFonts w:hint="eastAsia" w:ascii="仿宋" w:hAnsi="仿宋" w:eastAsia="仿宋"/>
          <w:sz w:val="32"/>
          <w:szCs w:val="32"/>
        </w:rPr>
        <w:t>年。</w:t>
      </w:r>
    </w:p>
    <w:p>
      <w:pPr>
        <w:rPr>
          <w:rFonts w:ascii="仿宋" w:hAnsi="仿宋" w:eastAsia="仿宋"/>
          <w:sz w:val="32"/>
          <w:szCs w:val="32"/>
        </w:rPr>
      </w:pPr>
      <w:r>
        <w:rPr>
          <w:rFonts w:hint="eastAsia" w:ascii="仿宋" w:hAnsi="仿宋" w:eastAsia="仿宋"/>
          <w:sz w:val="32"/>
          <w:szCs w:val="32"/>
        </w:rPr>
        <w:t>2、医学证明人证核验机交货期：自签定合同后3</w:t>
      </w:r>
      <w:r>
        <w:rPr>
          <w:rFonts w:hint="eastAsia" w:ascii="仿宋" w:hAnsi="仿宋" w:eastAsia="仿宋"/>
          <w:sz w:val="32"/>
          <w:szCs w:val="32"/>
          <w:lang w:eastAsia="zh-CN"/>
        </w:rPr>
        <w:t>个工作日</w:t>
      </w:r>
      <w:r>
        <w:rPr>
          <w:rFonts w:hint="eastAsia" w:ascii="仿宋" w:hAnsi="仿宋" w:eastAsia="仿宋"/>
          <w:sz w:val="32"/>
          <w:szCs w:val="32"/>
        </w:rPr>
        <w:t>内交货。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DVhM2I2YjlkNGI3MGEwZjg1MDcwNGExYzExMDEifQ=="/>
  </w:docVars>
  <w:rsids>
    <w:rsidRoot w:val="00BD54C3"/>
    <w:rsid w:val="000F4E20"/>
    <w:rsid w:val="001A0F1D"/>
    <w:rsid w:val="00200701"/>
    <w:rsid w:val="00380A71"/>
    <w:rsid w:val="00491273"/>
    <w:rsid w:val="005B0D5A"/>
    <w:rsid w:val="005D1934"/>
    <w:rsid w:val="00601F14"/>
    <w:rsid w:val="00670F0B"/>
    <w:rsid w:val="00722FA1"/>
    <w:rsid w:val="00BD54C3"/>
    <w:rsid w:val="00D0005C"/>
    <w:rsid w:val="00DF00E3"/>
    <w:rsid w:val="0AFC1A95"/>
    <w:rsid w:val="0D3908E8"/>
    <w:rsid w:val="430D0304"/>
    <w:rsid w:val="65D24E7A"/>
    <w:rsid w:val="715A7C4F"/>
    <w:rsid w:val="7695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1240</Words>
  <Characters>1355</Characters>
  <Lines>9</Lines>
  <Paragraphs>2</Paragraphs>
  <TotalTime>71</TotalTime>
  <ScaleCrop>false</ScaleCrop>
  <LinksUpToDate>false</LinksUpToDate>
  <CharactersWithSpaces>1374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2024-07-09T02:02:00Z</dcterms:created>
  <dc:creator>欧德科</dc:creator>
  <cp:lastModifiedBy>梦中人</cp:lastModifiedBy>
  <cp:lastPrinted>2024-07-12T02:58:00Z</cp:lastPrinted>
  <dcterms:modified xsi:type="dcterms:W3CDTF">2024-07-17T02:35:37Z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1BE59C3F22A0435394536549FB05FAF3_13</vt:lpwstr>
  </property>
</Properties>
</file>