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b/>
          <w:bCs/>
          <w:sz w:val="24"/>
        </w:rPr>
        <w:t>2024年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b/>
          <w:bCs/>
          <w:sz w:val="24"/>
        </w:rPr>
        <w:t>月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日东门</w:t>
      </w:r>
      <w:r>
        <w:rPr>
          <w:b/>
          <w:bCs/>
          <w:sz w:val="24"/>
        </w:rPr>
        <w:t>派出</w:t>
      </w:r>
      <w:r>
        <w:rPr>
          <w:rFonts w:hint="eastAsia"/>
          <w:b/>
          <w:bCs/>
          <w:sz w:val="24"/>
        </w:rPr>
        <w:t>所新</w:t>
      </w:r>
      <w:r>
        <w:rPr>
          <w:rFonts w:hint="default"/>
          <w:b/>
          <w:bCs/>
          <w:sz w:val="24"/>
        </w:rPr>
        <w:t>B9</w:t>
      </w:r>
      <w:r>
        <w:rPr>
          <w:rFonts w:hint="eastAsia"/>
          <w:b/>
          <w:bCs/>
          <w:sz w:val="24"/>
          <w:lang w:val="en-US" w:eastAsia="zh-CN"/>
        </w:rPr>
        <w:t>102</w:t>
      </w:r>
      <w:r>
        <w:rPr>
          <w:rFonts w:hint="default"/>
          <w:b/>
          <w:bCs/>
          <w:sz w:val="24"/>
        </w:rPr>
        <w:t>警等</w:t>
      </w:r>
      <w:r>
        <w:rPr>
          <w:rFonts w:hint="eastAsia"/>
          <w:b/>
          <w:bCs/>
          <w:sz w:val="24"/>
          <w:lang w:val="en-US" w:eastAsia="zh-CN"/>
        </w:rPr>
        <w:t>14</w:t>
      </w:r>
      <w:r>
        <w:rPr>
          <w:rFonts w:hint="default"/>
          <w:b/>
          <w:bCs/>
          <w:sz w:val="24"/>
        </w:rPr>
        <w:t>辆车</w:t>
      </w:r>
      <w:r>
        <w:rPr>
          <w:rFonts w:hint="eastAsia"/>
          <w:b/>
          <w:bCs/>
          <w:sz w:val="24"/>
        </w:rPr>
        <w:t>维修清</w:t>
      </w:r>
      <w:r>
        <w:rPr>
          <w:rFonts w:hint="eastAsia"/>
          <w:b/>
          <w:bCs/>
          <w:sz w:val="28"/>
          <w:szCs w:val="28"/>
        </w:rPr>
        <w:t>单(</w:t>
      </w:r>
      <w:r>
        <w:rPr>
          <w:rFonts w:hint="eastAsia"/>
          <w:b/>
          <w:bCs/>
          <w:sz w:val="28"/>
          <w:szCs w:val="28"/>
          <w:lang w:val="en-US" w:eastAsia="zh-CN"/>
        </w:rPr>
        <w:t>20190</w:t>
      </w:r>
      <w:r>
        <w:rPr>
          <w:rFonts w:hint="eastAsia"/>
          <w:b/>
          <w:bCs/>
          <w:sz w:val="28"/>
          <w:szCs w:val="28"/>
        </w:rPr>
        <w:t>元)</w:t>
      </w:r>
    </w:p>
    <w:bookmarkEnd w:id="0"/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99"/>
        <w:gridCol w:w="532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车牌号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车型</w:t>
            </w:r>
          </w:p>
        </w:tc>
        <w:tc>
          <w:tcPr>
            <w:tcW w:w="53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新B9102警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1水壶100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/>
                <w:color w:val="333333"/>
                <w:sz w:val="21"/>
                <w:szCs w:val="21"/>
              </w:rPr>
              <w:t>2.防冻液10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/>
                <w:color w:val="333333"/>
                <w:sz w:val="21"/>
                <w:szCs w:val="21"/>
              </w:rPr>
              <w:t>3.右前门内扣手45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/>
                <w:color w:val="333333"/>
                <w:sz w:val="21"/>
                <w:szCs w:val="21"/>
              </w:rPr>
              <w:t>4.水壶盖30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新B9066警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 xml:space="preserve">1.排档拉线260 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100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轮胎2个560元，三合一开关1个180元，右后刹车分泵1个80元，后刹车片1个180元，刹车油1个60元，</w:t>
            </w:r>
            <w:r>
              <w:rPr>
                <w:rFonts w:hint="eastAsia" w:ascii="Segoe UI" w:hAnsi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eastAsia="zh-CN"/>
              </w:rPr>
              <w:t>机油</w:t>
            </w:r>
            <w:r>
              <w:rPr>
                <w:rFonts w:hint="eastAsia" w:ascii="Segoe UI" w:hAnsi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  <w:t>1桶260.内扣手1个45.</w:t>
            </w: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工时费150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92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鑫茂源修理厂，机油260元，后备箱锁1个60元，左中内扣手1个40元，工时费50元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1152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桑塔纳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轮胎磨损严重跟换四条轮胎4×280=1120 拉杆球头两个2×90=180 右下壁球头一个90元 四轮定位100元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231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1，电子扇1个260元，2，防冻液2个200元，3，水壶1个140元，4，上水管100元，5，补轮胎2次60元，6，工时费100元。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1121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桑塔纳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 w:ascii="Segoe UI" w:hAnsi="Segoe UI" w:eastAsia="宋体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  <w:lang w:val="en-US" w:eastAsia="zh-CN"/>
              </w:rPr>
              <w:t>1.排挡拉线1.260.2.排挡球1个50.3.轮胎4个1120.4.前小立杆2个180.5.拉杆球头2个220.6.前大框1个480.7.防冻液1桶100.8.内衬2个180.9.四轮定位100.10.工时费700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234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1.冷媒3x60，2冷媒油20，3.左前门内扣手45，4.冷凝器320，5.工时费100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新B906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1.冷媒3x60，2.冷媒油20，3.拆装变速箱300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106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1.LED灯2x300，2.回水壶1x90，3.气囊游丝1x260，4.拆装油箱300，5.水箱280，6.发电机皮带120，7.防冻液100x2，9.冷媒60x3，10.冷媒油20，11.雨刮片30x2，12.门把手70x2，13工时费210，14.补轮胎30，15.远光灯泡35，16.组合开关180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0720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皮卡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后轮轴承2-320元，半轴油封2-80元，后轮油封2-90元，刹车修包2-180元，后轮隔套2-160元，ABS齿圈2-100元，助力泵1-470元，助力油1-100元，刹车油1-60元，清洗剂1-60元，工时费-300元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636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战旗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涨紧轮1-180元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233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机油1-260元，机滤1-20元，半轴油封1-40元，前刹车片1-180元，防冻液2-200元，机油1-260元，机滤1-20元，大修包1-280元，气门1-380元，活塞1-380元，活塞环1-340元，刹车油1-60元，工时费1200元，倒车灯开关1-50元，小瓦1-150元，发动机脚垫1-60元，正时修包1-480元，水管1-100元，密封胶1-40元，清洗剂1-100元，废气阀1-40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1189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猎豹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刹车油1-50元，离合器总泵1-180元，右前升降机1-280元，右前玻璃泥挡1-90元，玻璃支架2-40元，工时费360元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53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default"/>
                <w:sz w:val="24"/>
                <w:szCs w:val="32"/>
              </w:rPr>
              <w:t>合计: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20190</w:t>
            </w:r>
            <w:r>
              <w:rPr>
                <w:rFonts w:hint="default"/>
                <w:sz w:val="24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送修驾驶员姓名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刘文孝 电话：13565332278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1E3"/>
    <w:rsid w:val="003435ED"/>
    <w:rsid w:val="00351419"/>
    <w:rsid w:val="00377491"/>
    <w:rsid w:val="004C2336"/>
    <w:rsid w:val="00543FD9"/>
    <w:rsid w:val="007A3177"/>
    <w:rsid w:val="008E5A94"/>
    <w:rsid w:val="0095459D"/>
    <w:rsid w:val="009C369A"/>
    <w:rsid w:val="00E615FB"/>
    <w:rsid w:val="01477BBD"/>
    <w:rsid w:val="02544CE2"/>
    <w:rsid w:val="03D97957"/>
    <w:rsid w:val="04807443"/>
    <w:rsid w:val="048E00DD"/>
    <w:rsid w:val="04A21B09"/>
    <w:rsid w:val="04A26ED1"/>
    <w:rsid w:val="06AB724A"/>
    <w:rsid w:val="06D86B10"/>
    <w:rsid w:val="075D49DE"/>
    <w:rsid w:val="07FBC96E"/>
    <w:rsid w:val="0B204514"/>
    <w:rsid w:val="0CB5176B"/>
    <w:rsid w:val="104F7F1A"/>
    <w:rsid w:val="10FC712D"/>
    <w:rsid w:val="12C22F88"/>
    <w:rsid w:val="155A40F1"/>
    <w:rsid w:val="162643B2"/>
    <w:rsid w:val="181605B3"/>
    <w:rsid w:val="1BDC6BA1"/>
    <w:rsid w:val="1CEE5AB0"/>
    <w:rsid w:val="20AA319D"/>
    <w:rsid w:val="227A192C"/>
    <w:rsid w:val="264D5563"/>
    <w:rsid w:val="28E9069C"/>
    <w:rsid w:val="29A41B87"/>
    <w:rsid w:val="2A5D4F1B"/>
    <w:rsid w:val="2BB7575E"/>
    <w:rsid w:val="2FF11E44"/>
    <w:rsid w:val="3259456B"/>
    <w:rsid w:val="33AD9157"/>
    <w:rsid w:val="35205114"/>
    <w:rsid w:val="3659308E"/>
    <w:rsid w:val="368F12E1"/>
    <w:rsid w:val="36EF0FD8"/>
    <w:rsid w:val="3BF72252"/>
    <w:rsid w:val="3CF33678"/>
    <w:rsid w:val="3CFD29DD"/>
    <w:rsid w:val="3DDEC896"/>
    <w:rsid w:val="3DF7E361"/>
    <w:rsid w:val="3EDC4313"/>
    <w:rsid w:val="3EF79EEB"/>
    <w:rsid w:val="3FE101E3"/>
    <w:rsid w:val="3FE65CC9"/>
    <w:rsid w:val="426062EE"/>
    <w:rsid w:val="43011EFA"/>
    <w:rsid w:val="43A7104B"/>
    <w:rsid w:val="44851B73"/>
    <w:rsid w:val="45692BC3"/>
    <w:rsid w:val="47714062"/>
    <w:rsid w:val="4F5F7B02"/>
    <w:rsid w:val="4FFFDE12"/>
    <w:rsid w:val="506348D2"/>
    <w:rsid w:val="516F04F0"/>
    <w:rsid w:val="51FBDCFB"/>
    <w:rsid w:val="52D80C07"/>
    <w:rsid w:val="53FA7A04"/>
    <w:rsid w:val="53FFBEC9"/>
    <w:rsid w:val="548F0318"/>
    <w:rsid w:val="54FF1849"/>
    <w:rsid w:val="55E50883"/>
    <w:rsid w:val="55EF4069"/>
    <w:rsid w:val="56CF5FC3"/>
    <w:rsid w:val="572B7CB4"/>
    <w:rsid w:val="58BA5F43"/>
    <w:rsid w:val="59794B45"/>
    <w:rsid w:val="59BF5C00"/>
    <w:rsid w:val="5A431F1B"/>
    <w:rsid w:val="5B6302DB"/>
    <w:rsid w:val="5BBF2F21"/>
    <w:rsid w:val="5BF9B25E"/>
    <w:rsid w:val="5C3069BF"/>
    <w:rsid w:val="5D9D04E2"/>
    <w:rsid w:val="5DBFD220"/>
    <w:rsid w:val="5DE76A41"/>
    <w:rsid w:val="5DF78FCB"/>
    <w:rsid w:val="5E937AD1"/>
    <w:rsid w:val="5EED9D34"/>
    <w:rsid w:val="5FAF6DA3"/>
    <w:rsid w:val="5FE7B23B"/>
    <w:rsid w:val="649B79E9"/>
    <w:rsid w:val="66F3F615"/>
    <w:rsid w:val="6AAC5798"/>
    <w:rsid w:val="6ABCFBAA"/>
    <w:rsid w:val="6BBE6524"/>
    <w:rsid w:val="6C472BBC"/>
    <w:rsid w:val="6C477C70"/>
    <w:rsid w:val="6DEF8CAE"/>
    <w:rsid w:val="6DFA70C2"/>
    <w:rsid w:val="6E9E2D73"/>
    <w:rsid w:val="6F77E1F5"/>
    <w:rsid w:val="6FEE9506"/>
    <w:rsid w:val="701C4DF7"/>
    <w:rsid w:val="7250640B"/>
    <w:rsid w:val="728528D5"/>
    <w:rsid w:val="76BD030C"/>
    <w:rsid w:val="77F7B434"/>
    <w:rsid w:val="788E596F"/>
    <w:rsid w:val="7B584755"/>
    <w:rsid w:val="7B5F6917"/>
    <w:rsid w:val="7BE2EED0"/>
    <w:rsid w:val="7BF9856F"/>
    <w:rsid w:val="7CEE2C07"/>
    <w:rsid w:val="7D7F68A5"/>
    <w:rsid w:val="7DF3ADF8"/>
    <w:rsid w:val="7DFBA430"/>
    <w:rsid w:val="7EE45578"/>
    <w:rsid w:val="7EF466B1"/>
    <w:rsid w:val="7F3EA738"/>
    <w:rsid w:val="7F55FF24"/>
    <w:rsid w:val="7F7B3C56"/>
    <w:rsid w:val="7FA29DB8"/>
    <w:rsid w:val="7FC543CC"/>
    <w:rsid w:val="97D3E90A"/>
    <w:rsid w:val="9CDE1053"/>
    <w:rsid w:val="A7FEB197"/>
    <w:rsid w:val="B3F718DB"/>
    <w:rsid w:val="BAFF3874"/>
    <w:rsid w:val="BBBF6EE7"/>
    <w:rsid w:val="BC9F80B6"/>
    <w:rsid w:val="BEBBFB64"/>
    <w:rsid w:val="BFD6F291"/>
    <w:rsid w:val="C1FF769F"/>
    <w:rsid w:val="CEDFF6DC"/>
    <w:rsid w:val="CFCFA13F"/>
    <w:rsid w:val="DF376B45"/>
    <w:rsid w:val="E9FD00D4"/>
    <w:rsid w:val="ECBB5895"/>
    <w:rsid w:val="ED946B16"/>
    <w:rsid w:val="EFAB2188"/>
    <w:rsid w:val="F3A7E536"/>
    <w:rsid w:val="F4D64AF0"/>
    <w:rsid w:val="F7EF15F6"/>
    <w:rsid w:val="FBEBF62A"/>
    <w:rsid w:val="FEA623D1"/>
    <w:rsid w:val="FEEEC205"/>
    <w:rsid w:val="FF1F3CFC"/>
    <w:rsid w:val="FF6B121C"/>
    <w:rsid w:val="FF7E1FEC"/>
    <w:rsid w:val="FFBB8CE9"/>
    <w:rsid w:val="FFBBF7EA"/>
    <w:rsid w:val="FFD22EE8"/>
    <w:rsid w:val="FFDF25F6"/>
    <w:rsid w:val="FFE5F31B"/>
    <w:rsid w:val="FFE6606D"/>
    <w:rsid w:val="FFF9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HTML 预设格式 字符"/>
    <w:basedOn w:val="5"/>
    <w:link w:val="2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www.jiuyaowz.com</Company>
  <Pages>2</Pages>
  <Words>34</Words>
  <Characters>196</Characters>
  <Lines>1</Lines>
  <Paragraphs>1</Paragraphs>
  <TotalTime>5</TotalTime>
  <ScaleCrop>false</ScaleCrop>
  <LinksUpToDate>false</LinksUpToDate>
  <CharactersWithSpaces>229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2020-06-09T11:18:00Z</dcterms:created>
  <dc:creator>Administrator</dc:creator>
  <cp:lastModifiedBy>Administrator</cp:lastModifiedBy>
  <cp:lastPrinted>2020-12-20T18:26:00Z</cp:lastPrinted>
  <dcterms:modified xsi:type="dcterms:W3CDTF">2024-08-13T11:16:04Z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