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4"/>
        <w:tblW w:w="13892" w:type="dxa"/>
        <w:tblInd w:w="96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16"/>
        <w:gridCol w:w="1297"/>
        <w:gridCol w:w="2104"/>
        <w:gridCol w:w="672"/>
        <w:gridCol w:w="763"/>
        <w:gridCol w:w="1392"/>
        <w:gridCol w:w="2191"/>
        <w:gridCol w:w="1792"/>
        <w:gridCol w:w="853"/>
        <w:gridCol w:w="949"/>
        <w:gridCol w:w="1363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0" w:hRule="atLeast"/>
        </w:trPr>
        <w:tc>
          <w:tcPr>
            <w:tcW w:w="13892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黑体" w:hAnsi="黑体" w:eastAsia="黑体" w:cs="黑体"/>
                <w:b/>
                <w:bCs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b/>
                <w:bCs/>
                <w:sz w:val="21"/>
                <w:szCs w:val="21"/>
                <w:u w:val="none"/>
                <w:lang w:val="en-US" w:eastAsia="zh-CN"/>
              </w:rPr>
              <w:t>附件：2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黑体" w:hAnsi="宋体" w:eastAsia="黑体" w:cs="黑体"/>
                <w:i w:val="0"/>
                <w:iCs w:val="0"/>
                <w:color w:val="000000"/>
                <w:sz w:val="44"/>
                <w:szCs w:val="44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44"/>
                <w:szCs w:val="44"/>
                <w:u w:val="none"/>
                <w:lang w:val="en-US" w:eastAsia="zh-CN" w:bidi="ar"/>
              </w:rPr>
              <w:t>奇台县第一幼儿园2025年支持学前教育发展资金设备购置项目报价单（货物类）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0" w:hRule="atLeast"/>
        </w:trPr>
        <w:tc>
          <w:tcPr>
            <w:tcW w:w="5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序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号</w:t>
            </w:r>
          </w:p>
        </w:tc>
        <w:tc>
          <w:tcPr>
            <w:tcW w:w="12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标的名称</w:t>
            </w:r>
          </w:p>
        </w:tc>
        <w:tc>
          <w:tcPr>
            <w:tcW w:w="2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招标参数及规格要求</w:t>
            </w:r>
          </w:p>
        </w:tc>
        <w:tc>
          <w:tcPr>
            <w:tcW w:w="6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计量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单位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数量</w:t>
            </w:r>
          </w:p>
        </w:tc>
        <w:tc>
          <w:tcPr>
            <w:tcW w:w="13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投标产品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品牌</w:t>
            </w:r>
          </w:p>
        </w:tc>
        <w:tc>
          <w:tcPr>
            <w:tcW w:w="21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投标产品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型号/规格</w:t>
            </w:r>
          </w:p>
        </w:tc>
        <w:tc>
          <w:tcPr>
            <w:tcW w:w="17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制造商名称</w:t>
            </w:r>
          </w:p>
        </w:tc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报价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单价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（元）</w:t>
            </w:r>
          </w:p>
        </w:tc>
        <w:tc>
          <w:tcPr>
            <w:tcW w:w="9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合计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（元）</w:t>
            </w:r>
          </w:p>
        </w:tc>
        <w:tc>
          <w:tcPr>
            <w:tcW w:w="1363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交货期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（日历日）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5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2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sz w:val="22"/>
                <w:szCs w:val="22"/>
                <w:u w:val="none"/>
                <w:lang w:val="en-US" w:eastAsia="zh-CN"/>
              </w:rPr>
              <w:t>75寸触控一体机</w:t>
            </w:r>
          </w:p>
        </w:tc>
        <w:tc>
          <w:tcPr>
            <w:tcW w:w="2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rPr>
                <w:rFonts w:hint="default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  <w:t>详见采购需求</w:t>
            </w:r>
          </w:p>
        </w:tc>
        <w:tc>
          <w:tcPr>
            <w:tcW w:w="6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  <w:t>台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rPr>
                <w:rFonts w:hint="default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  <w:t>13</w:t>
            </w:r>
          </w:p>
        </w:tc>
        <w:tc>
          <w:tcPr>
            <w:tcW w:w="13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1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7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363" w:type="dxa"/>
            <w:vMerge w:val="restar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自合同签订之日起XX日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10727" w:type="dxa"/>
            <w:gridSpan w:val="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合计</w:t>
            </w:r>
          </w:p>
        </w:tc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363" w:type="dxa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40" w:hRule="atLeast"/>
        </w:trPr>
        <w:tc>
          <w:tcPr>
            <w:tcW w:w="13892" w:type="dxa"/>
            <w:gridSpan w:val="11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1、报价包含货物、包装、运输、装卸、安装等验收合格之前的一切税金和费用。  2、供应商必须将投标产品品牌、投标产品型号/规格、制造商名称、报价单价、合价、交货期填写完整，因供应商填写不完整造成投标不响应的，责任自负！  3、若要求供应商提供相关证明材料的，将证明材料附后。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0" w:hRule="atLeast"/>
        </w:trPr>
        <w:tc>
          <w:tcPr>
            <w:tcW w:w="13892" w:type="dxa"/>
            <w:gridSpan w:val="11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报价合计金额（大写 ）：                小写：                           元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2" w:hRule="atLeast"/>
        </w:trPr>
        <w:tc>
          <w:tcPr>
            <w:tcW w:w="13892" w:type="dxa"/>
            <w:gridSpan w:val="11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                        供应商单位名称（盖公章）：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6" w:hRule="atLeast"/>
        </w:trPr>
        <w:tc>
          <w:tcPr>
            <w:tcW w:w="13892" w:type="dxa"/>
            <w:gridSpan w:val="11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                              法定代表人或授权代表人（签字）：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</w:trPr>
        <w:tc>
          <w:tcPr>
            <w:tcW w:w="13892" w:type="dxa"/>
            <w:gridSpan w:val="11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          联系电话：</w:t>
            </w:r>
          </w:p>
        </w:tc>
      </w:tr>
    </w:tbl>
    <w:p/>
    <w:p/>
    <w:p/>
    <w:p/>
    <w:p>
      <w:bookmarkStart w:id="0" w:name="_GoBack"/>
      <w:bookmarkEnd w:id="0"/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3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jk5NmU1MzNkODJmOTA1N2UxNTFmY2Q5YzA5MTEzYjQifQ=="/>
  </w:docVars>
  <w:rsids>
    <w:rsidRoot w:val="626540F7"/>
    <w:rsid w:val="513E2AD6"/>
    <w:rsid w:val="626540F7"/>
    <w:rsid w:val="71CC58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qFormat="1"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index 6"/>
    <w:basedOn w:val="1"/>
    <w:next w:val="1"/>
    <w:qFormat/>
    <w:uiPriority w:val="0"/>
    <w:pPr>
      <w:ind w:left="2100"/>
    </w:p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Office_12.1.0.16729_F1E327BC-269C-435d-A152-05C5408002CA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2025-03-20T03:40:00Z</dcterms:created>
  <dc:creator>WPS_1627298536</dc:creator>
  <cp:lastModifiedBy>WPS_1627298536</cp:lastModifiedBy>
  <dcterms:modified xsi:type="dcterms:W3CDTF">2025-03-30T07:13:15Z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2052-12.1.0.16729</vt:lpwstr>
  </property>
  <property fmtid="{D5CDD505-2E9C-101B-9397-08002B2CF9AE}" pid="3" name="ICV">
    <vt:lpwstr>8DD22A9AAB14491CA211FD37D10FB99F_11</vt:lpwstr>
  </property>
  <property fmtid="{D5CDD505-2E9C-101B-9397-08002B2CF9AE}" pid="4" name="KSOTemplateDocerSaveRecord">
    <vt:lpwstr>eyJoZGlkIjoiZDZiYzRlMzkzYzRkODA5ZTUxNGIwYmZlMDdiNTI4MzEiLCJ1c2VySWQiOiIxMjM1ODM1MTg3In0=</vt:lpwstr>
  </property>
</Properties>
</file>