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1748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呼图壁县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二十里店镇小学食堂食材配送项目</w:t>
      </w:r>
    </w:p>
    <w:p w14:paraId="6101BF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询价采购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公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告</w:t>
      </w:r>
    </w:p>
    <w:p w14:paraId="4AF9438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一、项目基本情况</w:t>
      </w:r>
    </w:p>
    <w:p w14:paraId="1075316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1.项目名称：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呼图壁县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二十里店镇小学食堂食材配送</w:t>
      </w:r>
    </w:p>
    <w:p w14:paraId="0E44DC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2.采购方式：询价采购（一周一配送，确保在周日完成下周食材配送；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等于或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低于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呼图壁县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市场当日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批发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价，同等条件下折扣低者优先）。</w:t>
      </w:r>
    </w:p>
    <w:p w14:paraId="6718CAF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3.采购内容：内容详见附件1。</w:t>
      </w:r>
    </w:p>
    <w:p w14:paraId="75FCB5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4.供货时间：202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7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日至202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</w:t>
      </w:r>
    </w:p>
    <w:p w14:paraId="035387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5.本项目打包报价，中标后不得转包。</w:t>
      </w:r>
    </w:p>
    <w:p w14:paraId="46E5A00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二、申请人的资格要求：</w:t>
      </w:r>
    </w:p>
    <w:p w14:paraId="3291D4E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1.具有独立法人资格，营业执照经营范围包含食材配送相关内容。</w:t>
      </w:r>
    </w:p>
    <w:p w14:paraId="5ED564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2.具备有效的食品经营许可证</w:t>
      </w:r>
      <w:r>
        <w:rPr>
          <w:rFonts w:hint="default" w:ascii="宋体" w:hAnsi="宋体" w:cs="宋体"/>
          <w:b w:val="0"/>
          <w:bCs w:val="0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提供质检报告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食材来源证明</w:t>
      </w:r>
      <w:r>
        <w:rPr>
          <w:rFonts w:hint="default" w:ascii="宋体" w:hAnsi="宋体" w:cs="宋体"/>
          <w:b w:val="0"/>
          <w:bCs w:val="0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有配送设备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冷藏设施。</w:t>
      </w:r>
    </w:p>
    <w:p w14:paraId="07458E9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3.有良好的商业信誉和健全的财务会计制。</w:t>
      </w:r>
    </w:p>
    <w:p w14:paraId="3D187D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4.有依法缴纳税收和社会保障资金的良好记录。</w:t>
      </w:r>
    </w:p>
    <w:p w14:paraId="47C2EF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5.具有履行合同所必需的设备和专业技术能力。</w:t>
      </w:r>
    </w:p>
    <w:p w14:paraId="0ABEBFD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6..政采云注册企业，在经营活动中没有重大违法记录。</w:t>
      </w:r>
    </w:p>
    <w:p w14:paraId="5580B80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1" w:firstLineChars="1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三、本项目需提交的资料</w:t>
      </w:r>
    </w:p>
    <w:p w14:paraId="639EDE3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1.企业营业执照、食材来源证明；商铺的具体位置信息及内外景照片。</w:t>
      </w:r>
    </w:p>
    <w:p w14:paraId="0C8A5B3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2.法定代表人授权委托书（法定代表人本人投标时除外）</w:t>
      </w:r>
      <w:r>
        <w:rPr>
          <w:rFonts w:hint="default" w:ascii="宋体" w:hAnsi="宋体" w:cs="宋体"/>
          <w:b w:val="0"/>
          <w:bCs w:val="0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及被授权人（或法定代表人）居民身份证或具有同等法律效力的证明文件（发证机关或公证机关出具的证明材料）；</w:t>
      </w:r>
    </w:p>
    <w:p w14:paraId="311F4D7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3.提供有效的配送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车辆及驾驶员健康证明等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资料。</w:t>
      </w:r>
    </w:p>
    <w:p w14:paraId="04232C4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4.提供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25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日食材报价单。</w:t>
      </w:r>
    </w:p>
    <w:p w14:paraId="008FCCA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1" w:firstLineChars="1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四、付款方式：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每月底核算后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次月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一次性付款。</w:t>
      </w:r>
    </w:p>
    <w:p w14:paraId="5242F3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1" w:firstLineChars="1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五、公告期限：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日至202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26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日。</w:t>
      </w:r>
    </w:p>
    <w:p w14:paraId="6C7AC5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六、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食材质量要求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 xml:space="preserve">  见附件2 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vertAlign w:val="baseline"/>
          <w:lang w:val="en-US" w:eastAsia="zh-CN"/>
        </w:rPr>
        <w:t>“</w:t>
      </w:r>
      <w:r>
        <w:rPr>
          <w:rFonts w:hint="eastAsia"/>
          <w:b w:val="0"/>
          <w:bCs w:val="0"/>
          <w:sz w:val="28"/>
          <w:szCs w:val="28"/>
        </w:rPr>
        <w:t>学校大宗食材原(辅)料技术及质量要求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vertAlign w:val="baseline"/>
          <w:lang w:val="en-US" w:eastAsia="zh-CN"/>
        </w:rPr>
        <w:t>”</w:t>
      </w:r>
      <w:r>
        <w:rPr>
          <w:rFonts w:hint="eastAsia" w:ascii="宋体" w:hAnsi="宋体" w:cs="宋体"/>
          <w:b w:val="0"/>
          <w:bCs w:val="0"/>
          <w:sz w:val="28"/>
          <w:szCs w:val="28"/>
          <w:vertAlign w:val="baseline"/>
          <w:lang w:val="en-US" w:eastAsia="zh-CN"/>
        </w:rPr>
        <w:t>。</w:t>
      </w:r>
    </w:p>
    <w:p w14:paraId="314533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1" w:firstLineChars="1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七、项目采购时间和地点</w:t>
      </w:r>
    </w:p>
    <w:p w14:paraId="0BD31E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0" w:firstLineChars="1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1.采购时间：202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日16点</w:t>
      </w:r>
    </w:p>
    <w:p w14:paraId="5B03E5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0" w:firstLineChars="1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2.采购地点：呼图壁县二十里店镇小学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 w:eastAsia="zh-CN"/>
        </w:rPr>
        <w:t>食堂</w:t>
      </w:r>
    </w:p>
    <w:p w14:paraId="4FE5D78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 w:firstLine="281" w:firstLineChars="100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八、联系方式：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张老师  15199683410</w:t>
      </w:r>
    </w:p>
    <w:p w14:paraId="3B7509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left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 w14:paraId="7D865D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3640" w:firstLineChars="13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</w:p>
    <w:p w14:paraId="2FF99D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3640" w:firstLineChars="13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</w:p>
    <w:p w14:paraId="7640A9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3640" w:firstLineChars="13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</w:p>
    <w:p w14:paraId="26573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3640" w:firstLineChars="13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</w:p>
    <w:p w14:paraId="7B0174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3640" w:firstLineChars="13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</w:p>
    <w:p w14:paraId="5C01A6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320" w:firstLineChars="19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二十里店镇小学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 xml:space="preserve">     </w:t>
      </w:r>
    </w:p>
    <w:p w14:paraId="511021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040" w:firstLineChars="1800"/>
        <w:jc w:val="left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202</w:t>
      </w:r>
      <w:r>
        <w:rPr>
          <w:rFonts w:hint="default" w:ascii="宋体" w:hAnsi="宋体" w:eastAsia="宋体" w:cs="宋体"/>
          <w:b w:val="0"/>
          <w:bCs w:val="0"/>
          <w:sz w:val="28"/>
          <w:szCs w:val="28"/>
          <w:lang w:val="en-US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年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>月</w:t>
      </w:r>
      <w:r>
        <w:rPr>
          <w:rFonts w:hint="eastAsia" w:ascii="宋体" w:hAnsi="宋体" w:cs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日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</w:rPr>
        <w:t xml:space="preserve">                </w:t>
      </w:r>
    </w:p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5352AF"/>
    <w:rsid w:val="2B3A69DA"/>
    <w:rsid w:val="66B936D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3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460" w:lineRule="exact"/>
      <w:ind w:left="-178" w:leftChars="-85" w:firstLine="560" w:firstLineChars="200"/>
    </w:pPr>
    <w:rPr>
      <w:sz w:val="28"/>
    </w:rPr>
  </w:style>
  <w:style w:type="paragraph" w:customStyle="1" w:styleId="5">
    <w:name w:val="List Paragraph_20b06bf1-14bc-4891-a9af-cf404c5f191f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704</Words>
  <Characters>758</Characters>
  <Paragraphs>36</Paragraphs>
  <TotalTime>1</TotalTime>
  <ScaleCrop>false</ScaleCrop>
  <LinksUpToDate>false</LinksUpToDate>
  <CharactersWithSpaces>784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2023-04-13T12:25:00Z</dcterms:created>
  <dc:creator>Administrator</dc:creator>
  <cp:lastModifiedBy>Administrator</cp:lastModifiedBy>
  <cp:lastPrinted>2024-09-12T01:41:00Z</cp:lastPrinted>
  <dcterms:modified xsi:type="dcterms:W3CDTF">2025-03-24T04:08:21Z</dcterms:modified>
  <dc:title>Administrator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E88FD09EE43E46B1A02DF4CCE31BEA65_13</vt:lpwstr>
  </property>
  <property fmtid="{D5CDD505-2E9C-101B-9397-08002B2CF9AE}" pid="4" name="KSOTemplateDocerSaveRecord">
    <vt:lpwstr>eyJoZGlkIjoiMmJhNTQ1NmY0MzExNTM5YWUzYjViOTNkOGZmOTQ5MGEifQ==</vt:lpwstr>
  </property>
</Properties>
</file>