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52"/>
          <w:lang w:val="en-US" w:eastAsia="zh-CN"/>
        </w:rPr>
        <w:t>维修内容</w:t>
      </w:r>
    </w:p>
    <w:p>
      <w:p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1、医疗垃圾站存点房顶漏水房顶重铺水泥，铺防水，去除房顶通风孔，房顶规格22米*8米。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607685" cy="3153410"/>
            <wp:effectExtent l="0" t="0" r="5715" b="8890"/>
            <wp:docPr id="2" name="图片 2" descr="7822b75dec5cc01e8cd33e00f747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822b75dec5cc01e8cd33e00f7474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单位业务楼1楼西侧棚顶修复、墙壁修复，重新刮腻子、涂油漆、涂料等。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3、防水工程质保期5年，其余工程</w:t>
      </w:r>
      <w:r>
        <w:rPr>
          <w:rFonts w:hint="default"/>
          <w:b/>
          <w:bCs/>
          <w:sz w:val="32"/>
          <w:szCs w:val="40"/>
          <w:lang w:val="en-US" w:eastAsia="zh-CN"/>
        </w:rPr>
        <w:t>项目质保期</w:t>
      </w:r>
      <w:r>
        <w:rPr>
          <w:rFonts w:hint="eastAsia"/>
          <w:b/>
          <w:bCs/>
          <w:sz w:val="32"/>
          <w:szCs w:val="40"/>
          <w:lang w:val="en-US" w:eastAsia="zh-CN"/>
        </w:rPr>
        <w:t>2</w:t>
      </w:r>
      <w:r>
        <w:rPr>
          <w:rFonts w:hint="default"/>
          <w:b/>
          <w:bCs/>
          <w:sz w:val="32"/>
          <w:szCs w:val="40"/>
          <w:lang w:val="en-US" w:eastAsia="zh-CN"/>
        </w:rPr>
        <w:t>年，质保期内出现问题需免费维修。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4</w:t>
      </w:r>
      <w:r>
        <w:rPr>
          <w:rFonts w:hint="default"/>
          <w:b/>
          <w:bCs/>
          <w:sz w:val="32"/>
          <w:szCs w:val="40"/>
          <w:lang w:val="en-US" w:eastAsia="zh-CN"/>
        </w:rPr>
        <w:t>、报价包含安装费、调试费等产生的所有费用</w:t>
      </w:r>
      <w:r>
        <w:rPr>
          <w:rFonts w:hint="eastAsia"/>
          <w:b/>
          <w:bCs/>
          <w:sz w:val="32"/>
          <w:szCs w:val="40"/>
          <w:lang w:val="en-US"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5、如参与报价单位需要，可以联系现场查看。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</w:p>
    <w:tbl>
      <w:tblPr>
        <w:tblStyle w:val="2"/>
        <w:tblW w:w="8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4253"/>
        <w:gridCol w:w="1658"/>
        <w:gridCol w:w="1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维修清单（参考）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水洗沙（0.5)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人工清理房垃圾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人工抹房顶保护层大工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人工抹房顶保护层小工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吊车，吊水泥沙子费用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SBS（大桥牌）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煤气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底油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人工烫SBS费用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滴水檐镀锌板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拉垃圾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屋顶重新布线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矿面吊顶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铲墙皮腻子、乳胶漆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刷油漆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清扫垃圾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7B46F8"/>
    <w:multiLevelType w:val="singleLevel"/>
    <w:tmpl w:val="947B46F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E7611"/>
    <w:rsid w:val="0B677219"/>
    <w:rsid w:val="0BD40B2B"/>
    <w:rsid w:val="1BBE7611"/>
    <w:rsid w:val="37FF6776"/>
    <w:rsid w:val="3902109D"/>
    <w:rsid w:val="570D69AD"/>
    <w:rsid w:val="68244484"/>
    <w:rsid w:val="7AB341CC"/>
    <w:rsid w:val="7C2B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2024-08-31T03:18:00Z</dcterms:created>
  <dc:creator>CHF</dc:creator>
  <cp:lastModifiedBy>Administrator</cp:lastModifiedBy>
  <dcterms:modified xsi:type="dcterms:W3CDTF">2024-08-31T04:06:16Z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