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3361D">
      <w:pPr>
        <w:jc w:val="center"/>
        <w:rPr>
          <w:rFonts w:hint="default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采购防盗门</w:t>
      </w:r>
    </w:p>
    <w:p w14:paraId="447DFF67">
      <w:pPr>
        <w:jc w:val="center"/>
      </w:pPr>
    </w:p>
    <w:p w14:paraId="7EFF103D">
      <w:pPr>
        <w:jc w:val="center"/>
      </w:pPr>
    </w:p>
    <w:p w14:paraId="6CFB58E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数量：5樘防盗门 </w:t>
      </w:r>
    </w:p>
    <w:p w14:paraId="296D3870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技术要求：符合《防盗安全门通用技术条件》（GB17565-2007）甲级平开全封闭式防盗安全门5扇，其中双扇门3扇，尺寸为1480*2470cm，单扇门2扇，尺寸为960*1970cm，每扇防盗门有甲级防盗门检测报告，还包括旧门拆除及其新门安装费用，发泡辅材、抹灰、水泥等中标方自备。</w:t>
      </w:r>
      <w:bookmarkStart w:id="0" w:name="_GoBack"/>
      <w:bookmarkEnd w:id="0"/>
    </w:p>
    <w:p w14:paraId="0E3A57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其他要求</w:t>
      </w:r>
    </w:p>
    <w:p w14:paraId="54263D2C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1、每樘防盗门有甲级防盗门检测报告及其合格证书。</w:t>
      </w:r>
    </w:p>
    <w:p w14:paraId="705F001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2、所有参数均需在检测报告中体现，未在报告中体现，则视为不符合要求。</w:t>
      </w:r>
    </w:p>
    <w:p w14:paraId="337C998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商务要求：各投标方自行报单价，总价不得超过22000元人民币，详细阅读以下内容  1、所供商品必须满足采购方要求，满足所有参数要求，最低价中标，中标后负责运输、组装、施工、安装并交付使用，并自行清运垃圾。</w:t>
      </w:r>
    </w:p>
    <w:p w14:paraId="67B53CE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各参与投标方，必须在投标人响应明细中清楚注明各类投标商品的品牌、型号、数量、单价，金额，严格按照上述表格所列事项投标，未按要求投标的，采购方拒绝采购，恶意投标，采购方保留保留投诉、诉讼等权利。</w:t>
      </w:r>
    </w:p>
    <w:p w14:paraId="2E9F423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3、提供营业执照扫描件，放入投标方参数内，所提供商品必须符合产品质量的GB/T强制性标准，达到环保要求，如质量不合格，出现三无产品，假冒伪劣商品，采购方有权拒绝采购并且保留一切追诉的权利。</w:t>
      </w:r>
    </w:p>
    <w:p w14:paraId="4BE40B0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4、按公安局实际需要，指点地点送货并交付使用，售后服务保质期要符合国三包规定，质保期为一年，供货后24小时之内要响应，给予必要的指导帮助服务。                                                                                                                               5、中标方在货物生产、运输、组装、安装、卸载等过程中一切费用均包含在中标价中，中标方在货物生产、运输、组装、安装过程中发生的一切事故（火灾、交通事故、人员受伤、运输损坏、变形等）均与采购方无关，均有中标方自行承担。 6、中标方要使用有相关资格、资质的人员从事此次货物全流程。 7、中标单位及个体户无违法犯罪记录。 8、验收合格后分批分次供货，按需结算货款。 9、在质保期内拒绝提供服务的，采购方会按照要求上报财政部门或者投诉，在同类招标中拒绝使用其产品。 10、采购方可根据需要随机抽取部分全部货物送有关权威检测部门检测，供方承担相应检测费用，如检测不合格，中标方负责赔偿采购方一切损失。                                                                                                                                       11、合同争议的解决（1）当事人友好协商达成一致。（2）在60天内当事人协商不能达成协议的，可提请采购人所在地人民法院诉讼。</w:t>
      </w:r>
    </w:p>
    <w:p w14:paraId="79F24B48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2A8FBBA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AF067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1570AB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472301D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</w:docVars>
  <w:rsids>
    <w:rsidRoot w:val="007F091D"/>
    <w:rsid w:val="00027567"/>
    <w:rsid w:val="000C11C5"/>
    <w:rsid w:val="00212F9D"/>
    <w:rsid w:val="00251277"/>
    <w:rsid w:val="00602F8E"/>
    <w:rsid w:val="00653B2E"/>
    <w:rsid w:val="0069531E"/>
    <w:rsid w:val="007F091D"/>
    <w:rsid w:val="09D1602F"/>
    <w:rsid w:val="09EC1394"/>
    <w:rsid w:val="15793835"/>
    <w:rsid w:val="15FC6940"/>
    <w:rsid w:val="1AFC2F3E"/>
    <w:rsid w:val="1FEC12B8"/>
    <w:rsid w:val="20A756FA"/>
    <w:rsid w:val="255E7E9E"/>
    <w:rsid w:val="2696299E"/>
    <w:rsid w:val="29347D47"/>
    <w:rsid w:val="2D202ABC"/>
    <w:rsid w:val="306966A1"/>
    <w:rsid w:val="3C3D566E"/>
    <w:rsid w:val="40427815"/>
    <w:rsid w:val="419F1477"/>
    <w:rsid w:val="43C271B0"/>
    <w:rsid w:val="46CC5F62"/>
    <w:rsid w:val="5EA332CF"/>
    <w:rsid w:val="601321FD"/>
    <w:rsid w:val="652F408F"/>
    <w:rsid w:val="671B1623"/>
    <w:rsid w:val="682300F9"/>
    <w:rsid w:val="708C7765"/>
    <w:rsid w:val="728A3B01"/>
    <w:rsid w:val="77585A4C"/>
    <w:rsid w:val="79DF0605"/>
    <w:rsid w:val="7FC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Other|1"/>
    <w:basedOn w:val="1"/>
    <w:link w:val="7"/>
    <w:qFormat/>
    <w:uiPriority w:val="0"/>
    <w:pPr>
      <w:jc w:val="left"/>
    </w:pPr>
    <w:rPr>
      <w:rFonts w:hint="eastAsia" w:ascii="宋体" w:hAnsi="宋体" w:eastAsia="宋体" w:cs="Times New Roman"/>
      <w:kern w:val="0"/>
      <w:sz w:val="20"/>
      <w:szCs w:val="20"/>
    </w:rPr>
  </w:style>
  <w:style w:type="character" w:customStyle="1" w:styleId="7">
    <w:name w:val="Other|1_"/>
    <w:basedOn w:val="5"/>
    <w:link w:val="6"/>
    <w:qFormat/>
    <w:uiPriority w:val="0"/>
    <w:rPr>
      <w:rFonts w:hint="eastAsia" w:ascii="宋体" w:hAnsi="宋体" w:eastAsia="宋体" w:cs="宋体"/>
      <w:sz w:val="20"/>
      <w:szCs w:val="20"/>
      <w:lang w:val="zh-TW" w:eastAsia="zh-TW" w:bidi="zh-TW"/>
    </w:r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856</Words>
  <Characters>874</Characters>
  <Lines>1</Lines>
  <Paragraphs>1</Paragraphs>
  <TotalTime>24</TotalTime>
  <ScaleCrop>false</ScaleCrop>
  <LinksUpToDate>false</LinksUpToDate>
  <CharactersWithSpaces>1146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2020-06-13T07:29:00Z</dcterms:created>
  <dc:creator>WD-13</dc:creator>
  <cp:lastModifiedBy>武功不高</cp:lastModifiedBy>
  <dcterms:modified xsi:type="dcterms:W3CDTF">2025-02-06T08:26:49Z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A553CC906CA540D1AAD7F95AEC38D322_13</vt:lpwstr>
  </property>
  <property fmtid="{D5CDD505-2E9C-101B-9397-08002B2CF9AE}" pid="4" name="KSOTemplateDocerSaveRecord">
    <vt:lpwstr>eyJoZGlkIjoiMzNkNzY4ZmYzMjYwNjBmZjgxZWZlZDgxMmJmZjRjZDkiLCJ1c2VySWQiOiI0MzU5NTU2MjAifQ==</vt:lpwstr>
  </property>
</Properties>
</file>