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253" w:firstLineChars="900"/>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1采购清单</w:t>
      </w:r>
    </w:p>
    <w:p>
      <w:pPr>
        <w:numPr>
          <w:ilvl w:val="0"/>
          <w:numId w:val="0"/>
        </w:numPr>
        <w:ind w:firstLine="3253" w:firstLineChars="900"/>
        <w:rPr>
          <w:rFonts w:hint="eastAsia" w:ascii="黑体" w:hAnsi="黑体" w:eastAsia="黑体" w:cs="黑体"/>
          <w:b/>
          <w:bCs/>
          <w:kern w:val="2"/>
          <w:sz w:val="36"/>
          <w:szCs w:val="36"/>
          <w:lang w:val="en-US" w:eastAsia="zh-CN" w:bidi="ar-SA"/>
        </w:rPr>
      </w:pPr>
    </w:p>
    <w:p>
      <w:pPr>
        <w:numPr>
          <w:ilvl w:val="0"/>
          <w:numId w:val="0"/>
        </w:numPr>
        <w:rPr>
          <w:rFonts w:hint="eastAsia" w:ascii="黑体" w:hAnsi="黑体" w:eastAsia="黑体" w:cs="黑体"/>
          <w:sz w:val="32"/>
          <w:szCs w:val="32"/>
          <w:lang w:eastAsia="zh-CN"/>
        </w:rPr>
      </w:pPr>
      <w:r>
        <w:rPr>
          <w:rFonts w:hint="eastAsia" w:ascii="黑体" w:hAnsi="黑体" w:eastAsia="黑体" w:cs="黑体"/>
          <w:b w:val="0"/>
          <w:bCs w:val="0"/>
          <w:kern w:val="2"/>
          <w:sz w:val="32"/>
          <w:szCs w:val="32"/>
          <w:lang w:val="en-US" w:eastAsia="zh-CN" w:bidi="ar-SA"/>
        </w:rPr>
        <w:t>一、</w:t>
      </w:r>
      <w:r>
        <w:rPr>
          <w:rFonts w:hint="default" w:ascii="黑体" w:hAnsi="黑体" w:eastAsia="黑体" w:cs="黑体"/>
          <w:b w:val="0"/>
          <w:bCs w:val="0"/>
          <w:kern w:val="2"/>
          <w:sz w:val="32"/>
          <w:szCs w:val="32"/>
          <w:lang w:val="en-US" w:eastAsia="zh-CN" w:bidi="ar-SA"/>
        </w:rPr>
        <w:t>彩色多功能数码复合机</w:t>
      </w:r>
      <w:r>
        <w:rPr>
          <w:rFonts w:hint="eastAsia" w:ascii="黑体" w:hAnsi="黑体" w:eastAsia="黑体" w:cs="黑体"/>
          <w:b w:val="0"/>
          <w:bCs w:val="0"/>
          <w:kern w:val="2"/>
          <w:sz w:val="32"/>
          <w:szCs w:val="32"/>
          <w:lang w:val="en-US" w:eastAsia="zh-CN" w:bidi="ar-SA"/>
        </w:rPr>
        <w:t>1台（带装订器及选配纸盒），复合机参考</w:t>
      </w:r>
      <w:r>
        <w:rPr>
          <w:rFonts w:hint="eastAsia" w:ascii="黑体" w:hAnsi="黑体" w:eastAsia="黑体" w:cs="黑体"/>
          <w:sz w:val="32"/>
          <w:szCs w:val="32"/>
          <w:lang w:eastAsia="zh-CN"/>
        </w:rPr>
        <w:t>参数：</w:t>
      </w:r>
    </w:p>
    <w:tbl>
      <w:tblPr>
        <w:tblStyle w:val="6"/>
        <w:tblpPr w:leftFromText="180" w:rightFromText="180" w:vertAnchor="text" w:horzAnchor="page" w:tblpX="450" w:tblpY="225"/>
        <w:tblOverlap w:val="never"/>
        <w:tblW w:w="10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06"/>
        <w:gridCol w:w="7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支持复印功能</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类别</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三合一多功能一体机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成像原理</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激光静电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最大原稿尺寸</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支持功能</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复印,打印,扫描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是否支持双面复印</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硬盘容量</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内存容量</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2GB+1GB+1GB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预热时间（秒）</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打印准备时间：6s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睡眠模式恢复时间（秒）</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耗材</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四鼓四粉</w:t>
            </w:r>
            <w:r>
              <w:rPr>
                <w:rFonts w:hint="eastAsia" w:ascii="Helvetica" w:hAnsi="Helvetica" w:eastAsia="Helvetica" w:cs="Helvetica"/>
                <w:i w:val="0"/>
                <w:iCs w:val="0"/>
                <w:caps w:val="0"/>
                <w:color w:val="666666"/>
                <w:spacing w:val="0"/>
                <w:kern w:val="0"/>
                <w:sz w:val="21"/>
                <w:szCs w:val="21"/>
                <w:lang w:val="en-US" w:eastAsia="zh-CN" w:bidi="ar"/>
              </w:rPr>
              <w:t>（原装套装）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缩放比例</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25-400%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体积（宽*深*高）（mm）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615*697*921mm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是否标配双面器</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接口（接口内置）</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USB,网络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机身颜色</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标准纸盒数量（个）</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纸张容量（页）</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500*2页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支持的操作系统</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kern w:val="0"/>
                <w:sz w:val="21"/>
                <w:szCs w:val="21"/>
                <w:lang w:val="en-US" w:eastAsia="zh-CN" w:bidi="ar"/>
              </w:rPr>
            </w:pPr>
            <w:r>
              <w:rPr>
                <w:rFonts w:hint="default" w:ascii="Helvetica" w:hAnsi="Helvetica" w:eastAsia="Helvetica" w:cs="Helvetica"/>
                <w:i w:val="0"/>
                <w:iCs w:val="0"/>
                <w:caps w:val="0"/>
                <w:color w:val="666666"/>
                <w:spacing w:val="0"/>
                <w:kern w:val="0"/>
                <w:sz w:val="21"/>
                <w:szCs w:val="21"/>
                <w:lang w:val="en-US" w:eastAsia="zh-CN" w:bidi="ar"/>
              </w:rPr>
              <w:t>支持Windows操作系统，国产系统：银河麒麟+飞腾、银河麒麟+龙芯、</w:t>
            </w:r>
          </w:p>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kern w:val="0"/>
                <w:sz w:val="21"/>
                <w:szCs w:val="21"/>
                <w:lang w:val="en-US" w:eastAsia="zh-CN" w:bidi="ar"/>
              </w:rPr>
            </w:pPr>
            <w:r>
              <w:rPr>
                <w:rFonts w:hint="default" w:ascii="Helvetica" w:hAnsi="Helvetica" w:eastAsia="Helvetica" w:cs="Helvetica"/>
                <w:i w:val="0"/>
                <w:iCs w:val="0"/>
                <w:caps w:val="0"/>
                <w:color w:val="666666"/>
                <w:spacing w:val="0"/>
                <w:kern w:val="0"/>
                <w:sz w:val="21"/>
                <w:szCs w:val="21"/>
                <w:lang w:val="en-US" w:eastAsia="zh-CN" w:bidi="ar"/>
              </w:rPr>
              <w:t>银河麒麟+兆芯、银河麒麟+鲲鹏、中标麒麟+龙芯、中标麒麟+兆芯、</w:t>
            </w:r>
          </w:p>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中科方德+兆芯、UOS+鲲鹏 、UOS+兆芯、UOS+龙芯、UOS+飞腾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首页复印时间-黑白（秒）</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6.8s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首页复印时间-彩色（秒）</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7.5s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复印倍率</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25-400%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分辨率（dpi）</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600*600dpi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复印速度-黑白（ppm）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复印速度-彩色（ppm）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连续复印张数（张）</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1-9999页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是否标配双面自动送稿器</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ID卡复印功能</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打印速度-黑白（ppm）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打印速度-彩色（ppm）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分辨率</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最大1200*1200dpi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扫描格式</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JPEG,TIFF,pdf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是否支持双面扫描</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扫描分辨率（dpi）</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600*600dpi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扫描最快速度（ppm）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80ppm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是否具有节能认证证书</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是否具有环境标志产品认证证书</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是否为进口产品</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保修期限 （年）</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2F2F2"/>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服务标准</w:t>
            </w:r>
          </w:p>
        </w:tc>
        <w:tc>
          <w:tcPr>
            <w:tcW w:w="7953" w:type="dxa"/>
            <w:tcBorders>
              <w:top w:val="single" w:color="E6E6E6" w:sz="6" w:space="0"/>
              <w:left w:val="single" w:color="E6E6E6" w:sz="6" w:space="0"/>
              <w:bottom w:val="single" w:color="E6E6E6" w:sz="6" w:space="0"/>
              <w:right w:val="single" w:color="E6E6E6" w:sz="6" w:space="0"/>
            </w:tcBorders>
            <w:shd w:val="clear" w:color="auto" w:fill="F2F2F2"/>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免费上门安装、售后服务标准不低于该产品出厂市场标准服务、保修期内免费上门、硬盘不返还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是否带硬盘</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2506"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复印速度区间-黑白（ppm）</w:t>
            </w:r>
          </w:p>
        </w:tc>
        <w:tc>
          <w:tcPr>
            <w:tcW w:w="7953" w:type="dxa"/>
            <w:tcBorders>
              <w:top w:val="single" w:color="E6E6E6" w:sz="6" w:space="0"/>
              <w:left w:val="single" w:color="E6E6E6" w:sz="6" w:space="0"/>
              <w:bottom w:val="single" w:color="E6E6E6" w:sz="6" w:space="0"/>
              <w:right w:val="single" w:color="E6E6E6" w:sz="6" w:space="0"/>
            </w:tcBorders>
            <w:shd w:val="clear" w:color="auto" w:fill="FFFFFF"/>
            <w:tcMar>
              <w:top w:w="225" w:type="dxa"/>
              <w:left w:w="450" w:type="dxa"/>
              <w:bottom w:w="225" w:type="dxa"/>
              <w:right w:w="45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lang w:val="en-US" w:eastAsia="zh-CN" w:bidi="ar"/>
              </w:rPr>
              <w:t>60以上</w:t>
            </w:r>
          </w:p>
        </w:tc>
      </w:tr>
    </w:tbl>
    <w:p>
      <w:pPr>
        <w:numPr>
          <w:ilvl w:val="0"/>
          <w:numId w:val="0"/>
        </w:numPr>
        <w:rPr>
          <w:rFonts w:hint="default" w:ascii="黑体" w:hAnsi="黑体" w:eastAsia="黑体" w:cs="黑体"/>
          <w:b w:val="0"/>
          <w:bCs w:val="0"/>
          <w:kern w:val="2"/>
          <w:sz w:val="32"/>
          <w:szCs w:val="32"/>
          <w:lang w:val="en-US" w:eastAsia="zh-CN" w:bidi="ar-SA"/>
        </w:rPr>
      </w:pPr>
      <w:bookmarkStart w:id="2" w:name="_GoBack"/>
      <w:r>
        <w:rPr>
          <w:rFonts w:hint="eastAsia" w:ascii="黑体" w:hAnsi="黑体" w:eastAsia="黑体" w:cs="黑体"/>
          <w:b w:val="0"/>
          <w:bCs w:val="0"/>
          <w:kern w:val="2"/>
          <w:sz w:val="32"/>
          <w:szCs w:val="32"/>
          <w:lang w:val="en-US" w:eastAsia="zh-CN" w:bidi="ar-SA"/>
        </w:rPr>
        <w:t>装订器及纸盒参数：</w:t>
      </w:r>
    </w:p>
    <w:bookmarkEnd w:id="2"/>
    <w:tbl>
      <w:tblPr>
        <w:tblpPr w:leftFromText="180" w:rightFromText="180" w:vertAnchor="text" w:horzAnchor="page" w:tblpX="259" w:tblpY="1830"/>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10"/>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文泉驿微米黑" w:hAnsi="文泉驿微米黑" w:eastAsia="文泉驿微米黑" w:cs="文泉驿微米黑"/>
                <w:i w:val="0"/>
                <w:iCs w:val="0"/>
                <w:color w:val="000000"/>
                <w:sz w:val="20"/>
                <w:szCs w:val="20"/>
                <w:u w:val="none"/>
              </w:rPr>
            </w:pPr>
            <w:r>
              <w:rPr>
                <w:rFonts w:hint="default" w:ascii="文泉驿微米黑" w:hAnsi="文泉驿微米黑" w:eastAsia="文泉驿微米黑" w:cs="文泉驿微米黑"/>
                <w:i w:val="0"/>
                <w:iCs w:val="0"/>
                <w:color w:val="000000"/>
                <w:kern w:val="0"/>
                <w:sz w:val="20"/>
                <w:szCs w:val="20"/>
                <w:u w:val="none"/>
                <w:bdr w:val="none" w:color="auto" w:sz="0" w:space="0"/>
                <w:lang w:val="en-US" w:eastAsia="zh-CN" w:bidi="ar"/>
              </w:rPr>
              <w:t>功能</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2"/>
                <w:bdr w:val="none" w:color="auto" w:sz="0" w:space="0"/>
                <w:lang w:val="en-US" w:eastAsia="zh-CN" w:bidi="ar"/>
              </w:rPr>
              <w:t>偏移堆叠, 装订, 打孔, 小册子折叠和鞍式装订</w:t>
            </w:r>
            <w:r>
              <w:rPr>
                <w:rStyle w:val="13"/>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文泉驿微米黑" w:hAnsi="文泉驿微米黑" w:eastAsia="文泉驿微米黑" w:cs="文泉驿微米黑"/>
                <w:i w:val="0"/>
                <w:iCs w:val="0"/>
                <w:color w:val="000000"/>
                <w:sz w:val="20"/>
                <w:szCs w:val="20"/>
                <w:u w:val="none"/>
              </w:rPr>
            </w:pPr>
            <w:r>
              <w:rPr>
                <w:rStyle w:val="14"/>
                <w:bdr w:val="none" w:color="auto" w:sz="0" w:space="0"/>
                <w:lang w:val="en-US" w:eastAsia="zh-CN" w:bidi="ar"/>
              </w:rPr>
              <w:t>机器尺寸</w:t>
            </w:r>
            <w:r>
              <w:rPr>
                <w:rStyle w:val="12"/>
                <w:bdr w:val="none" w:color="auto" w:sz="0" w:space="0"/>
                <w:lang w:val="en-US" w:eastAsia="zh-CN" w:bidi="ar"/>
              </w:rPr>
              <w:t>(</w:t>
            </w:r>
            <w:r>
              <w:rPr>
                <w:rStyle w:val="14"/>
                <w:bdr w:val="none" w:color="auto" w:sz="0" w:space="0"/>
                <w:lang w:val="en-US" w:eastAsia="zh-CN" w:bidi="ar"/>
              </w:rPr>
              <w:t>高</w:t>
            </w:r>
            <w:r>
              <w:rPr>
                <w:rStyle w:val="12"/>
                <w:bdr w:val="none" w:color="auto" w:sz="0" w:space="0"/>
                <w:lang w:val="en-US" w:eastAsia="zh-CN" w:bidi="ar"/>
              </w:rPr>
              <w:t>x</w:t>
            </w:r>
            <w:r>
              <w:rPr>
                <w:rStyle w:val="14"/>
                <w:bdr w:val="none" w:color="auto" w:sz="0" w:space="0"/>
                <w:lang w:val="en-US" w:eastAsia="zh-CN" w:bidi="ar"/>
              </w:rPr>
              <w:t>宽</w:t>
            </w:r>
            <w:r>
              <w:rPr>
                <w:rStyle w:val="12"/>
                <w:bdr w:val="none" w:color="auto" w:sz="0" w:space="0"/>
                <w:lang w:val="en-US" w:eastAsia="zh-CN" w:bidi="ar"/>
              </w:rPr>
              <w:t>x</w:t>
            </w:r>
            <w:r>
              <w:rPr>
                <w:rStyle w:val="14"/>
                <w:bdr w:val="none" w:color="auto" w:sz="0" w:space="0"/>
                <w:lang w:val="en-US" w:eastAsia="zh-CN" w:bidi="ar"/>
              </w:rPr>
              <w:t>长</w:t>
            </w:r>
            <w:r>
              <w:rPr>
                <w:rStyle w:val="12"/>
                <w:bdr w:val="none" w:color="auto" w:sz="0" w:space="0"/>
                <w:lang w:val="en-US" w:eastAsia="zh-CN" w:bidi="ar"/>
              </w:rPr>
              <w:t>)</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1065 x 641 x 658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文泉驿微米黑" w:hAnsi="文泉驿微米黑" w:eastAsia="文泉驿微米黑" w:cs="文泉驿微米黑"/>
                <w:i w:val="0"/>
                <w:iCs w:val="0"/>
                <w:color w:val="000000"/>
                <w:sz w:val="20"/>
                <w:szCs w:val="20"/>
                <w:u w:val="none"/>
              </w:rPr>
            </w:pPr>
            <w:r>
              <w:rPr>
                <w:rStyle w:val="12"/>
                <w:bdr w:val="none" w:color="auto" w:sz="0" w:space="0"/>
                <w:lang w:val="en-US" w:eastAsia="zh-CN" w:bidi="ar"/>
              </w:rPr>
              <w:t>机器重量（</w:t>
            </w:r>
            <w:r>
              <w:rPr>
                <w:rStyle w:val="14"/>
                <w:bdr w:val="none" w:color="auto" w:sz="0" w:space="0"/>
                <w:lang w:val="en-US" w:eastAsia="zh-CN" w:bidi="ar"/>
              </w:rPr>
              <w:t>Kg</w:t>
            </w:r>
            <w:r>
              <w:rPr>
                <w:rStyle w:val="12"/>
                <w:bdr w:val="none" w:color="auto" w:sz="0" w:space="0"/>
                <w:lang w:val="en-US" w:eastAsia="zh-CN" w:bidi="ar"/>
              </w:rPr>
              <w:t>）</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67.2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文泉驿微米黑" w:hAnsi="文泉驿微米黑" w:eastAsia="文泉驿微米黑" w:cs="文泉驿微米黑"/>
                <w:i w:val="0"/>
                <w:iCs w:val="0"/>
                <w:color w:val="000000"/>
                <w:sz w:val="20"/>
                <w:szCs w:val="20"/>
                <w:u w:val="none"/>
              </w:rPr>
            </w:pPr>
            <w:r>
              <w:rPr>
                <w:rFonts w:hint="default" w:ascii="文泉驿微米黑" w:hAnsi="文泉驿微米黑" w:eastAsia="文泉驿微米黑" w:cs="文泉驿微米黑"/>
                <w:i w:val="0"/>
                <w:iCs w:val="0"/>
                <w:color w:val="000000"/>
                <w:kern w:val="0"/>
                <w:sz w:val="20"/>
                <w:szCs w:val="20"/>
                <w:u w:val="none"/>
                <w:bdr w:val="none" w:color="auto" w:sz="0" w:space="0"/>
                <w:lang w:val="en-US" w:eastAsia="zh-CN" w:bidi="ar"/>
              </w:rPr>
              <w:t>支持介质类型</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仅支持普通纸、厚纸1（91 ~ 120gsm）、厚纸2（121 ~ 157gsm）、厚纸3（158 ~ 209gsm）、厚纸4（210 ~ 256gsm）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文泉驿微米黑" w:hAnsi="文泉驿微米黑" w:eastAsia="文泉驿微米黑" w:cs="文泉驿微米黑"/>
                <w:i w:val="0"/>
                <w:iCs w:val="0"/>
                <w:color w:val="000000"/>
                <w:sz w:val="20"/>
                <w:szCs w:val="20"/>
                <w:u w:val="none"/>
              </w:rPr>
            </w:pPr>
            <w:r>
              <w:rPr>
                <w:rFonts w:hint="default" w:ascii="文泉驿微米黑" w:hAnsi="文泉驿微米黑" w:eastAsia="文泉驿微米黑" w:cs="文泉驿微米黑"/>
                <w:i w:val="0"/>
                <w:iCs w:val="0"/>
                <w:color w:val="000000"/>
                <w:kern w:val="0"/>
                <w:sz w:val="20"/>
                <w:szCs w:val="20"/>
                <w:u w:val="none"/>
                <w:bdr w:val="none" w:color="auto" w:sz="0" w:space="0"/>
                <w:lang w:val="en-US" w:eastAsia="zh-CN" w:bidi="ar"/>
              </w:rPr>
              <w:t>支持的纸张重量范围</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 ~ 256 gsm (gsm)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文泉驿微米黑" w:hAnsi="文泉驿微米黑" w:eastAsia="文泉驿微米黑" w:cs="文泉驿微米黑"/>
                <w:i w:val="0"/>
                <w:iCs w:val="0"/>
                <w:color w:val="000000"/>
                <w:sz w:val="20"/>
                <w:szCs w:val="20"/>
                <w:u w:val="none"/>
              </w:rPr>
            </w:pPr>
            <w:r>
              <w:rPr>
                <w:rStyle w:val="12"/>
                <w:bdr w:val="none" w:color="auto" w:sz="0" w:space="0"/>
                <w:lang w:val="en-US" w:eastAsia="zh-CN" w:bidi="ar"/>
              </w:rPr>
              <w:t>接纸架</w:t>
            </w:r>
            <w:r>
              <w:rPr>
                <w:rStyle w:val="14"/>
                <w:bdr w:val="none" w:color="auto" w:sz="0" w:space="0"/>
                <w:lang w:val="en-US" w:eastAsia="zh-CN" w:bidi="ar"/>
              </w:rPr>
              <w:t>1</w:t>
            </w:r>
            <w:r>
              <w:rPr>
                <w:rStyle w:val="15"/>
                <w:bdr w:val="none" w:color="auto" w:sz="0" w:space="0"/>
                <w:lang w:val="en-US" w:eastAsia="zh-CN" w:bidi="ar"/>
              </w:rPr>
              <w:t>2</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位于上部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支持打孔支持的纸张尺寸及纸张类型，详见附表打孔规格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2孔：SRA3、A3、A4、A4长边、A5长边、8K、Big16K、Big16K长边、JIS B4、JIS B5、JIS B5长边、LETTER、LETTER长边、LEGAL_14、LEDGER、STATEMENT长边、EXECUTIVE、EXECUTIVE长边、FOLIO、A3WIDE1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4孔：SRA3、A3、A4长边、8K、Big16K长边、JIS B4、JIS、B5长边、LETTER长边、LEDGER、EXECUTIVE长边、A3WIDE1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支持最多 200 页打孔的纸张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有已满传感器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bdr w:val="none" w:color="auto" w:sz="0" w:space="0"/>
                <w:lang w:val="en-US" w:eastAsia="zh-CN" w:bidi="ar"/>
              </w:rPr>
              <w:t>接纸架2</w:t>
            </w:r>
            <w:r>
              <w:rPr>
                <w:rStyle w:val="13"/>
                <w:bdr w:val="none" w:color="auto" w:sz="0" w:space="0"/>
                <w:lang w:val="en-US" w:eastAsia="zh-CN" w:bidi="ar"/>
              </w:rPr>
              <w:t>2,3</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位于中部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支持打孔支持的纸张尺寸及纸张类型，详见附表打孔规格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2孔：SRA3、A3、A4、A4长边、A5长边、8K、Big16K、Big16K长边、JIS B4、JIS B5、JIS B5长边、LETTER、LETTER长边、LEGAL_14、LEDGER、STATEMENT长边、EXECUTIVE、EXECUTIVE长边、FOLIO、A3WIDE1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4孔：SRA3、A3、A4长边、8K、Big16K长边、JIS B4、JIS、B5长边、LETTER长边、LEDGER、EXECUTIVE长边、A3WIDE1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支持最多 3200 页装订、打孔和偏移堆叠的纸张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每个装订组可以包含最多 50 页 4 个位置装订（5,000 个订书钉容量）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有已满传感器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2"/>
                <w:bdr w:val="none" w:color="auto" w:sz="0" w:space="0"/>
                <w:lang w:val="en-US" w:eastAsia="zh-CN" w:bidi="ar"/>
              </w:rPr>
              <w:t>接纸架3</w:t>
            </w:r>
            <w:r>
              <w:rPr>
                <w:rStyle w:val="13"/>
                <w:bdr w:val="none" w:color="auto" w:sz="0" w:space="0"/>
                <w:lang w:val="en-US" w:eastAsia="zh-CN" w:bidi="ar"/>
              </w:rPr>
              <w:t>2</w:t>
            </w:r>
          </w:p>
        </w:tc>
        <w:tc>
          <w:tcPr>
            <w:tcW w:w="8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位于下部，又称“下册子接纸架”。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支持折叠及折叠并居中装订支持的纸张尺寸及纸张类型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SRA3、A3、A4、8K、Big16K、JIS B4、LETTER、LEGAL_14、LEDGER、FOLIO、A3WIDE1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此接纸架支持最多 18 组的鞍式装订，以及每组折叠 15 页 20 磅 （75 gsm）的纸张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有纸张存在传感器</w:t>
            </w:r>
          </w:p>
        </w:tc>
      </w:tr>
    </w:tbl>
    <w:tbl>
      <w:tblPr>
        <w:tblW w:w="10417" w:type="dxa"/>
        <w:tblInd w:w="-1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17"/>
        <w:gridCol w:w="8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纸盒容量</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2x500页，共1000页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机器尺寸 (高x宽x长)</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 x 615 x 561 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机器重量（Kg）</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 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1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包装尺寸（高x宽x长）</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 x 738 x 779 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1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包装重量（公斤）</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 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支持介质类型</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支持普通纸、厚纸1（91 ~ 120gsm）、厚纸2（121 ~ 157gsm）、厚纸3（158 ~ 209gsm）、厚纸4（210 ~ 256gsm）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纸张介质尺寸</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支持A4短边、A4长边、BIG 16K短边、A5长边、A6 短边、JIS B6短边、Invoice(5.5"x8.5")短边、Invoice(5.5"x8.5")长边、Executive(7.25"x10.5) 短边、Executive(7.25"x10.5) 长边、8K短边、BIG 16K长边、A3短边、A5短边、JIS B4短边、JIS B5短边、JIS B5长边、Folio（8.5"x13"）短边、Ledger短边、Legal短边、Letter短边、Letter长边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纸张重量范围</w:t>
            </w:r>
          </w:p>
        </w:tc>
        <w:tc>
          <w:tcPr>
            <w:tcW w:w="81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 ~ 256 gsm (gsm)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检测功能</w:t>
            </w:r>
          </w:p>
        </w:tc>
        <w:tc>
          <w:tcPr>
            <w:tcW w:w="81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支持进纸匣存在、纸张尺寸、纸张存在和纸张不足检测。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31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放置位置</w:t>
            </w:r>
          </w:p>
        </w:tc>
        <w:tc>
          <w:tcPr>
            <w:tcW w:w="81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安装在多功能数码复合机或打印机下方，并将其升高至正确的高度以便与装订器和3000页选配进纸盒一起使用。</w:t>
            </w:r>
          </w:p>
        </w:tc>
      </w:tr>
    </w:tbl>
    <w:p>
      <w:pPr>
        <w:widowControl w:val="0"/>
        <w:numPr>
          <w:numId w:val="0"/>
        </w:numPr>
        <w:jc w:val="both"/>
        <w:rPr>
          <w:rFonts w:hint="default" w:ascii="微软雅黑" w:hAnsi="微软雅黑" w:eastAsia="微软雅黑" w:cs="微软雅黑"/>
          <w:i w:val="0"/>
          <w:iCs w:val="0"/>
          <w:caps w:val="0"/>
          <w:color w:val="000000"/>
          <w:spacing w:val="0"/>
          <w:sz w:val="32"/>
          <w:szCs w:val="32"/>
          <w:shd w:val="clear" w:fill="FFFFFF"/>
          <w:lang w:val="en-US" w:eastAsia="zh-CN"/>
        </w:rPr>
      </w:pPr>
    </w:p>
    <w:p>
      <w:pPr>
        <w:widowControl w:val="0"/>
        <w:numPr>
          <w:numId w:val="0"/>
        </w:numPr>
        <w:jc w:val="both"/>
        <w:rPr>
          <w:rFonts w:hint="default" w:ascii="微软雅黑" w:hAnsi="微软雅黑" w:eastAsia="微软雅黑" w:cs="微软雅黑"/>
          <w:i w:val="0"/>
          <w:iCs w:val="0"/>
          <w:caps w:val="0"/>
          <w:color w:val="000000"/>
          <w:spacing w:val="0"/>
          <w:sz w:val="32"/>
          <w:szCs w:val="32"/>
          <w:shd w:val="clear" w:fill="FFFFFF"/>
          <w:lang w:val="en-US" w:eastAsia="zh-CN"/>
        </w:rPr>
      </w:pPr>
      <w:r>
        <w:rPr>
          <w:rFonts w:hint="eastAsia" w:ascii="微软雅黑" w:hAnsi="微软雅黑" w:eastAsia="微软雅黑" w:cs="微软雅黑"/>
          <w:i w:val="0"/>
          <w:iCs w:val="0"/>
          <w:caps w:val="0"/>
          <w:color w:val="000000"/>
          <w:spacing w:val="0"/>
          <w:sz w:val="32"/>
          <w:szCs w:val="32"/>
          <w:shd w:val="clear" w:fill="FFFFFF"/>
          <w:lang w:val="en-US" w:eastAsia="zh-CN"/>
        </w:rPr>
        <w:t>2、碎纸机2台；温湿度报警器1台,参数：</w:t>
      </w:r>
    </w:p>
    <w:tbl>
      <w:tblPr>
        <w:tblStyle w:val="6"/>
        <w:tblpPr w:leftFromText="180" w:rightFromText="180" w:vertAnchor="text" w:horzAnchor="page" w:tblpX="293" w:tblpY="153"/>
        <w:tblOverlap w:val="never"/>
        <w:tblW w:w="13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400"/>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020" w:type="dxa"/>
            <w:gridSpan w:val="2"/>
            <w:tcBorders>
              <w:bottom w:val="single" w:color="F5F5F5" w:sz="6" w:space="0"/>
            </w:tcBorders>
            <w:shd w:val="clear" w:color="auto" w:fill="FAFAFA"/>
            <w:tcMar>
              <w:top w:w="120" w:type="dxa"/>
              <w:left w:w="300" w:type="dxa"/>
              <w:bottom w:w="120" w:type="dxa"/>
              <w:right w:w="300" w:type="dxa"/>
            </w:tcMar>
            <w:vAlign w:val="center"/>
          </w:tcPr>
          <w:p>
            <w:pPr>
              <w:widowControl/>
              <w:spacing w:before="0" w:beforeAutospacing="0" w:after="0" w:afterAutospacing="0" w:line="510" w:lineRule="atLeast"/>
              <w:ind w:left="0" w:right="0"/>
              <w:jc w:val="left"/>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rPr>
              <w:t>碎纸机主要参数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碎纸类型</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u w:val="none"/>
                <w:lang w:val="en-US" w:eastAsia="zh-CN"/>
              </w:rPr>
              <w:t>电动碎纸机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碎纸箱容量</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lang w:eastAsia="zh-CN"/>
              </w:rPr>
            </w:pPr>
            <w:r>
              <w:rPr>
                <w:rFonts w:hint="eastAsia" w:ascii="微软雅黑" w:hAnsi="微软雅黑" w:eastAsia="微软雅黑" w:cs="微软雅黑"/>
                <w:b w:val="0"/>
                <w:bCs w:val="0"/>
                <w:i w:val="0"/>
                <w:iCs w:val="0"/>
                <w:caps w:val="0"/>
                <w:color w:val="333333"/>
                <w:spacing w:val="0"/>
                <w:sz w:val="21"/>
                <w:szCs w:val="21"/>
                <w:lang w:val="en-US" w:eastAsia="zh-CN"/>
              </w:rPr>
              <w:t xml:space="preserve">     </w:t>
            </w:r>
            <w:r>
              <w:rPr>
                <w:rFonts w:hint="eastAsia" w:ascii="微软雅黑" w:hAnsi="微软雅黑" w:eastAsia="微软雅黑" w:cs="微软雅黑"/>
                <w:b w:val="0"/>
                <w:bCs w:val="0"/>
                <w:i w:val="0"/>
                <w:iCs w:val="0"/>
                <w:caps w:val="0"/>
                <w:color w:val="333333"/>
                <w:spacing w:val="0"/>
                <w:sz w:val="21"/>
                <w:szCs w:val="21"/>
                <w:lang w:eastAsia="zh-CN"/>
              </w:rPr>
              <w:t>碎纸能力</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5张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碎纸方式</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沫状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移动轮</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有移动轮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lang w:eastAsia="zh-CN"/>
              </w:rPr>
            </w:pPr>
            <w:r>
              <w:rPr>
                <w:rFonts w:hint="eastAsia" w:ascii="微软雅黑" w:hAnsi="微软雅黑" w:eastAsia="微软雅黑" w:cs="微软雅黑"/>
                <w:b w:val="0"/>
                <w:bCs w:val="0"/>
                <w:i w:val="0"/>
                <w:iCs w:val="0"/>
                <w:caps w:val="0"/>
                <w:color w:val="333333"/>
                <w:spacing w:val="0"/>
                <w:sz w:val="21"/>
                <w:szCs w:val="21"/>
                <w:lang w:val="en-US" w:eastAsia="zh-CN"/>
              </w:rPr>
              <w:t xml:space="preserve">     </w:t>
            </w:r>
            <w:r>
              <w:rPr>
                <w:rFonts w:hint="eastAsia" w:ascii="微软雅黑" w:hAnsi="微软雅黑" w:eastAsia="微软雅黑" w:cs="微软雅黑"/>
                <w:b w:val="0"/>
                <w:bCs w:val="0"/>
                <w:i w:val="0"/>
                <w:iCs w:val="0"/>
                <w:caps w:val="0"/>
                <w:color w:val="333333"/>
                <w:spacing w:val="0"/>
                <w:sz w:val="21"/>
                <w:szCs w:val="21"/>
                <w:lang w:eastAsia="zh-CN"/>
              </w:rPr>
              <w:t>可碎介质</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纸、光盘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保密要求</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国家保密</w:t>
            </w:r>
            <w:r>
              <w:rPr>
                <w:rFonts w:hint="eastAsia" w:ascii="微软雅黑" w:hAnsi="微软雅黑" w:eastAsia="微软雅黑" w:cs="微软雅黑"/>
                <w:i w:val="0"/>
                <w:iCs w:val="0"/>
                <w:caps w:val="0"/>
                <w:color w:val="0000FF"/>
                <w:spacing w:val="0"/>
                <w:kern w:val="0"/>
                <w:sz w:val="21"/>
                <w:szCs w:val="21"/>
                <w:lang w:val="en-US" w:eastAsia="zh-CN"/>
              </w:rPr>
              <w:t>行政部门</w:t>
            </w:r>
            <w:r>
              <w:rPr>
                <w:rFonts w:hint="eastAsia" w:ascii="微软雅黑" w:hAnsi="微软雅黑" w:eastAsia="微软雅黑" w:cs="微软雅黑"/>
                <w:i w:val="0"/>
                <w:iCs w:val="0"/>
                <w:caps w:val="0"/>
                <w:color w:val="999999"/>
                <w:spacing w:val="0"/>
                <w:kern w:val="0"/>
                <w:sz w:val="21"/>
                <w:szCs w:val="21"/>
                <w:lang w:val="en-US" w:eastAsia="zh-CN"/>
              </w:rPr>
              <w:t>认可的二级及以上证书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020" w:type="dxa"/>
            <w:gridSpan w:val="2"/>
            <w:tcBorders>
              <w:bottom w:val="single" w:color="F5F5F5" w:sz="6" w:space="0"/>
            </w:tcBorders>
            <w:shd w:val="clear" w:color="auto" w:fill="FAFAFA"/>
            <w:tcMar>
              <w:top w:w="120" w:type="dxa"/>
              <w:left w:w="300" w:type="dxa"/>
              <w:bottom w:w="120" w:type="dxa"/>
              <w:right w:w="300" w:type="dxa"/>
            </w:tcMar>
            <w:vAlign w:val="center"/>
          </w:tcPr>
          <w:p>
            <w:pPr>
              <w:widowControl/>
              <w:spacing w:before="0" w:beforeAutospacing="0" w:after="0" w:afterAutospacing="0" w:line="510" w:lineRule="atLeast"/>
              <w:ind w:left="0" w:right="0"/>
              <w:jc w:val="left"/>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rPr>
              <w:t xml:space="preserve">    温湿度报警器主要参数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温度精度</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u w:val="none"/>
                <w:lang w:val="en-US" w:eastAsia="zh-CN"/>
              </w:rPr>
              <w:t>+-0.3</w:t>
            </w:r>
            <w:r>
              <w:rPr>
                <w:rFonts w:hint="eastAsia" w:ascii="微软雅黑" w:hAnsi="微软雅黑" w:eastAsia="微软雅黑" w:cs="微软雅黑"/>
                <w:i w:val="0"/>
                <w:iCs w:val="0"/>
                <w:caps w:val="0"/>
                <w:color w:val="999999"/>
                <w:spacing w:val="0"/>
                <w:kern w:val="0"/>
                <w:sz w:val="21"/>
                <w:szCs w:val="21"/>
                <w:lang w:val="en-US" w:eastAsia="zh-CN"/>
              </w:rPr>
              <w:t>摄氏度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湿度精度</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lang w:eastAsia="zh-CN"/>
              </w:rPr>
            </w:pPr>
            <w:r>
              <w:rPr>
                <w:rFonts w:hint="eastAsia" w:ascii="微软雅黑" w:hAnsi="微软雅黑" w:eastAsia="微软雅黑" w:cs="微软雅黑"/>
                <w:b w:val="0"/>
                <w:bCs w:val="0"/>
                <w:i w:val="0"/>
                <w:iCs w:val="0"/>
                <w:caps w:val="0"/>
                <w:color w:val="333333"/>
                <w:spacing w:val="0"/>
                <w:sz w:val="21"/>
                <w:szCs w:val="21"/>
                <w:lang w:val="en-US" w:eastAsia="zh-CN"/>
              </w:rPr>
              <w:t xml:space="preserve">    测量温度范围</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-30摄氏度至70摄氏度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是否带报警</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外置一体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rPr>
              <w:t xml:space="preserve">    保密要求</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widowControl/>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rPr>
              <w:t>不连任何网络</w:t>
            </w:r>
          </w:p>
        </w:tc>
      </w:tr>
    </w:tbl>
    <w:p>
      <w:pPr>
        <w:widowControl w:val="0"/>
        <w:numPr>
          <w:ilvl w:val="0"/>
          <w:numId w:val="0"/>
        </w:numPr>
        <w:jc w:val="both"/>
        <w:rPr>
          <w:rFonts w:hint="eastAsia" w:ascii="微软雅黑" w:hAnsi="微软雅黑" w:eastAsia="微软雅黑" w:cs="微软雅黑"/>
          <w:i w:val="0"/>
          <w:iCs w:val="0"/>
          <w:caps w:val="0"/>
          <w:color w:val="000000"/>
          <w:spacing w:val="0"/>
          <w:sz w:val="32"/>
          <w:szCs w:val="32"/>
          <w:shd w:val="clear" w:fill="FFFFFF"/>
          <w:lang w:val="en-US" w:eastAsia="zh-CN"/>
        </w:rPr>
      </w:pPr>
    </w:p>
    <w:p>
      <w:pPr>
        <w:widowControl w:val="0"/>
        <w:numPr>
          <w:ilvl w:val="0"/>
          <w:numId w:val="0"/>
        </w:numPr>
        <w:jc w:val="both"/>
        <w:rPr>
          <w:rFonts w:hint="default" w:ascii="微软雅黑" w:hAnsi="微软雅黑" w:eastAsia="微软雅黑" w:cs="微软雅黑"/>
          <w:i w:val="0"/>
          <w:iCs w:val="0"/>
          <w:caps w:val="0"/>
          <w:color w:val="000000"/>
          <w:spacing w:val="0"/>
          <w:sz w:val="32"/>
          <w:szCs w:val="32"/>
          <w:shd w:val="clear" w:fill="FFFFFF"/>
          <w:lang w:val="en-US" w:eastAsia="zh-CN"/>
        </w:rPr>
      </w:pPr>
      <w:r>
        <w:rPr>
          <w:rFonts w:hint="eastAsia" w:ascii="微软雅黑" w:hAnsi="微软雅黑" w:eastAsia="微软雅黑" w:cs="微软雅黑"/>
          <w:i w:val="0"/>
          <w:iCs w:val="0"/>
          <w:caps w:val="0"/>
          <w:color w:val="000000"/>
          <w:spacing w:val="0"/>
          <w:sz w:val="32"/>
          <w:szCs w:val="32"/>
          <w:shd w:val="clear" w:fill="FFFFFF"/>
          <w:lang w:val="en-US" w:eastAsia="zh-CN"/>
        </w:rPr>
        <w:t>3、高拍仪2台，参考参数：</w:t>
      </w:r>
    </w:p>
    <w:p>
      <w:pPr>
        <w:numPr>
          <w:ilvl w:val="0"/>
          <w:numId w:val="0"/>
        </w:numPr>
        <w:rPr>
          <w:rFonts w:hint="eastAsia" w:ascii="微软雅黑" w:hAnsi="微软雅黑" w:eastAsia="微软雅黑" w:cs="微软雅黑"/>
          <w:i w:val="0"/>
          <w:iCs w:val="0"/>
          <w:caps w:val="0"/>
          <w:color w:val="000000"/>
          <w:spacing w:val="0"/>
          <w:sz w:val="32"/>
          <w:szCs w:val="32"/>
          <w:shd w:val="clear" w:fill="FFFFFF"/>
          <w:lang w:val="en-US" w:eastAsia="zh-CN"/>
        </w:rPr>
      </w:pPr>
      <w:r>
        <w:drawing>
          <wp:inline distT="0" distB="0" distL="114300" distR="114300">
            <wp:extent cx="5443220" cy="337566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43220" cy="3375660"/>
                    </a:xfrm>
                    <a:prstGeom prst="rect">
                      <a:avLst/>
                    </a:prstGeom>
                    <a:noFill/>
                    <a:ln>
                      <a:noFill/>
                    </a:ln>
                  </pic:spPr>
                </pic:pic>
              </a:graphicData>
            </a:graphic>
          </wp:inline>
        </w:drawing>
      </w:r>
    </w:p>
    <w:p>
      <w:pPr>
        <w:widowControl w:val="0"/>
        <w:numPr>
          <w:ilvl w:val="0"/>
          <w:numId w:val="0"/>
        </w:numPr>
        <w:jc w:val="both"/>
        <w:rPr>
          <w:rFonts w:hint="eastAsia" w:ascii="微软雅黑" w:hAnsi="微软雅黑" w:eastAsia="微软雅黑" w:cs="微软雅黑"/>
          <w:i w:val="0"/>
          <w:iCs w:val="0"/>
          <w:caps w:val="0"/>
          <w:color w:val="000000"/>
          <w:spacing w:val="0"/>
          <w:sz w:val="32"/>
          <w:szCs w:val="32"/>
          <w:shd w:val="clear" w:fill="FFFFFF"/>
          <w:lang w:val="en-US" w:eastAsia="zh-CN"/>
        </w:rPr>
      </w:pPr>
      <w:r>
        <w:rPr>
          <w:rFonts w:hint="eastAsia" w:ascii="微软雅黑" w:hAnsi="微软雅黑" w:eastAsia="微软雅黑" w:cs="微软雅黑"/>
          <w:i w:val="0"/>
          <w:iCs w:val="0"/>
          <w:caps w:val="0"/>
          <w:color w:val="000000"/>
          <w:spacing w:val="0"/>
          <w:sz w:val="32"/>
          <w:szCs w:val="32"/>
          <w:shd w:val="clear" w:fill="FFFFFF"/>
          <w:lang w:val="en-US" w:eastAsia="zh-CN"/>
        </w:rPr>
        <w:t>4、云光电动装订机1台，参数：</w:t>
      </w:r>
    </w:p>
    <w:p>
      <w:pPr>
        <w:numPr>
          <w:ilvl w:val="0"/>
          <w:numId w:val="0"/>
        </w:numPr>
        <w:ind w:left="21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产品名称：财务装订机</w:t>
      </w:r>
    </w:p>
    <w:p>
      <w:pPr>
        <w:numPr>
          <w:ilvl w:val="0"/>
          <w:numId w:val="0"/>
        </w:numPr>
        <w:ind w:left="21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装订厚度：80MM</w:t>
      </w:r>
    </w:p>
    <w:p>
      <w:pPr>
        <w:numPr>
          <w:ilvl w:val="0"/>
          <w:numId w:val="0"/>
        </w:numPr>
        <w:ind w:left="21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额定功率：180W</w:t>
      </w:r>
    </w:p>
    <w:p>
      <w:pPr>
        <w:numPr>
          <w:ilvl w:val="0"/>
          <w:numId w:val="0"/>
        </w:numPr>
        <w:ind w:left="21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额定电压：220V</w:t>
      </w:r>
    </w:p>
    <w:p>
      <w:pPr>
        <w:numPr>
          <w:ilvl w:val="0"/>
          <w:numId w:val="0"/>
        </w:numPr>
        <w:ind w:left="21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产品孔径：4MM</w:t>
      </w:r>
    </w:p>
    <w:p>
      <w:pPr>
        <w:numPr>
          <w:ilvl w:val="0"/>
          <w:numId w:val="0"/>
        </w:numPr>
        <w:ind w:left="21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产品毛重：5.6公斤</w:t>
      </w:r>
    </w:p>
    <w:p>
      <w:pPr>
        <w:numPr>
          <w:ilvl w:val="0"/>
          <w:numId w:val="0"/>
        </w:numPr>
        <w:ind w:left="210" w:leftChars="0"/>
        <w:rPr>
          <w:rFonts w:hint="eastAsia" w:ascii="微软雅黑" w:hAnsi="微软雅黑" w:eastAsia="微软雅黑" w:cs="微软雅黑"/>
          <w:i w:val="0"/>
          <w:iCs w:val="0"/>
          <w:caps w:val="0"/>
          <w:color w:val="000000"/>
          <w:spacing w:val="0"/>
          <w:sz w:val="32"/>
          <w:szCs w:val="32"/>
          <w:shd w:val="clear" w:fill="FFFFFF"/>
          <w:lang w:val="en-US" w:eastAsia="zh-CN"/>
        </w:rPr>
      </w:pPr>
      <w:r>
        <w:rPr>
          <w:rFonts w:hint="eastAsia" w:ascii="仿宋_GB2312" w:hAnsi="仿宋_GB2312" w:eastAsia="仿宋_GB2312" w:cs="仿宋_GB2312"/>
          <w:sz w:val="32"/>
          <w:szCs w:val="32"/>
          <w:lang w:val="en-US" w:eastAsia="zh-CN"/>
        </w:rPr>
        <w:t>产品尺寸：300*210*420MM</w:t>
      </w:r>
    </w:p>
    <w:p>
      <w:pPr>
        <w:widowControl w:val="0"/>
        <w:numPr>
          <w:ilvl w:val="0"/>
          <w:numId w:val="0"/>
        </w:numPr>
        <w:ind w:leftChars="0"/>
        <w:jc w:val="both"/>
        <w:rPr>
          <w:rFonts w:hint="default" w:ascii="微软雅黑" w:hAnsi="微软雅黑" w:eastAsia="微软雅黑" w:cs="微软雅黑"/>
          <w:i w:val="0"/>
          <w:iCs w:val="0"/>
          <w:caps w:val="0"/>
          <w:color w:val="000000"/>
          <w:spacing w:val="0"/>
          <w:sz w:val="32"/>
          <w:szCs w:val="32"/>
          <w:shd w:val="clear" w:fill="FFFFFF"/>
          <w:lang w:val="en-US" w:eastAsia="zh-CN"/>
        </w:rPr>
      </w:pPr>
      <w:r>
        <w:rPr>
          <w:rFonts w:hint="eastAsia" w:ascii="微软雅黑" w:hAnsi="微软雅黑" w:eastAsia="微软雅黑" w:cs="微软雅黑"/>
          <w:i w:val="0"/>
          <w:iCs w:val="0"/>
          <w:caps w:val="0"/>
          <w:color w:val="000000"/>
          <w:spacing w:val="0"/>
          <w:sz w:val="32"/>
          <w:szCs w:val="32"/>
          <w:shd w:val="clear" w:fill="FFFFFF"/>
          <w:lang w:val="en-US" w:eastAsia="zh-CN"/>
        </w:rPr>
        <w:t>5、无线座机子母机2部，参数：</w:t>
      </w:r>
    </w:p>
    <w:p>
      <w:pPr>
        <w:rPr>
          <w:rFonts w:hint="eastAsia"/>
          <w:lang w:eastAsia="zh-CN"/>
        </w:rPr>
      </w:pPr>
      <w:r>
        <w:rPr>
          <w:rFonts w:hint="default"/>
          <w:lang w:val="en-US" w:eastAsia="zh-CN"/>
        </w:rPr>
        <w:drawing>
          <wp:inline distT="0" distB="0" distL="114300" distR="114300">
            <wp:extent cx="3064510" cy="4017010"/>
            <wp:effectExtent l="0" t="0" r="2540" b="2540"/>
            <wp:docPr id="4" name="图片 4" descr="9e0a8cca2205c1b7e2ba66daa48b3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e0a8cca2205c1b7e2ba66daa48b3dbe"/>
                    <pic:cNvPicPr>
                      <a:picLocks noChangeAspect="1"/>
                    </pic:cNvPicPr>
                  </pic:nvPicPr>
                  <pic:blipFill>
                    <a:blip r:embed="rId6"/>
                    <a:srcRect t="14351"/>
                    <a:stretch>
                      <a:fillRect/>
                    </a:stretch>
                  </pic:blipFill>
                  <pic:spPr>
                    <a:xfrm>
                      <a:off x="0" y="0"/>
                      <a:ext cx="3064510" cy="4017010"/>
                    </a:xfrm>
                    <a:prstGeom prst="rect">
                      <a:avLst/>
                    </a:prstGeom>
                  </pic:spPr>
                </pic:pic>
              </a:graphicData>
            </a:graphic>
          </wp:inline>
        </w:drawing>
      </w:r>
    </w:p>
    <w:p>
      <w:pPr>
        <w:widowControl w:val="0"/>
        <w:numPr>
          <w:ilvl w:val="0"/>
          <w:numId w:val="1"/>
        </w:numPr>
        <w:jc w:val="both"/>
        <w:rPr>
          <w:rFonts w:hint="eastAsia" w:ascii="微软雅黑" w:hAnsi="微软雅黑" w:eastAsia="微软雅黑" w:cs="微软雅黑"/>
          <w:i w:val="0"/>
          <w:iCs w:val="0"/>
          <w:caps w:val="0"/>
          <w:color w:val="000000"/>
          <w:spacing w:val="0"/>
          <w:sz w:val="32"/>
          <w:szCs w:val="32"/>
          <w:shd w:val="clear" w:fill="FFFFFF"/>
          <w:lang w:val="en-US" w:eastAsia="zh-CN"/>
        </w:rPr>
      </w:pPr>
      <w:r>
        <w:rPr>
          <w:rFonts w:hint="eastAsia" w:ascii="微软雅黑" w:hAnsi="微软雅黑" w:eastAsia="微软雅黑" w:cs="微软雅黑"/>
          <w:i w:val="0"/>
          <w:iCs w:val="0"/>
          <w:caps w:val="0"/>
          <w:color w:val="000000"/>
          <w:spacing w:val="0"/>
          <w:sz w:val="32"/>
          <w:szCs w:val="32"/>
          <w:shd w:val="clear" w:fill="FFFFFF"/>
          <w:lang w:val="en-US" w:eastAsia="zh-CN"/>
        </w:rPr>
        <w:t>分布式智能录音电话机43部，录音机电话5部，参数：</w:t>
      </w:r>
    </w:p>
    <w:p>
      <w:pPr>
        <w:widowControl w:val="0"/>
        <w:numPr>
          <w:ilvl w:val="0"/>
          <w:numId w:val="0"/>
        </w:numPr>
        <w:jc w:val="both"/>
        <w:rPr>
          <w:rFonts w:hint="eastAsia" w:ascii="黑体" w:hAnsi="黑体" w:eastAsia="黑体"/>
          <w:b w:val="0"/>
          <w:bCs w:val="0"/>
          <w:spacing w:val="-17"/>
          <w:sz w:val="32"/>
          <w:szCs w:val="32"/>
          <w:u w:val="single"/>
        </w:rPr>
      </w:pPr>
      <w:r>
        <w:rPr>
          <w:rFonts w:hint="eastAsia" w:ascii="黑体" w:hAnsi="黑体" w:eastAsia="黑体"/>
          <w:b w:val="0"/>
          <w:bCs w:val="0"/>
          <w:spacing w:val="-17"/>
          <w:sz w:val="32"/>
          <w:szCs w:val="32"/>
          <w:u w:val="single"/>
          <w:lang w:val="en-US" w:eastAsia="zh-CN"/>
        </w:rPr>
        <w:t>1.</w:t>
      </w:r>
      <w:r>
        <w:rPr>
          <w:rFonts w:hint="eastAsia" w:ascii="黑体" w:hAnsi="黑体" w:eastAsia="黑体"/>
          <w:b w:val="0"/>
          <w:bCs w:val="0"/>
          <w:spacing w:val="-17"/>
          <w:sz w:val="32"/>
          <w:szCs w:val="32"/>
          <w:u w:val="single"/>
        </w:rPr>
        <w:t>分布式智能录音电话A7668N(分布式)</w:t>
      </w:r>
    </w:p>
    <w:p>
      <w:pPr>
        <w:tabs>
          <w:tab w:val="left" w:pos="777"/>
        </w:tabs>
        <w:rPr>
          <w:b/>
          <w:color w:val="000000"/>
          <w:sz w:val="28"/>
          <w:szCs w:val="28"/>
        </w:rPr>
      </w:pPr>
      <w:r>
        <w:rPr>
          <w:rFonts w:hint="eastAsia"/>
          <w:b/>
          <w:color w:val="000000"/>
          <w:sz w:val="28"/>
          <w:szCs w:val="28"/>
          <w:lang w:val="en-US" w:eastAsia="zh-CN"/>
        </w:rPr>
        <w:t>（一</w:t>
      </w:r>
      <w:r>
        <w:rPr>
          <w:rFonts w:hint="eastAsia"/>
          <w:b/>
          <w:color w:val="000000"/>
          <w:sz w:val="28"/>
          <w:szCs w:val="28"/>
          <w:lang w:eastAsia="zh-CN"/>
        </w:rPr>
        <w:t>）</w:t>
      </w:r>
      <w:r>
        <w:rPr>
          <w:rFonts w:hint="eastAsia"/>
          <w:b/>
          <w:color w:val="000000"/>
          <w:sz w:val="28"/>
          <w:szCs w:val="28"/>
        </w:rPr>
        <w:t>详细技术要求</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1、</w:t>
      </w:r>
      <w:r>
        <w:rPr>
          <w:rFonts w:hint="eastAsia" w:ascii="仿宋_GB2312" w:hAnsi="仿宋_GB2312" w:eastAsia="仿宋_GB2312" w:cs="仿宋_GB2312"/>
          <w:color w:val="000000"/>
          <w:spacing w:val="-20"/>
          <w:sz w:val="28"/>
          <w:szCs w:val="28"/>
        </w:rPr>
        <w:t>4.3英寸数字手写彩屏， LCD分辨率不低于480*272。</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2、</w:t>
      </w:r>
      <w:r>
        <w:rPr>
          <w:rFonts w:hint="eastAsia" w:ascii="仿宋_GB2312" w:hAnsi="仿宋_GB2312" w:eastAsia="仿宋_GB2312" w:cs="仿宋_GB2312"/>
          <w:color w:val="000000"/>
          <w:spacing w:val="-20"/>
          <w:sz w:val="28"/>
          <w:szCs w:val="28"/>
        </w:rPr>
        <w:t xml:space="preserve">DDR：256M BYTES，FLASH:8G BYTES。 </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3、</w:t>
      </w:r>
      <w:r>
        <w:rPr>
          <w:rFonts w:hint="eastAsia" w:ascii="仿宋_GB2312" w:hAnsi="仿宋_GB2312" w:eastAsia="仿宋_GB2312" w:cs="仿宋_GB2312"/>
          <w:color w:val="000000"/>
          <w:spacing w:val="-20"/>
          <w:sz w:val="28"/>
          <w:szCs w:val="28"/>
        </w:rPr>
        <w:t>采用Linux操作系统，不受病毒感染，具备录音文件上传到服务器端功能。</w:t>
      </w:r>
    </w:p>
    <w:p>
      <w:pPr>
        <w:pStyle w:val="10"/>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4、</w:t>
      </w:r>
      <w:r>
        <w:rPr>
          <w:rFonts w:hint="eastAsia" w:ascii="仿宋_GB2312" w:hAnsi="仿宋_GB2312" w:eastAsia="仿宋_GB2312" w:cs="仿宋_GB2312"/>
          <w:color w:val="000000"/>
          <w:spacing w:val="-20"/>
          <w:sz w:val="28"/>
          <w:szCs w:val="28"/>
        </w:rPr>
        <w:t>本机录音时长：2000小时，网络录音时长：根据服务器硬盘大小来定，可存储10000条录音记录与8000条通话记录。录音文件本机查询与播放，查询可以以录音时间、来电号码、备注、关键字作为查询条件。</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5、</w:t>
      </w:r>
      <w:r>
        <w:rPr>
          <w:rFonts w:hint="eastAsia" w:ascii="仿宋_GB2312" w:hAnsi="仿宋_GB2312" w:eastAsia="仿宋_GB2312" w:cs="仿宋_GB2312"/>
          <w:color w:val="000000"/>
          <w:spacing w:val="-20"/>
          <w:sz w:val="28"/>
          <w:szCs w:val="28"/>
        </w:rPr>
        <w:t>可以存储10000张名片，具备快速查询功能，可以按照单位、百家姓、地区进行显示与操作。</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6、</w:t>
      </w:r>
      <w:r>
        <w:rPr>
          <w:rFonts w:hint="eastAsia" w:ascii="仿宋_GB2312" w:hAnsi="仿宋_GB2312" w:eastAsia="仿宋_GB2312" w:cs="仿宋_GB2312"/>
          <w:color w:val="000000"/>
          <w:spacing w:val="-20"/>
          <w:sz w:val="28"/>
          <w:szCs w:val="28"/>
        </w:rPr>
        <w:t>具备单位内部通讯录功能，能够按照部门列表进行显示与操作。</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7、</w:t>
      </w:r>
      <w:r>
        <w:rPr>
          <w:rFonts w:hint="eastAsia" w:ascii="仿宋_GB2312" w:hAnsi="仿宋_GB2312" w:eastAsia="仿宋_GB2312" w:cs="仿宋_GB2312"/>
          <w:color w:val="000000"/>
          <w:spacing w:val="-20"/>
          <w:sz w:val="28"/>
          <w:szCs w:val="28"/>
        </w:rPr>
        <w:t>可以一键启动强制录音、一键启动自动答录功能，方便快捷</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8、</w:t>
      </w:r>
      <w:r>
        <w:rPr>
          <w:rFonts w:hint="eastAsia" w:ascii="仿宋_GB2312" w:hAnsi="仿宋_GB2312" w:eastAsia="仿宋_GB2312" w:cs="仿宋_GB2312"/>
          <w:color w:val="000000"/>
          <w:spacing w:val="-20"/>
          <w:sz w:val="28"/>
          <w:szCs w:val="28"/>
        </w:rPr>
        <w:t>提供并机录音功能。</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9、</w:t>
      </w:r>
      <w:r>
        <w:rPr>
          <w:rFonts w:hint="eastAsia" w:ascii="仿宋_GB2312" w:hAnsi="仿宋_GB2312" w:eastAsia="仿宋_GB2312" w:cs="仿宋_GB2312"/>
          <w:color w:val="000000"/>
          <w:spacing w:val="-20"/>
          <w:sz w:val="28"/>
          <w:szCs w:val="28"/>
        </w:rPr>
        <w:t>区分管理权限：管理员和普通用户双重密码设置；对多项重要功能可以设计权限，保持录音的安全性，用户可以自由选择。</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10、</w:t>
      </w:r>
      <w:r>
        <w:rPr>
          <w:rFonts w:hint="eastAsia" w:ascii="仿宋_GB2312" w:hAnsi="仿宋_GB2312" w:eastAsia="仿宋_GB2312" w:cs="仿宋_GB2312"/>
          <w:color w:val="000000"/>
          <w:spacing w:val="-20"/>
          <w:sz w:val="28"/>
          <w:szCs w:val="28"/>
        </w:rPr>
        <w:t>支持24小时电话值班，同时可组合多时段进行自动答录（例如“早上八点到十点，中午十二点到下午两点，下午六点到八点”等不同时段同时设置成自动答录）；</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11、</w:t>
      </w:r>
      <w:r>
        <w:rPr>
          <w:rFonts w:hint="eastAsia" w:ascii="仿宋_GB2312" w:hAnsi="仿宋_GB2312" w:eastAsia="仿宋_GB2312" w:cs="仿宋_GB2312"/>
          <w:color w:val="000000"/>
          <w:spacing w:val="-20"/>
          <w:sz w:val="28"/>
          <w:szCs w:val="28"/>
        </w:rPr>
        <w:t>具备免打扰功能，一键启动禁铃功能，一键启动屏保功能，屏保可以设置密码，保证数据安全。</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12、</w:t>
      </w:r>
      <w:r>
        <w:rPr>
          <w:rFonts w:hint="eastAsia" w:ascii="仿宋_GB2312" w:hAnsi="仿宋_GB2312" w:eastAsia="仿宋_GB2312" w:cs="仿宋_GB2312"/>
          <w:color w:val="000000"/>
          <w:spacing w:val="-20"/>
          <w:sz w:val="28"/>
          <w:szCs w:val="28"/>
        </w:rPr>
        <w:t>设备厂家需对设备进行定期免费软件升级。</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13、</w:t>
      </w:r>
      <w:r>
        <w:rPr>
          <w:rFonts w:hint="eastAsia" w:ascii="仿宋_GB2312" w:hAnsi="仿宋_GB2312" w:eastAsia="仿宋_GB2312" w:cs="仿宋_GB2312"/>
          <w:color w:val="000000"/>
          <w:spacing w:val="-20"/>
          <w:sz w:val="28"/>
          <w:szCs w:val="28"/>
        </w:rPr>
        <w:t>每台电话机带有唯一序列号，为保证产品质量，防止伪冒假劣产品出现，供货时需要提供厂家出具的针对这批序列号的产品质量保证函和售后服务保证函。</w:t>
      </w:r>
    </w:p>
    <w:p>
      <w:pPr>
        <w:numPr>
          <w:ilvl w:val="0"/>
          <w:numId w:val="0"/>
        </w:numPr>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lang w:val="en-US" w:eastAsia="zh-CN"/>
        </w:rPr>
        <w:t>14、</w:t>
      </w:r>
      <w:r>
        <w:rPr>
          <w:rFonts w:hint="eastAsia" w:ascii="仿宋_GB2312" w:hAnsi="仿宋_GB2312" w:eastAsia="仿宋_GB2312" w:cs="仿宋_GB2312"/>
          <w:color w:val="000000"/>
          <w:spacing w:val="-20"/>
          <w:sz w:val="28"/>
          <w:szCs w:val="28"/>
        </w:rPr>
        <w:t>生产厂家须通过ISO9001国际质量体系认证与ISO14000国际环境体系认证，产品须通过国家3C认证。</w:t>
      </w:r>
    </w:p>
    <w:p>
      <w:pPr>
        <w:pStyle w:val="11"/>
        <w:ind w:left="0" w:leftChars="0" w:firstLine="0" w:firstLineChars="0"/>
        <w:rPr>
          <w:rFonts w:hint="eastAsia" w:asciiTheme="minorEastAsia" w:hAnsiTheme="minorEastAsia" w:eastAsiaTheme="minorEastAsia" w:cstheme="minorEastAsia"/>
          <w:b/>
          <w:color w:val="000000"/>
          <w:spacing w:val="-20"/>
          <w:sz w:val="28"/>
          <w:szCs w:val="28"/>
        </w:rPr>
      </w:pPr>
      <w:r>
        <w:rPr>
          <w:rFonts w:hint="eastAsia" w:asciiTheme="minorEastAsia" w:hAnsiTheme="minorEastAsia" w:cstheme="minorEastAsia"/>
          <w:b/>
          <w:color w:val="000000"/>
          <w:spacing w:val="-20"/>
          <w:sz w:val="28"/>
          <w:szCs w:val="28"/>
          <w:lang w:eastAsia="zh-CN"/>
        </w:rPr>
        <w:t>（</w:t>
      </w:r>
      <w:r>
        <w:rPr>
          <w:rFonts w:hint="eastAsia" w:asciiTheme="minorEastAsia" w:hAnsiTheme="minorEastAsia" w:cstheme="minorEastAsia"/>
          <w:b/>
          <w:color w:val="000000"/>
          <w:spacing w:val="-20"/>
          <w:sz w:val="28"/>
          <w:szCs w:val="28"/>
          <w:lang w:val="en-US" w:eastAsia="zh-CN"/>
        </w:rPr>
        <w:t>二</w:t>
      </w:r>
      <w:r>
        <w:rPr>
          <w:rFonts w:hint="eastAsia" w:asciiTheme="minorEastAsia" w:hAnsiTheme="minorEastAsia" w:cstheme="minorEastAsia"/>
          <w:b/>
          <w:color w:val="000000"/>
          <w:spacing w:val="-20"/>
          <w:sz w:val="28"/>
          <w:szCs w:val="28"/>
          <w:lang w:eastAsia="zh-CN"/>
        </w:rPr>
        <w:t>）</w:t>
      </w:r>
      <w:r>
        <w:rPr>
          <w:rFonts w:hint="eastAsia" w:asciiTheme="minorEastAsia" w:hAnsiTheme="minorEastAsia" w:eastAsiaTheme="minorEastAsia" w:cstheme="minorEastAsia"/>
          <w:b/>
          <w:color w:val="000000"/>
          <w:spacing w:val="-20"/>
          <w:sz w:val="28"/>
          <w:szCs w:val="28"/>
        </w:rPr>
        <w:t>技术规格</w:t>
      </w:r>
    </w:p>
    <w:p>
      <w:pPr>
        <w:tabs>
          <w:tab w:val="left" w:pos="720"/>
        </w:tabs>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操作系统：Linux</w:t>
      </w:r>
    </w:p>
    <w:p>
      <w:pPr>
        <w:tabs>
          <w:tab w:val="left" w:pos="720"/>
        </w:tabs>
        <w:spacing w:line="360" w:lineRule="auto"/>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适配器输入电压：AC100V－240V～，50/60Hz   0.2A-0.3A</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输出：5.0V=2.0A   工作环境：温度：0℃—40℃</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CPU：ARM/MIPS系列芯片</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 xml:space="preserve">存储容量: 8G </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 xml:space="preserve">内存:256M   </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LCD分辨率：480*272    LCD尺寸：4.3英寸触摸彩屏</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显示区域：95.04MM（宽）*53.85MM（高）</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背光模式：LED背光模式</w:t>
      </w:r>
    </w:p>
    <w:p>
      <w:pPr>
        <w:pStyle w:val="10"/>
        <w:tabs>
          <w:tab w:val="left" w:pos="720"/>
        </w:tabs>
        <w:spacing w:line="360" w:lineRule="auto"/>
        <w:ind w:left="0" w:leftChars="0" w:firstLine="0" w:firstLineChars="0"/>
        <w:rPr>
          <w:rFonts w:hint="eastAsia" w:ascii="仿宋_GB2312" w:hAnsi="仿宋_GB2312" w:eastAsia="仿宋_GB2312" w:cs="仿宋_GB2312"/>
          <w:color w:val="000000"/>
          <w:spacing w:val="-20"/>
          <w:sz w:val="28"/>
          <w:szCs w:val="28"/>
        </w:rPr>
      </w:pPr>
      <w:r>
        <w:rPr>
          <w:rFonts w:hint="eastAsia" w:ascii="仿宋_GB2312" w:hAnsi="仿宋_GB2312" w:eastAsia="仿宋_GB2312" w:cs="仿宋_GB2312"/>
          <w:color w:val="000000"/>
          <w:spacing w:val="-20"/>
          <w:sz w:val="28"/>
          <w:szCs w:val="28"/>
        </w:rPr>
        <w:t>接口： RJ11电话接口，RJ45网络接口，U盘接口，miniusb接口，SD卡插口，耳麦插口</w:t>
      </w:r>
    </w:p>
    <w:p>
      <w:pPr>
        <w:widowControl w:val="0"/>
        <w:numPr>
          <w:ilvl w:val="0"/>
          <w:numId w:val="2"/>
        </w:numPr>
        <w:jc w:val="both"/>
        <w:rPr>
          <w:rFonts w:hint="eastAsia" w:ascii="黑体" w:hAnsi="黑体" w:eastAsia="黑体"/>
          <w:b w:val="0"/>
          <w:bCs w:val="0"/>
          <w:spacing w:val="-17"/>
          <w:sz w:val="32"/>
          <w:szCs w:val="32"/>
          <w:u w:val="single"/>
        </w:rPr>
      </w:pPr>
      <w:r>
        <w:rPr>
          <w:rFonts w:hint="eastAsia" w:ascii="黑体" w:hAnsi="黑体" w:eastAsia="黑体"/>
          <w:b w:val="0"/>
          <w:bCs w:val="0"/>
          <w:spacing w:val="-17"/>
          <w:sz w:val="32"/>
          <w:szCs w:val="32"/>
          <w:u w:val="single"/>
        </w:rPr>
        <w:t>分布式智能录音电话A76988参数：</w:t>
      </w:r>
    </w:p>
    <w:p>
      <w:pPr>
        <w:tabs>
          <w:tab w:val="left" w:pos="777"/>
        </w:tabs>
        <w:rPr>
          <w:rFonts w:hint="eastAsia" w:ascii="黑体" w:hAnsi="黑体" w:eastAsia="黑体"/>
          <w:b w:val="0"/>
          <w:bCs w:val="0"/>
          <w:spacing w:val="-17"/>
          <w:sz w:val="32"/>
          <w:szCs w:val="32"/>
          <w:u w:val="single"/>
        </w:rPr>
      </w:pPr>
      <w:r>
        <w:rPr>
          <w:rFonts w:hint="eastAsia"/>
          <w:b/>
          <w:color w:val="000000"/>
          <w:sz w:val="28"/>
          <w:szCs w:val="28"/>
          <w:lang w:val="en-US" w:eastAsia="zh-CN"/>
        </w:rPr>
        <w:t>（一</w:t>
      </w:r>
      <w:r>
        <w:rPr>
          <w:rFonts w:hint="eastAsia"/>
          <w:b/>
          <w:color w:val="000000"/>
          <w:sz w:val="28"/>
          <w:szCs w:val="28"/>
          <w:lang w:eastAsia="zh-CN"/>
        </w:rPr>
        <w:t>）</w:t>
      </w:r>
      <w:r>
        <w:rPr>
          <w:rFonts w:hint="eastAsia"/>
          <w:b/>
          <w:color w:val="000000"/>
          <w:sz w:val="28"/>
          <w:szCs w:val="28"/>
        </w:rPr>
        <w:t>详细技术要求</w:t>
      </w:r>
    </w:p>
    <w:p>
      <w:pPr>
        <w:numPr>
          <w:ilvl w:val="0"/>
          <w:numId w:val="0"/>
        </w:numPr>
        <w:spacing w:line="360" w:lineRule="auto"/>
        <w:ind w:leftChars="0"/>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1、4.3英寸数字手写彩屏， LCD分辨率不低于480*272。</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 xml:space="preserve">2、DDR：256M BYTES，FLASH:8G BYTES。 </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3、采用Linux操作系统，不受病毒感染，具备录音文件上传到服务器端功能。</w:t>
      </w:r>
    </w:p>
    <w:p>
      <w:pPr>
        <w:pStyle w:val="10"/>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4、本机录音时长：2000小时，网络录音时长：根据服务器硬盘大小来定，可存储10000条录音记录与8000条通话记录。录音文件本机查询与播放，查询可以以录音时间、来电号码、备注、关键字作为查询条件。</w:t>
      </w:r>
    </w:p>
    <w:p>
      <w:pPr>
        <w:pStyle w:val="10"/>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5、可以存储10000张名片，具备快速查询功能，可以按照单位、百家姓、地区进行显示与操作。</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6、具备单位内部通讯录功能，能够按照部门列表进行显示与操作。</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7、可以一键启动强制录音、一键启动自动答录功能，方便快捷</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8、提供并机录音功能。</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9、区分管理权限：管理员和普通用户双重密码设置；对多项重要功能可以设计权限，保持录音的安全性，用户可以自由选择。</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10、支持24小时电话值班，同时可组合多时段进行自动答录（例如“早上八点到十点，中午十二点到下午两点，下午六点到八点”等不同时段同时设置成自动答录）；</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11、具备免打扰功能，一键启动禁铃功能，一键启动屏保功能，屏保可以设置密码，保证数据安全。</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12、设备厂家需对设备进行定期免费软件升级。</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13、每台电话机带有唯一序列号，为保证产品质量，防止伪冒假劣产品出现，供货时需要提供厂家出具的针对这批序列号的产品质量保证函和售后服务保证函。</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14、生产厂家须通过ISO9001国际质量体系认证与ISO14000国际环境体系认证，产品须通过国家3C认证。</w:t>
      </w:r>
    </w:p>
    <w:p>
      <w:pPr>
        <w:pStyle w:val="11"/>
        <w:ind w:left="0" w:leftChars="0" w:firstLine="0" w:firstLineChars="0"/>
        <w:rPr>
          <w:b/>
          <w:color w:val="000000"/>
          <w:sz w:val="28"/>
          <w:szCs w:val="28"/>
        </w:rPr>
      </w:pPr>
      <w:r>
        <w:rPr>
          <w:rFonts w:hint="eastAsia"/>
          <w:b/>
          <w:color w:val="000000"/>
          <w:sz w:val="28"/>
          <w:szCs w:val="28"/>
          <w:lang w:eastAsia="zh-CN"/>
        </w:rPr>
        <w:t>（</w:t>
      </w:r>
      <w:r>
        <w:rPr>
          <w:rFonts w:hint="eastAsia"/>
          <w:b/>
          <w:color w:val="000000"/>
          <w:sz w:val="28"/>
          <w:szCs w:val="28"/>
          <w:lang w:val="en-US" w:eastAsia="zh-CN"/>
        </w:rPr>
        <w:t>二</w:t>
      </w:r>
      <w:r>
        <w:rPr>
          <w:rFonts w:hint="eastAsia"/>
          <w:b/>
          <w:color w:val="000000"/>
          <w:sz w:val="28"/>
          <w:szCs w:val="28"/>
          <w:lang w:eastAsia="zh-CN"/>
        </w:rPr>
        <w:t>）</w:t>
      </w:r>
      <w:r>
        <w:rPr>
          <w:rFonts w:hint="eastAsia"/>
          <w:b/>
          <w:color w:val="000000"/>
          <w:sz w:val="28"/>
          <w:szCs w:val="28"/>
        </w:rPr>
        <w:t>技术规格</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操作系统：Linux</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适配器输入电压：AC100V－240V～，50/60Hz   0.2A-0.3A</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输出：5.0V=2.0A   工作环境：温度：0℃—40℃</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CPU：ARM/MIPS系列芯片</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 xml:space="preserve">存储容量: 8G </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 xml:space="preserve">内存:256M   </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LCD分辨率：480*272    LCD尺寸：4.3英寸触摸彩屏</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显示区域：95.04MM（宽）*53.85MM（高）</w:t>
      </w:r>
    </w:p>
    <w:p>
      <w:pPr>
        <w:numPr>
          <w:ilvl w:val="0"/>
          <w:numId w:val="0"/>
        </w:numPr>
        <w:spacing w:line="360" w:lineRule="auto"/>
        <w:rPr>
          <w:rFonts w:hint="eastAsia" w:ascii="仿宋_GB2312" w:hAnsi="仿宋_GB2312" w:eastAsia="仿宋_GB2312" w:cs="仿宋_GB2312"/>
          <w:color w:val="000000"/>
          <w:spacing w:val="-20"/>
          <w:kern w:val="2"/>
          <w:sz w:val="28"/>
          <w:szCs w:val="28"/>
          <w:lang w:val="en-US" w:eastAsia="zh-CN" w:bidi="ar-SA"/>
        </w:rPr>
      </w:pPr>
      <w:r>
        <w:rPr>
          <w:rFonts w:hint="eastAsia" w:ascii="仿宋_GB2312" w:hAnsi="仿宋_GB2312" w:eastAsia="仿宋_GB2312" w:cs="仿宋_GB2312"/>
          <w:color w:val="000000"/>
          <w:spacing w:val="-20"/>
          <w:kern w:val="2"/>
          <w:sz w:val="28"/>
          <w:szCs w:val="28"/>
          <w:lang w:val="en-US" w:eastAsia="zh-CN" w:bidi="ar-SA"/>
        </w:rPr>
        <w:t>背光模式：LED背光模式</w:t>
      </w:r>
    </w:p>
    <w:p>
      <w:pPr>
        <w:numPr>
          <w:ilvl w:val="0"/>
          <w:numId w:val="0"/>
        </w:numPr>
        <w:spacing w:line="360" w:lineRule="auto"/>
        <w:rPr>
          <w:rFonts w:hint="default" w:ascii="仿宋_GB2312" w:hAnsi="仿宋_GB2312" w:eastAsia="仿宋_GB2312" w:cs="仿宋_GB2312"/>
          <w:b w:val="0"/>
          <w:bCs w:val="0"/>
          <w:spacing w:val="-20"/>
          <w:sz w:val="28"/>
          <w:szCs w:val="28"/>
          <w:u w:val="single"/>
          <w:lang w:val="en-US" w:eastAsia="zh-CN"/>
        </w:rPr>
      </w:pPr>
      <w:r>
        <w:rPr>
          <w:rFonts w:hint="eastAsia" w:ascii="仿宋_GB2312" w:hAnsi="仿宋_GB2312" w:eastAsia="仿宋_GB2312" w:cs="仿宋_GB2312"/>
          <w:color w:val="000000"/>
          <w:spacing w:val="-20"/>
          <w:kern w:val="2"/>
          <w:sz w:val="28"/>
          <w:szCs w:val="28"/>
          <w:lang w:val="en-US" w:eastAsia="zh-CN" w:bidi="ar-SA"/>
        </w:rPr>
        <w:t>接口： RJ11电话接口，RJ45网络接口，U盘接口，miniusb接口，SD卡插口，耳麦插口</w:t>
      </w:r>
    </w:p>
    <w:p>
      <w:pPr>
        <w:widowControl w:val="0"/>
        <w:numPr>
          <w:ilvl w:val="0"/>
          <w:numId w:val="0"/>
        </w:numPr>
        <w:ind w:leftChars="0"/>
        <w:jc w:val="both"/>
        <w:rPr>
          <w:rFonts w:hint="eastAsia" w:ascii="微软雅黑" w:hAnsi="微软雅黑" w:eastAsia="微软雅黑" w:cs="微软雅黑"/>
          <w:i w:val="0"/>
          <w:iCs w:val="0"/>
          <w:caps w:val="0"/>
          <w:color w:val="000000"/>
          <w:spacing w:val="0"/>
          <w:sz w:val="32"/>
          <w:szCs w:val="32"/>
          <w:shd w:val="clear" w:fill="FFFFFF"/>
          <w:lang w:eastAsia="zh-CN"/>
        </w:rPr>
      </w:pPr>
      <w:r>
        <w:rPr>
          <w:rFonts w:hint="eastAsia" w:ascii="微软雅黑" w:hAnsi="微软雅黑" w:eastAsia="微软雅黑" w:cs="微软雅黑"/>
          <w:i w:val="0"/>
          <w:iCs w:val="0"/>
          <w:caps w:val="0"/>
          <w:color w:val="000000"/>
          <w:spacing w:val="0"/>
          <w:sz w:val="32"/>
          <w:szCs w:val="32"/>
          <w:shd w:val="clear" w:fill="FFFFFF"/>
          <w:lang w:val="en-US" w:eastAsia="zh-CN"/>
        </w:rPr>
        <w:t>7.、</w:t>
      </w:r>
      <w:r>
        <w:rPr>
          <w:rFonts w:hint="eastAsia" w:ascii="微软雅黑" w:hAnsi="微软雅黑" w:eastAsia="微软雅黑" w:cs="微软雅黑"/>
          <w:i w:val="0"/>
          <w:iCs w:val="0"/>
          <w:caps w:val="0"/>
          <w:color w:val="000000"/>
          <w:spacing w:val="0"/>
          <w:sz w:val="32"/>
          <w:szCs w:val="32"/>
          <w:shd w:val="clear" w:fill="FFFFFF"/>
          <w:lang w:eastAsia="zh-CN"/>
        </w:rPr>
        <w:t>录音笔</w:t>
      </w:r>
      <w:r>
        <w:rPr>
          <w:rFonts w:hint="eastAsia" w:ascii="微软雅黑" w:hAnsi="微软雅黑" w:eastAsia="微软雅黑" w:cs="微软雅黑"/>
          <w:i w:val="0"/>
          <w:iCs w:val="0"/>
          <w:caps w:val="0"/>
          <w:color w:val="000000"/>
          <w:spacing w:val="0"/>
          <w:sz w:val="32"/>
          <w:szCs w:val="32"/>
          <w:shd w:val="clear" w:fill="FFFFFF"/>
          <w:lang w:val="en-US" w:eastAsia="zh-CN"/>
        </w:rPr>
        <w:t>3台，参数</w:t>
      </w:r>
      <w:r>
        <w:rPr>
          <w:rFonts w:hint="eastAsia" w:ascii="微软雅黑" w:hAnsi="微软雅黑" w:eastAsia="微软雅黑" w:cs="微软雅黑"/>
          <w:i w:val="0"/>
          <w:iCs w:val="0"/>
          <w:caps w:val="0"/>
          <w:color w:val="000000"/>
          <w:spacing w:val="0"/>
          <w:sz w:val="32"/>
          <w:szCs w:val="32"/>
          <w:shd w:val="clear" w:fill="FFFFFF"/>
          <w:lang w:eastAsia="zh-CN"/>
        </w:rPr>
        <w:t>：</w:t>
      </w:r>
    </w:p>
    <w:tbl>
      <w:tblPr>
        <w:tblStyle w:val="6"/>
        <w:tblpPr w:leftFromText="180" w:rightFromText="180" w:vertAnchor="text" w:horzAnchor="page" w:tblpX="293" w:tblpY="153"/>
        <w:tblOverlap w:val="never"/>
        <w:tblW w:w="13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00"/>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020"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spacing w:before="0" w:beforeAutospacing="0" w:after="0" w:afterAutospacing="0" w:line="510" w:lineRule="atLeast"/>
              <w:ind w:left="0" w:right="0"/>
              <w:jc w:val="left"/>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主要参数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存储容量</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u w:val="none"/>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lang w:val="en-US" w:eastAsia="zh-CN" w:bidi="ar"/>
              </w:rPr>
              <w:instrText xml:space="preserve"> HYPERLINK "https://detail.zol.com.cn/digital_record_pen/p32847/" </w:instrText>
            </w:r>
            <w:r>
              <w:rPr>
                <w:rFonts w:hint="eastAsia" w:ascii="微软雅黑" w:hAnsi="微软雅黑" w:eastAsia="微软雅黑" w:cs="微软雅黑"/>
                <w:i w:val="0"/>
                <w:iCs w:val="0"/>
                <w:caps w:val="0"/>
                <w:color w:val="999999"/>
                <w:spacing w:val="0"/>
                <w:kern w:val="0"/>
                <w:sz w:val="21"/>
                <w:szCs w:val="21"/>
                <w:u w:val="none"/>
                <w:lang w:val="en-US" w:eastAsia="zh-CN" w:bidi="ar"/>
              </w:rPr>
              <w:fldChar w:fldCharType="separate"/>
            </w:r>
            <w:r>
              <w:rPr>
                <w:rStyle w:val="9"/>
                <w:rFonts w:hint="eastAsia" w:ascii="微软雅黑" w:hAnsi="微软雅黑" w:eastAsia="微软雅黑" w:cs="微软雅黑"/>
                <w:i w:val="0"/>
                <w:iCs w:val="0"/>
                <w:caps w:val="0"/>
                <w:color w:val="999999"/>
                <w:spacing w:val="0"/>
                <w:sz w:val="21"/>
                <w:szCs w:val="21"/>
                <w:u w:val="none"/>
              </w:rPr>
              <w:t>32GB</w:t>
            </w:r>
            <w:r>
              <w:rPr>
                <w:rFonts w:hint="eastAsia" w:ascii="微软雅黑" w:hAnsi="微软雅黑" w:eastAsia="微软雅黑" w:cs="微软雅黑"/>
                <w:i w:val="0"/>
                <w:iCs w:val="0"/>
                <w:caps w:val="0"/>
                <w:color w:val="999999"/>
                <w:spacing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录音时间</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154小时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录音功能</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多模式，WAV，AAC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播放性能</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内置麦克风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控制按钮</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实体按键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传输接口</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Type-C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电池类型</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2600mAh锂电池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外形设计</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材质：陶瓷背板</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颜色：星空灰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外形尺寸</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125.5*62.45*12mm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产品重量</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172g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其他性能</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屏幕尺寸：3.5英寸</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屏幕分辨率：1280*720，445PPI</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连接方式：4G，WIFI，蓝牙</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解锁方式：密码</w:t>
            </w:r>
          </w:p>
        </w:tc>
      </w:tr>
    </w:tbl>
    <w:tbl>
      <w:tblPr>
        <w:tblStyle w:val="6"/>
        <w:tblpPr w:leftFromText="180" w:rightFromText="180" w:vertAnchor="text" w:horzAnchor="page" w:tblpX="293" w:tblpY="130"/>
        <w:tblOverlap w:val="never"/>
        <w:tblW w:w="13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00"/>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020"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包装清单</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录音笔 x1</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Type-C数据线 x1</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Type-C转3.5mm转接线 x1</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电子说明书卡 x1</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三包卡 x1</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合格证 x1</w:t>
            </w:r>
            <w:r>
              <w:rPr>
                <w:rFonts w:hint="eastAsia" w:ascii="微软雅黑" w:hAnsi="微软雅黑" w:eastAsia="微软雅黑" w:cs="微软雅黑"/>
                <w:i w:val="0"/>
                <w:iCs w:val="0"/>
                <w:caps w:val="0"/>
                <w:color w:val="999999"/>
                <w:spacing w:val="0"/>
                <w:kern w:val="0"/>
                <w:sz w:val="21"/>
                <w:szCs w:val="21"/>
                <w:lang w:val="en-US" w:eastAsia="zh-CN" w:bidi="ar"/>
              </w:rPr>
              <w:br w:type="textWrapping"/>
            </w:r>
            <w:r>
              <w:rPr>
                <w:rFonts w:hint="eastAsia" w:ascii="微软雅黑" w:hAnsi="微软雅黑" w:eastAsia="微软雅黑" w:cs="微软雅黑"/>
                <w:i w:val="0"/>
                <w:iCs w:val="0"/>
                <w:caps w:val="0"/>
                <w:color w:val="999999"/>
                <w:spacing w:val="0"/>
                <w:kern w:val="0"/>
                <w:sz w:val="21"/>
                <w:szCs w:val="21"/>
                <w:lang w:val="en-US" w:eastAsia="zh-CN" w:bidi="ar"/>
              </w:rPr>
              <w:t>PIN针 x1</w:t>
            </w:r>
          </w:p>
        </w:tc>
      </w:tr>
    </w:tbl>
    <w:tbl>
      <w:tblPr>
        <w:tblStyle w:val="6"/>
        <w:tblpPr w:leftFromText="180" w:rightFromText="180" w:vertAnchor="text" w:horzAnchor="page" w:tblpX="293" w:tblpY="767"/>
        <w:tblOverlap w:val="never"/>
        <w:tblW w:w="13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00"/>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020"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spacing w:before="0" w:beforeAutospacing="0" w:after="0" w:afterAutospacing="0" w:line="510" w:lineRule="atLeast"/>
              <w:ind w:left="0" w:right="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保修信息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保修政策</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全国联保，享受三包服务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400"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质保时间</w:t>
            </w:r>
          </w:p>
        </w:tc>
        <w:tc>
          <w:tcPr>
            <w:tcW w:w="10620"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1年</w:t>
            </w:r>
          </w:p>
        </w:tc>
      </w:tr>
    </w:tbl>
    <w:p>
      <w:pPr>
        <w:pStyle w:val="3"/>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（一）资格证明文件(以下文件必须在有效期内)投标</w:t>
      </w:r>
    </w:p>
    <w:p>
      <w:pPr>
        <w:pStyle w:val="3"/>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（二）1.符合中华人民共和国政府采购法第二十二条规定；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2.营业执照（反映出有此经营范围）、开户行许可证或基本存款账户信息（包含账户名称、账户号码、开户银行、法定代表人和基本存款账户编号）。</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3.不接受联合投体。</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4.“信用中国”和“中国政府采购网”查询投标人无违法违规行为的截图（加盖公章）上传附件。</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5.报价明细表（所有采购产品价格明细表）</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6、请投标人务必罗列清楚所投商品的单价、品牌、型号，质量参数明细。</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7、供应商有能力提供本地化服务及售后服务人员，中标方在甲方规定期限内必须完成成果交付，如不能满足甲方要求，将取消询价资格。</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二、供货时间、地点及验收方式</w:t>
      </w:r>
    </w:p>
    <w:p>
      <w:pPr>
        <w:ind w:left="0" w:leftChars="0" w:firstLine="0" w:firstLineChars="0"/>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其他要求：各方自行报单价，总价格不得超过</w:t>
      </w:r>
      <w:r>
        <w:rPr>
          <w:rFonts w:hint="eastAsia" w:ascii="仿宋_GB2312" w:hAnsi="仿宋_GB2312" w:eastAsia="仿宋_GB2312" w:cs="仿宋_GB2312"/>
          <w:color w:val="0000FF"/>
          <w:kern w:val="2"/>
          <w:sz w:val="28"/>
          <w:szCs w:val="28"/>
          <w:u w:val="single"/>
          <w:lang w:val="en-US" w:eastAsia="zh-CN" w:bidi="ar-SA"/>
        </w:rPr>
        <w:t>300000</w:t>
      </w:r>
      <w:r>
        <w:rPr>
          <w:rFonts w:hint="eastAsia" w:ascii="仿宋_GB2312" w:hAnsi="仿宋_GB2312" w:eastAsia="仿宋_GB2312" w:cs="仿宋_GB2312"/>
          <w:kern w:val="2"/>
          <w:sz w:val="28"/>
          <w:szCs w:val="28"/>
          <w:lang w:val="en-US" w:eastAsia="zh-CN" w:bidi="ar-SA"/>
        </w:rPr>
        <w:t>元人民币，详细阅读以下内容。1、中标后部分或者全部产品先查阅样品，提供样品，不提供样品，不予中标，样品查验合格后，将样品留存甲方处，中标方负责14日内，将后续货物运输、装卸并交付使用，所供商品必须满足采购方要求，满足所有参数要求，</w:t>
      </w:r>
      <w:r>
        <w:rPr>
          <w:rFonts w:hint="eastAsia" w:ascii="仿宋_GB2312" w:hAnsi="仿宋_GB2312" w:eastAsia="仿宋_GB2312" w:cs="仿宋_GB2312"/>
          <w:color w:val="FF0000"/>
          <w:kern w:val="2"/>
          <w:sz w:val="28"/>
          <w:szCs w:val="28"/>
          <w:lang w:val="en-US" w:eastAsia="zh-CN" w:bidi="ar-SA"/>
        </w:rPr>
        <w:t>调试安装并交付使用。投标方必须有专业的工程师1-2名，投标时将具体联系人姓名/联系方式在投标文件中清楚的注明，达到现场响应时间为上述要求时间。</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各参与投标方，必须在投标人响应明细中清楚注明各类投标商品的品牌、型号、数量、单价，金额，严格按照上述表格所列事项投标，未按要求投标的，采购方拒绝采购，投标方不满足投标要求，恶意投标，采购方保留保留投诉、诉讼等权利。</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3、提供营业执照扫描件，放入投标方参数内，所提供商品必须符合产品质量的GB/T强制性标准，达到环保要求，如质量不合格，出现三无产品，假冒伪劣商品，采购方有权拒绝采购并且保留一切追诉的权利。</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4、本项目为交钥匙工程（除完成本次采购需求以外，最终报价应包含：招标文件中所需 投标价中需包含税金、运输、设备及材料搬运、垃圾运输、保险费用、安装、调试费、拆 装、备品备件、售后服务质保及其他发生的与本项目相关需计入投标成本的等一切相关费用</w:t>
      </w:r>
      <w:r>
        <w:rPr>
          <w:rFonts w:hint="eastAsia" w:ascii="仿宋_GB2312" w:hAnsi="仿宋_GB2312" w:eastAsia="仿宋_GB2312" w:cs="仿宋_GB2312"/>
          <w:kern w:val="2"/>
          <w:sz w:val="28"/>
          <w:szCs w:val="28"/>
          <w:lang w:val="en-US" w:eastAsia="en-US" w:bidi="ar-SA"/>
        </w:rPr>
        <w:t>。</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en-US" w:bidi="ar-SA"/>
        </w:rPr>
        <w:t>货物</w:t>
      </w:r>
      <w:r>
        <w:rPr>
          <w:rFonts w:hint="eastAsia" w:ascii="仿宋_GB2312" w:hAnsi="仿宋_GB2312" w:eastAsia="仿宋_GB2312" w:cs="仿宋_GB2312"/>
          <w:kern w:val="2"/>
          <w:sz w:val="28"/>
          <w:szCs w:val="28"/>
          <w:lang w:val="en-US" w:eastAsia="zh-CN" w:bidi="ar-SA"/>
        </w:rPr>
        <w:t>、服务</w:t>
      </w:r>
      <w:r>
        <w:rPr>
          <w:rFonts w:hint="eastAsia" w:ascii="仿宋_GB2312" w:hAnsi="仿宋_GB2312" w:eastAsia="仿宋_GB2312" w:cs="仿宋_GB2312"/>
          <w:kern w:val="2"/>
          <w:sz w:val="28"/>
          <w:szCs w:val="28"/>
          <w:lang w:val="en-US" w:eastAsia="en-US" w:bidi="ar-SA"/>
        </w:rPr>
        <w:t>在验收</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en-US" w:bidi="ar-SA"/>
        </w:rPr>
        <w:t>交付业主方使用之前，丢失、遗失、损坏、损失等由中标单位自行承担。</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kern w:val="2"/>
          <w:sz w:val="28"/>
          <w:szCs w:val="28"/>
          <w:lang w:val="en-US" w:eastAsia="en-US" w:bidi="ar-SA"/>
        </w:rPr>
        <w:t xml:space="preserve">投标报价要求 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 </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kern w:val="2"/>
          <w:sz w:val="28"/>
          <w:szCs w:val="28"/>
          <w:lang w:val="en-US" w:eastAsia="en-US" w:bidi="ar-SA"/>
        </w:rPr>
        <w:t>设备技术要求本项目所有提供的设备和制作工艺，必须是符合国家质量检测标准及本次招标要求的全新合格产品。</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kern w:val="2"/>
          <w:sz w:val="28"/>
          <w:szCs w:val="28"/>
          <w:lang w:val="en-US" w:eastAsia="en-US" w:bidi="ar-SA"/>
        </w:rPr>
        <w:t xml:space="preserve">一般标准和技术规范本招标项目的材料、设备、施工必须符合现行国家、行业及工程所在地地方标准和技术规范的要求；执行国家最新验收标准。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kern w:val="2"/>
          <w:sz w:val="28"/>
          <w:szCs w:val="28"/>
          <w:lang w:val="en-US" w:eastAsia="en-US" w:bidi="ar-SA"/>
        </w:rPr>
        <w:t>备品、备件设备出现故障时供应商应保证正常运转，应提供备用产品能保证整体运转。质保期内维护费用由中标单位承担，质保期外所产生费用由中标单位和甲方自行协商。</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10、按采购方实际需要，一次性全部送货并交付使用，售后服务保质期要符合国三包规定，质保期按照上述具体采购明细要求执行，质保期内出现质量服务等问题，供货后按照上述时间之内要响应，在质保期内拒绝提供服务的，采购方会按照根据合同执行。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11、中标方在货物生产、运输、组装、安装、卸载 调试等过程中一切费用均包含在中标价中，中标方在货物生产、运输、组装、安装过程中发生的一切事故（火灾、交通事故、人员受伤、运输损坏、变形等）均与采购方无关，均有中标方自行承 。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12、中标方要使用有相关资格、资质的人员从事中标货物运输等全流程。 </w:t>
      </w:r>
    </w:p>
    <w:p>
      <w:pPr>
        <w:ind w:left="0" w:leftChars="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13、中标单位及无违法犯罪记录及失信记录。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14、采购方可根据需要随机抽取部分全部货物送有关权威检测部门检测，供方承担相应检测费用，如检测不合格，中标方负责赔偿采购方一切损失。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15、合同争议的解决</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（1）当事人友好协商达成一致。（2）在60天内当事人协商不能达成协议的，可提请采购人所在地法院起诉。</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（3）、1、验收方式：</w:t>
      </w:r>
      <w:r>
        <w:rPr>
          <w:rFonts w:hint="eastAsia" w:ascii="仿宋_GB2312" w:hAnsi="仿宋_GB2312" w:eastAsia="仿宋_GB2312" w:cs="仿宋_GB2312"/>
          <w:kern w:val="2"/>
          <w:sz w:val="28"/>
          <w:szCs w:val="28"/>
          <w:lang w:val="en-US" w:eastAsia="en-US" w:bidi="ar-SA"/>
        </w:rPr>
        <w:t>项目业主按标准、技术要求在现场验收，货物验收按照国家最新标准及招标文件中所提出的要求，如供方实际执行的标准高于国家标准和行业标准则按卖方标准验收</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en-US" w:bidi="ar-SA"/>
        </w:rPr>
        <w:t>所有零部件必须经检验合格后方可出厂，并签发合格证。2、产品符合国家标准的技术等级要求，在检测、验收的过程中，应严格按有关标准和验收规范执行</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en-US" w:bidi="ar-SA"/>
        </w:rPr>
        <w:t>1.设备应在其明显位置装有固定的铭牌，铭牌至少应载明下列内容：A、制造厂名称；B、产品型号和名称； C、制造厂产品编号；D、制造许可证级别和编号；E、设备制造监检单位名称和监检标证；F、制造日期</w:t>
      </w:r>
      <w:r>
        <w:rPr>
          <w:rFonts w:hint="eastAsia" w:ascii="仿宋_GB2312" w:hAnsi="仿宋_GB2312" w:eastAsia="仿宋_GB2312" w:cs="仿宋_GB2312"/>
          <w:kern w:val="2"/>
          <w:sz w:val="28"/>
          <w:szCs w:val="28"/>
          <w:lang w:val="en-US" w:eastAsia="zh-CN" w:bidi="ar-SA"/>
        </w:rPr>
        <w:t>。</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16、付款方式：  </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中标后参数无误，满足采购方需要后签订合同。等货物、服务完工，待验收合格后，乙方人员到甲方处与财务人员完成对账，对账完成后甲方以财政转移支付的方式向乙方支付货款。注：（具体付款时间待财政资金拨付后再予以支付，具体合同约定）。</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17、质量保证及售后服务</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（1）质保期：质保期按照上述产品质保要求执行。</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售后服务事项要求：投标企业要有完善的售后服务体系，对发现的后续产品质量存在缺陷要及时无条件免费更换，在质保期如果所供货物发生质量问题，所供商品型号按照采购方所报型号及时供货，质保期内需要系统升级的，中标方要免费升级，24小时内提供解决方案。</w:t>
      </w:r>
    </w:p>
    <w:p>
      <w:pPr>
        <w:ind w:left="0" w:leftChars="0" w:firstLine="0" w:firstLineChars="0"/>
        <w:rPr>
          <w:rFonts w:hint="default" w:ascii="仿宋_GB2312" w:hAnsi="仿宋_GB2312" w:eastAsia="仿宋_GB2312" w:cs="仿宋_GB2312"/>
          <w:color w:val="FF0000"/>
          <w:kern w:val="2"/>
          <w:sz w:val="28"/>
          <w:szCs w:val="28"/>
          <w:highlight w:val="none"/>
          <w:lang w:val="en-US" w:eastAsia="zh-CN" w:bidi="ar-SA"/>
        </w:rPr>
      </w:pPr>
      <w:r>
        <w:rPr>
          <w:rFonts w:hint="eastAsia" w:ascii="仿宋_GB2312" w:hAnsi="仿宋_GB2312" w:eastAsia="仿宋_GB2312" w:cs="仿宋_GB2312"/>
          <w:kern w:val="2"/>
          <w:sz w:val="28"/>
          <w:szCs w:val="28"/>
          <w:lang w:val="en-US" w:eastAsia="zh-CN" w:bidi="ar-SA"/>
        </w:rPr>
        <w:t>18、</w:t>
      </w:r>
      <w:r>
        <w:rPr>
          <w:rFonts w:hint="eastAsia" w:ascii="仿宋_GB2312" w:hAnsi="仿宋_GB2312" w:eastAsia="仿宋_GB2312" w:cs="仿宋_GB2312"/>
          <w:color w:val="FF0000"/>
          <w:kern w:val="2"/>
          <w:sz w:val="28"/>
          <w:szCs w:val="28"/>
          <w:highlight w:val="none"/>
          <w:lang w:val="en-US" w:eastAsia="zh-CN" w:bidi="ar-SA"/>
        </w:rPr>
        <w:t>各位投标商要谨防网络诈骗，本次采购，采购方不会要求任何投标方向任何账户缴纳保证金，中标后，采购单位会用电话和拟中标方联系，本单位地址为：新疆昌吉市世纪大道100号。</w:t>
      </w:r>
    </w:p>
    <w:p>
      <w:pPr>
        <w:widowControl w:val="0"/>
        <w:numPr>
          <w:ilvl w:val="0"/>
          <w:numId w:val="0"/>
        </w:numPr>
        <w:ind w:leftChars="0"/>
        <w:jc w:val="both"/>
        <w:rPr>
          <w:rFonts w:hint="eastAsia" w:ascii="微软雅黑" w:hAnsi="微软雅黑" w:eastAsia="微软雅黑" w:cs="微软雅黑"/>
          <w:i w:val="0"/>
          <w:iCs w:val="0"/>
          <w:caps w:val="0"/>
          <w:color w:val="000000"/>
          <w:spacing w:val="0"/>
          <w:sz w:val="39"/>
          <w:szCs w:val="39"/>
          <w:shd w:val="clear" w:fill="FFFFFF"/>
          <w:lang w:val="en-US" w:eastAsia="zh-CN"/>
        </w:rPr>
      </w:pPr>
    </w:p>
    <w:p>
      <w:pPr>
        <w:rPr>
          <w:vanish/>
          <w:sz w:val="24"/>
          <w:szCs w:val="24"/>
        </w:rPr>
      </w:pPr>
      <w:bookmarkStart w:id="0" w:name="s-1"/>
      <w:bookmarkEnd w:id="0"/>
    </w:p>
    <w:p>
      <w:pPr>
        <w:rPr>
          <w:vanish/>
          <w:sz w:val="24"/>
          <w:szCs w:val="24"/>
        </w:rPr>
      </w:pPr>
      <w:bookmarkStart w:id="1" w:name="s-2"/>
      <w:bookmarkEnd w:id="1"/>
    </w:p>
    <w:p>
      <w:pPr>
        <w:widowControl w:val="0"/>
        <w:numPr>
          <w:ilvl w:val="0"/>
          <w:numId w:val="0"/>
        </w:numPr>
        <w:jc w:val="both"/>
        <w:rPr>
          <w:rFonts w:hint="eastAsia" w:ascii="黑体" w:hAnsi="黑体" w:eastAsia="黑体" w:cs="黑体"/>
          <w:b w:val="0"/>
          <w:bCs w:val="0"/>
          <w:kern w:val="2"/>
          <w:sz w:val="44"/>
          <w:szCs w:val="4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泉驿微米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53A6C"/>
    <w:multiLevelType w:val="singleLevel"/>
    <w:tmpl w:val="21553A6C"/>
    <w:lvl w:ilvl="0" w:tentative="0">
      <w:start w:val="2"/>
      <w:numFmt w:val="decimal"/>
      <w:lvlText w:val="%1."/>
      <w:lvlJc w:val="left"/>
      <w:pPr>
        <w:tabs>
          <w:tab w:val="left" w:pos="312"/>
        </w:tabs>
      </w:pPr>
    </w:lvl>
  </w:abstractNum>
  <w:abstractNum w:abstractNumId="1">
    <w:nsid w:val="64581B8D"/>
    <w:multiLevelType w:val="singleLevel"/>
    <w:tmpl w:val="64581B8D"/>
    <w:lvl w:ilvl="0" w:tentative="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zY4ZmYzMjYwNjBmZjgxZWZlZDgxMmJmZjRjZDkifQ=="/>
  </w:docVars>
  <w:rsids>
    <w:rsidRoot w:val="00000000"/>
    <w:rsid w:val="0401315D"/>
    <w:rsid w:val="1377772D"/>
    <w:rsid w:val="1C2F0040"/>
    <w:rsid w:val="1E137D41"/>
    <w:rsid w:val="1E7E2956"/>
    <w:rsid w:val="22CC2D43"/>
    <w:rsid w:val="23DD26AE"/>
    <w:rsid w:val="267B4A3C"/>
    <w:rsid w:val="2B710DDE"/>
    <w:rsid w:val="2F305641"/>
    <w:rsid w:val="3E282B3C"/>
    <w:rsid w:val="4012194B"/>
    <w:rsid w:val="558D5C5E"/>
    <w:rsid w:val="5A0D39DD"/>
    <w:rsid w:val="621E3576"/>
    <w:rsid w:val="62D138F4"/>
    <w:rsid w:val="68A55F84"/>
    <w:rsid w:val="7CB5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eastAsia="宋体" w:cs="Times New Roman"/>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列出段落1"/>
    <w:basedOn w:val="1"/>
    <w:qFormat/>
    <w:uiPriority w:val="34"/>
    <w:pPr>
      <w:ind w:firstLine="420" w:firstLineChars="200"/>
    </w:pPr>
    <w:rPr>
      <w:rFonts w:ascii="Times New Roman" w:hAnsi="Times New Roman" w:eastAsia="宋体" w:cs="Times New Roman"/>
    </w:rPr>
  </w:style>
  <w:style w:type="paragraph" w:styleId="11">
    <w:name w:val="List Paragraph"/>
    <w:basedOn w:val="1"/>
    <w:unhideWhenUsed/>
    <w:qFormat/>
    <w:uiPriority w:val="99"/>
    <w:pPr>
      <w:ind w:firstLine="420" w:firstLineChars="200"/>
    </w:pPr>
  </w:style>
  <w:style w:type="character" w:customStyle="1" w:styleId="12">
    <w:name w:val="font11"/>
    <w:basedOn w:val="7"/>
    <w:uiPriority w:val="0"/>
    <w:rPr>
      <w:rFonts w:hint="eastAsia" w:ascii="宋体" w:hAnsi="宋体" w:eastAsia="宋体" w:cs="宋体"/>
      <w:color w:val="000000"/>
      <w:sz w:val="20"/>
      <w:szCs w:val="20"/>
      <w:u w:val="none"/>
    </w:rPr>
  </w:style>
  <w:style w:type="character" w:customStyle="1" w:styleId="13">
    <w:name w:val="font81"/>
    <w:basedOn w:val="7"/>
    <w:uiPriority w:val="0"/>
    <w:rPr>
      <w:rFonts w:hint="eastAsia" w:ascii="宋体" w:hAnsi="宋体" w:eastAsia="宋体" w:cs="宋体"/>
      <w:b/>
      <w:bCs/>
      <w:color w:val="000000"/>
      <w:sz w:val="20"/>
      <w:szCs w:val="20"/>
      <w:u w:val="none"/>
      <w:vertAlign w:val="superscript"/>
    </w:rPr>
  </w:style>
  <w:style w:type="character" w:customStyle="1" w:styleId="14">
    <w:name w:val="font21"/>
    <w:basedOn w:val="7"/>
    <w:uiPriority w:val="0"/>
    <w:rPr>
      <w:rFonts w:hint="default" w:ascii="文泉驿微米黑" w:hAnsi="文泉驿微米黑" w:eastAsia="文泉驿微米黑" w:cs="文泉驿微米黑"/>
      <w:color w:val="000000"/>
      <w:sz w:val="20"/>
      <w:szCs w:val="20"/>
      <w:u w:val="none"/>
    </w:rPr>
  </w:style>
  <w:style w:type="character" w:customStyle="1" w:styleId="15">
    <w:name w:val="font91"/>
    <w:basedOn w:val="7"/>
    <w:uiPriority w:val="0"/>
    <w:rPr>
      <w:rFonts w:hint="default" w:ascii="文泉驿微米黑" w:hAnsi="文泉驿微米黑" w:eastAsia="文泉驿微米黑" w:cs="文泉驿微米黑"/>
      <w:b/>
      <w:bCs/>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4643</Words>
  <Characters>5269</Characters>
  <Lines>0</Lines>
  <Paragraphs>0</Paragraphs>
  <TotalTime>4</TotalTime>
  <ScaleCrop>false</ScaleCrop>
  <LinksUpToDate>false</LinksUpToDate>
  <CharactersWithSpaces>5552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2024-06-05T17:20:00Z</dcterms:created>
  <dc:creator>Administrator</dc:creator>
  <cp:lastModifiedBy>武功不高</cp:lastModifiedBy>
  <cp:lastPrinted>2024-06-11T03:58:00Z</cp:lastPrinted>
  <dcterms:modified xsi:type="dcterms:W3CDTF">2024-06-27T09:03:47Z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24BF1B095E74420CBEC861804F6BF079_13</vt:lpwstr>
  </property>
</Properties>
</file>