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竞价要求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根据自治区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文旅厅下发的《关于举办民间艺术季的通知》有关要求和文旅局统一安排，哈密市文化馆将组织参加首届中国新疆民间艺术季开幕式巡游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、展演及节目遴选活动，具体要求如下：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</w:rPr>
        <w:t>按哈密市文化馆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完成首届中国新疆民间艺术季开幕式巡游、展演及节目遴选活动。完成时间：开幕式巡游2024年8月20日；展演8月26-29日；节目遴选8月下旬-9月中旬。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、巡游、展演、节目遴选活的</w:t>
      </w:r>
      <w:r>
        <w:rPr>
          <w:rFonts w:hint="eastAsia" w:ascii="仿宋_GB2312" w:hAnsi="仿宋_GB2312" w:eastAsia="仿宋_GB2312" w:cs="仿宋_GB2312"/>
          <w:sz w:val="32"/>
          <w:szCs w:val="40"/>
        </w:rPr>
        <w:t>内容、时长、</w:t>
      </w: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员人数</w:t>
      </w:r>
      <w:r>
        <w:rPr>
          <w:rFonts w:hint="eastAsia" w:ascii="仿宋_GB2312" w:hAnsi="仿宋_GB2312" w:eastAsia="仿宋_GB2312" w:cs="仿宋_GB2312"/>
          <w:sz w:val="32"/>
          <w:szCs w:val="40"/>
        </w:rPr>
        <w:t>、演出要达到的效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40"/>
        </w:rPr>
        <w:t>要按照哈密市文化馆的要求完成。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、因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此次新疆民间艺术季巡游、展演及节目遴选活动所产生的所有</w:t>
      </w:r>
      <w:r>
        <w:rPr>
          <w:rFonts w:hint="eastAsia" w:ascii="仿宋_GB2312" w:hAnsi="仿宋_GB2312" w:eastAsia="仿宋_GB2312" w:cs="仿宋_GB2312"/>
          <w:sz w:val="32"/>
          <w:szCs w:val="40"/>
        </w:rPr>
        <w:t>费用(包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开幕式巡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游：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演员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织协调、排练期间餐费、社会演员补助、化妆费、乌鲁木齐往返交通费、后勤保障等费用；②展演：乌鲁木齐往返交通费、化妆费、演员补助、道具快递费、后勤保障等费用；③优秀节目遴选活动：乌鲁木齐专家评审费、交通及食宿费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背景</w:t>
      </w:r>
      <w:r>
        <w:rPr>
          <w:rFonts w:hint="eastAsia" w:ascii="仿宋_GB2312" w:hAnsi="仿宋_GB2312" w:eastAsia="仿宋_GB2312" w:cs="仿宋_GB2312"/>
          <w:sz w:val="32"/>
          <w:szCs w:val="40"/>
        </w:rPr>
        <w:t>视频制作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录制及后期制作、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场地布置、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音响补充及现场服务费、遴选出的优秀节目前往乌鲁木齐演出往返交通费、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化妆费、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后勤保障、服装道具、演员补助等，以及其他因此次活动产生的所有费用</w:t>
      </w:r>
      <w:r>
        <w:rPr>
          <w:rFonts w:hint="eastAsia" w:ascii="仿宋_GB2312" w:hAnsi="仿宋_GB2312" w:eastAsia="仿宋_GB2312" w:cs="仿宋_GB2312"/>
          <w:sz w:val="32"/>
          <w:szCs w:val="40"/>
        </w:rPr>
        <w:t>)均由承接方承担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、承接方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需有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4人以上有演出、比赛组织相关工作经验的现场服务工作人员。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5、承接方需要有开展文化艺术交流活动的资质。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以上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各项具体要求，竞价前请务必与哈密市文化馆联系沟通。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联系电话：13898336761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0A20C5F"/>
    <w:rsid w:val="35715E9E"/>
    <w:rsid w:val="5CEF4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宋体" w:cstheme="minorBidi"/>
    </w:rPr>
  </w:style>
  <w:style w:type="character" w:default="1" w:styleId="3">
    <w:name w:val="Default Paragraph Font"/>
    <w:uiPriority w:val="0"/>
    <w:rPr>
      <w:rFonts w:ascii="Calibri" w:hAnsi="Calibri" w:eastAsia="宋体" w:cs="Times New Roman"/>
    </w:rPr>
  </w:style>
  <w:style w:type="table" w:default="1" w:styleId="2">
    <w:name w:val="Normal Table"/>
    <w:uiPriority w:val="0"/>
    <w:rPr>
      <w:rFonts w:ascii="Calibri" w:hAnsi="Calibri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565</Characters>
  <Paragraphs>8</Paragraphs>
  <TotalTime>157274886</TotalTime>
  <ScaleCrop>false</ScaleCrop>
  <LinksUpToDate>false</LinksUpToDate>
  <CharactersWithSpaces>565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2023-05-15T04:05:00Z</dcterms:created>
  <dc:creator>admin</dc:creator>
  <cp:lastModifiedBy>Administrator</cp:lastModifiedBy>
  <dcterms:modified xsi:type="dcterms:W3CDTF">2024-08-13T11:05:19Z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655A3CFA59244395B6A0A99DBD01428D_12</vt:lpwstr>
  </property>
</Properties>
</file>