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哈密市第二人民医院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进出口旋转门拆装服务需求文件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项目用途：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进出口旋转门拆装服务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二、</w:t>
      </w:r>
      <w:r>
        <w:rPr>
          <w:rFonts w:hint="eastAsia" w:ascii="仿宋_GB2312" w:eastAsia="仿宋_GB2312"/>
          <w:b/>
          <w:sz w:val="30"/>
          <w:szCs w:val="30"/>
        </w:rPr>
        <w:t>商务要求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：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.满足《中华人民共和国政府采购法》第二十二条规定；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.具有独立承担民事责任的能力（提供合法有效的法人营业执照）；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.具有良好的商业信誉和健全的财务会计制度（提供由第三方审计出具的202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年财务审计报告或近3个月的财务报表；成立时间不足1年的，亦可提供银行资信证明）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.有相关营业资质，满足相关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施工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要求；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三、施工服务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内容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：（合约重点项）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本项目包括院内一处不锈钢旋转门移装并 恢复原宣传栏，具体位置及大小可现场踏勘。</w:t>
      </w:r>
    </w:p>
    <w:p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</w:p>
    <w:p>
      <w:pPr>
        <w:pStyle w:val="2"/>
        <w:rPr>
          <w:rFonts w:hint="default" w:ascii="仿宋_GB2312" w:eastAsia="仿宋_GB2312"/>
          <w:sz w:val="28"/>
          <w:szCs w:val="28"/>
          <w:lang w:val="en-US" w:eastAsia="zh-CN"/>
        </w:rPr>
      </w:pPr>
    </w:p>
    <w:p/>
    <w:sectPr>
      <w:pgSz w:w="11906" w:h="16838"/>
      <w:pgMar w:top="1440" w:right="1080" w:bottom="1440" w:left="15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937FD"/>
    <w:rsid w:val="0DEB7F51"/>
    <w:rsid w:val="10F77B03"/>
    <w:rsid w:val="11A26319"/>
    <w:rsid w:val="11E46932"/>
    <w:rsid w:val="11FB5C35"/>
    <w:rsid w:val="12BE3CAA"/>
    <w:rsid w:val="166A49C5"/>
    <w:rsid w:val="1DCF7741"/>
    <w:rsid w:val="1ECC34DB"/>
    <w:rsid w:val="21D562A3"/>
    <w:rsid w:val="22451BC7"/>
    <w:rsid w:val="22483847"/>
    <w:rsid w:val="3166242A"/>
    <w:rsid w:val="34E6283D"/>
    <w:rsid w:val="40EC1A5E"/>
    <w:rsid w:val="41D17D9B"/>
    <w:rsid w:val="46192347"/>
    <w:rsid w:val="472F75DB"/>
    <w:rsid w:val="5155439F"/>
    <w:rsid w:val="53E15254"/>
    <w:rsid w:val="6FD937FD"/>
    <w:rsid w:val="781A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254</Characters>
  <Lines>0</Lines>
  <Paragraphs>0</Paragraphs>
  <TotalTime>47</TotalTime>
  <ScaleCrop>false</ScaleCrop>
  <LinksUpToDate>false</LinksUpToDate>
  <CharactersWithSpaces>259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2023-11-30T03:45:00Z</dcterms:created>
  <dc:creator>方静宁</dc:creator>
  <cp:lastModifiedBy>田涛</cp:lastModifiedBy>
  <cp:lastPrinted>2024-06-20T03:16:00Z</cp:lastPrinted>
  <dcterms:modified xsi:type="dcterms:W3CDTF">2024-06-25T11:20:31Z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E4F52A5E5B084884AD2B45EED4E3EF1E</vt:lpwstr>
  </property>
</Properties>
</file>