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242" w:rsidRDefault="00E74447" w:rsidP="005F7F0B">
      <w:bookmarkStart w:id="0" w:name="_GoBack"/>
      <w:bookmarkEnd w:id="0"/>
      <w:r>
        <w:rPr>
          <w:rFonts w:hint="eastAsia"/>
        </w:rPr>
        <w:t>招标需求</w:t>
      </w:r>
    </w:p>
    <w:p w:rsidR="000B3242" w:rsidRDefault="00E74447" w:rsidP="005F7F0B">
      <w:pPr>
        <w:rPr>
          <w:sz w:val="28"/>
          <w:szCs w:val="28"/>
        </w:rPr>
      </w:pPr>
      <w:r>
        <w:rPr>
          <w:rFonts w:hint="eastAsia"/>
        </w:rPr>
        <w:t>采购内容</w:t>
      </w:r>
    </w:p>
    <w:tbl>
      <w:tblPr>
        <w:tblW w:w="829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651"/>
        <w:gridCol w:w="3912"/>
        <w:gridCol w:w="576"/>
        <w:gridCol w:w="459"/>
        <w:gridCol w:w="489"/>
        <w:gridCol w:w="492"/>
      </w:tblGrid>
      <w:tr w:rsidR="000B3242">
        <w:trPr>
          <w:trHeight w:val="23"/>
        </w:trPr>
        <w:tc>
          <w:tcPr>
            <w:tcW w:w="656" w:type="dxa"/>
            <w:shd w:val="clear" w:color="auto" w:fill="DCE6F1"/>
            <w:vAlign w:val="center"/>
          </w:tcPr>
          <w:p w:rsidR="000B3242" w:rsidRDefault="00E74447" w:rsidP="005F7F0B">
            <w:r>
              <w:rPr>
                <w:rFonts w:hint="eastAsia"/>
              </w:rPr>
              <w:t>名称</w:t>
            </w:r>
          </w:p>
        </w:tc>
        <w:tc>
          <w:tcPr>
            <w:tcW w:w="810" w:type="dxa"/>
            <w:shd w:val="clear" w:color="auto" w:fill="DCE6F1"/>
            <w:vAlign w:val="center"/>
          </w:tcPr>
          <w:p w:rsidR="000B3242" w:rsidRDefault="00E74447" w:rsidP="005F7F0B">
            <w:r>
              <w:rPr>
                <w:rFonts w:hint="eastAsia"/>
              </w:rPr>
              <w:t>参考图片</w:t>
            </w:r>
          </w:p>
        </w:tc>
        <w:tc>
          <w:tcPr>
            <w:tcW w:w="4868" w:type="dxa"/>
            <w:shd w:val="clear" w:color="auto" w:fill="DCE6F1"/>
            <w:vAlign w:val="center"/>
          </w:tcPr>
          <w:p w:rsidR="000B3242" w:rsidRDefault="00E74447" w:rsidP="005F7F0B">
            <w:r>
              <w:rPr>
                <w:rFonts w:hint="eastAsia"/>
              </w:rPr>
              <w:t>详细参数</w:t>
            </w:r>
          </w:p>
        </w:tc>
        <w:tc>
          <w:tcPr>
            <w:tcW w:w="463" w:type="dxa"/>
            <w:shd w:val="clear" w:color="auto" w:fill="DCE6F1"/>
            <w:vAlign w:val="center"/>
          </w:tcPr>
          <w:p w:rsidR="000B3242" w:rsidRDefault="00E74447" w:rsidP="005F7F0B">
            <w:r>
              <w:rPr>
                <w:rFonts w:hint="eastAsia"/>
              </w:rPr>
              <w:t>数量</w:t>
            </w:r>
          </w:p>
        </w:tc>
        <w:tc>
          <w:tcPr>
            <w:tcW w:w="462" w:type="dxa"/>
            <w:shd w:val="clear" w:color="auto" w:fill="DCE6F1"/>
            <w:vAlign w:val="center"/>
          </w:tcPr>
          <w:p w:rsidR="000B3242" w:rsidRDefault="00E74447" w:rsidP="005F7F0B">
            <w:r>
              <w:rPr>
                <w:rFonts w:hint="eastAsia"/>
              </w:rPr>
              <w:t>单位</w:t>
            </w:r>
          </w:p>
        </w:tc>
        <w:tc>
          <w:tcPr>
            <w:tcW w:w="515" w:type="dxa"/>
            <w:shd w:val="clear" w:color="auto" w:fill="DCE6F1"/>
            <w:vAlign w:val="center"/>
          </w:tcPr>
          <w:p w:rsidR="000B3242" w:rsidRDefault="000B3242" w:rsidP="005F7F0B"/>
        </w:tc>
        <w:tc>
          <w:tcPr>
            <w:tcW w:w="522" w:type="dxa"/>
            <w:shd w:val="clear" w:color="auto" w:fill="DCE6F1"/>
            <w:vAlign w:val="center"/>
          </w:tcPr>
          <w:p w:rsidR="000B3242" w:rsidRDefault="00E74447" w:rsidP="005F7F0B">
            <w:r>
              <w:rPr>
                <w:rFonts w:hint="eastAsia"/>
              </w:rPr>
              <w:t>备注</w:t>
            </w:r>
          </w:p>
        </w:tc>
      </w:tr>
      <w:tr w:rsidR="000B3242">
        <w:trPr>
          <w:trHeight w:val="23"/>
        </w:trPr>
        <w:tc>
          <w:tcPr>
            <w:tcW w:w="0" w:type="auto"/>
            <w:shd w:val="clear" w:color="auto" w:fill="auto"/>
            <w:noWrap/>
            <w:vAlign w:val="center"/>
          </w:tcPr>
          <w:p w:rsidR="000B3242" w:rsidRDefault="00E74447" w:rsidP="005F7F0B">
            <w:r>
              <w:rPr>
                <w:rFonts w:hint="eastAsia"/>
                <w:noProof/>
                <w:bdr w:val="single" w:sz="4" w:space="0" w:color="000000"/>
              </w:rPr>
              <w:drawing>
                <wp:anchor distT="0" distB="0" distL="114300" distR="114300" simplePos="0" relativeHeight="251654144" behindDoc="0" locked="0" layoutInCell="1" allowOverlap="1">
                  <wp:simplePos x="0" y="0"/>
                  <wp:positionH relativeFrom="column">
                    <wp:posOffset>764540</wp:posOffset>
                  </wp:positionH>
                  <wp:positionV relativeFrom="paragraph">
                    <wp:posOffset>94615</wp:posOffset>
                  </wp:positionV>
                  <wp:extent cx="506095" cy="598170"/>
                  <wp:effectExtent l="0" t="0" r="8255" b="11430"/>
                  <wp:wrapNone/>
                  <wp:docPr id="1" name="图片_4"/>
                  <wp:cNvGraphicFramePr/>
                  <a:graphic xmlns:a="http://schemas.openxmlformats.org/drawingml/2006/main">
                    <a:graphicData uri="http://schemas.openxmlformats.org/drawingml/2006/picture">
                      <pic:pic xmlns:pic="http://schemas.openxmlformats.org/drawingml/2006/picture">
                        <pic:nvPicPr>
                          <pic:cNvPr id="1" name="图片_4"/>
                          <pic:cNvPicPr/>
                        </pic:nvPicPr>
                        <pic:blipFill>
                          <a:blip r:embed="rId5" cstate="print"/>
                          <a:stretch>
                            <a:fillRect/>
                          </a:stretch>
                        </pic:blipFill>
                        <pic:spPr>
                          <a:xfrm>
                            <a:off x="0" y="0"/>
                            <a:ext cx="506095" cy="598170"/>
                          </a:xfrm>
                          <a:prstGeom prst="rect">
                            <a:avLst/>
                          </a:prstGeom>
                          <a:noFill/>
                          <a:ln>
                            <a:noFill/>
                          </a:ln>
                        </pic:spPr>
                      </pic:pic>
                    </a:graphicData>
                  </a:graphic>
                </wp:anchor>
              </w:drawing>
            </w:r>
            <w:r>
              <w:rPr>
                <w:rFonts w:hint="eastAsia"/>
              </w:rPr>
              <w:t>午休课桌-S款</w:t>
            </w:r>
          </w:p>
        </w:tc>
        <w:tc>
          <w:tcPr>
            <w:tcW w:w="0" w:type="auto"/>
            <w:shd w:val="clear" w:color="auto" w:fill="auto"/>
            <w:noWrap/>
            <w:vAlign w:val="center"/>
          </w:tcPr>
          <w:p w:rsidR="000B3242" w:rsidRDefault="000B3242" w:rsidP="005F7F0B"/>
        </w:tc>
        <w:tc>
          <w:tcPr>
            <w:tcW w:w="4868" w:type="dxa"/>
            <w:shd w:val="clear" w:color="auto" w:fill="auto"/>
            <w:vAlign w:val="center"/>
          </w:tcPr>
          <w:p w:rsidR="000B3242" w:rsidRPr="007E32A7" w:rsidRDefault="00E74447" w:rsidP="005F7F0B">
            <w:pPr>
              <w:rPr>
                <w:rStyle w:val="font81"/>
                <w:rFonts w:hint="default"/>
                <w:color w:val="auto"/>
              </w:rPr>
            </w:pPr>
            <w:r w:rsidRPr="007E32A7">
              <w:rPr>
                <w:rStyle w:val="font81"/>
                <w:rFonts w:hint="default"/>
                <w:color w:val="auto"/>
              </w:rPr>
              <w:t>课桌：</w:t>
            </w:r>
            <w:r w:rsidRPr="007E32A7">
              <w:rPr>
                <w:rStyle w:val="font71"/>
                <w:rFonts w:hint="default"/>
                <w:color w:val="auto"/>
              </w:rPr>
              <w:t>W640*D428*H490-640mm</w:t>
            </w:r>
            <w:r w:rsidRPr="007E32A7">
              <w:rPr>
                <w:rStyle w:val="font81"/>
                <w:rFonts w:hint="default"/>
                <w:color w:val="auto"/>
              </w:rPr>
              <w:t>。</w:t>
            </w:r>
            <w:r w:rsidRPr="007E32A7">
              <w:rPr>
                <w:rStyle w:val="font81"/>
                <w:rFonts w:hint="default"/>
                <w:color w:val="auto"/>
              </w:rPr>
              <w:br/>
              <w:t>面板：1.材质：采用ABS耐撞击塑料一体注塑成型。</w:t>
            </w:r>
            <w:r w:rsidRPr="007E32A7">
              <w:rPr>
                <w:rStyle w:val="font81"/>
                <w:rFonts w:hint="default"/>
                <w:color w:val="auto"/>
              </w:rPr>
              <w:br/>
              <w:t>2.尺寸：长640mm×宽428mm*高30mm±10mm。</w:t>
            </w:r>
          </w:p>
          <w:p w:rsidR="000B3242" w:rsidRPr="007E32A7" w:rsidRDefault="00E74447" w:rsidP="005F7F0B">
            <w:r w:rsidRPr="007E32A7">
              <w:rPr>
                <w:rFonts w:hint="eastAsia"/>
              </w:rPr>
              <w:t>提供《ABS面板》依据为GB 28481-2012关于领苯二甲酸酯（BBP、DBP、DEHP、DINP、DNOP、DIDP)均≤0.1%、16种多环芳烃（PAH）总量≤10mg/kg、重金属（可溶性铅≤90mg/kg、可溶性镉≤75mg/kg、可溶性铬≤60mg/kg、可溶性汞≤60mg/kg）的检测报告，检测报告须为2022年1月 1 日至本项目投标截止日前，有资质的第三方检测机构出具的带有CMA或CNAS标识的检验检测报告；提供检测报告需同时提供全国认证认可信息公共服务平台网站查询截图。</w:t>
            </w:r>
          </w:p>
          <w:p w:rsidR="000B3242" w:rsidRPr="007E32A7" w:rsidRDefault="00E74447" w:rsidP="005F7F0B">
            <w:r w:rsidRPr="007E32A7">
              <w:rPr>
                <w:rStyle w:val="font81"/>
                <w:rFonts w:hint="default"/>
                <w:color w:val="auto"/>
              </w:rPr>
              <w:br/>
              <w:t>3.功能:（1）靠胸前处有一內弧造型设计，两侧有手臂支撑设计。（2）桌面内凹桌面内凹5mm±1mm设计，无藏污纳垢的凹槽及妨碍双手舒展的凸条，即可达到防止物品掉落的功能。</w:t>
            </w:r>
            <w:r w:rsidRPr="007E32A7">
              <w:rPr>
                <w:rStyle w:val="font81"/>
                <w:rFonts w:hint="default"/>
                <w:color w:val="auto"/>
              </w:rPr>
              <w:br/>
              <w:t>4.附加设计：面板底部有強化承重之设计，嵌入</w:t>
            </w:r>
            <w:r w:rsidRPr="007E32A7">
              <w:rPr>
                <w:rStyle w:val="font71"/>
                <w:rFonts w:hint="default"/>
                <w:color w:val="auto"/>
              </w:rPr>
              <w:t>30mm*1.2mm±1mm</w:t>
            </w:r>
            <w:r w:rsidRPr="007E32A7">
              <w:rPr>
                <w:rStyle w:val="font81"/>
                <w:rFonts w:hint="default"/>
                <w:color w:val="auto"/>
              </w:rPr>
              <w:t>的扁铁。</w:t>
            </w:r>
            <w:r w:rsidRPr="007E32A7">
              <w:rPr>
                <w:rStyle w:val="font81"/>
                <w:rFonts w:hint="default"/>
                <w:color w:val="auto"/>
              </w:rPr>
              <w:br/>
              <w:t>抽屉：1.材质：采用PP耐冲击塑料一体注塑成型。</w:t>
            </w:r>
            <w:r w:rsidRPr="007E32A7">
              <w:rPr>
                <w:rStyle w:val="font81"/>
                <w:rFonts w:hint="default"/>
                <w:color w:val="auto"/>
              </w:rPr>
              <w:br/>
              <w:t>2.尺寸：</w:t>
            </w:r>
            <w:r w:rsidRPr="007E32A7">
              <w:rPr>
                <w:rStyle w:val="font71"/>
                <w:rFonts w:hint="default"/>
                <w:color w:val="auto"/>
              </w:rPr>
              <w:t>540×350×113mm</w:t>
            </w:r>
            <w:r w:rsidRPr="007E32A7">
              <w:rPr>
                <w:rStyle w:val="font81"/>
                <w:rFonts w:hint="default"/>
                <w:color w:val="auto"/>
              </w:rPr>
              <w:t>±10mm。</w:t>
            </w:r>
            <w:r w:rsidRPr="007E32A7">
              <w:rPr>
                <w:rStyle w:val="font81"/>
                <w:rFonts w:hint="default"/>
                <w:color w:val="auto"/>
              </w:rPr>
              <w:br/>
              <w:t>3.功能：大角度内倾式书箱，防止物品滑落，书箱内侧设有排水、通风透气孔，可保持书箱内部干爽清洁。</w:t>
            </w:r>
            <w:r w:rsidRPr="007E32A7">
              <w:rPr>
                <w:rStyle w:val="font81"/>
                <w:rFonts w:hint="default"/>
                <w:color w:val="auto"/>
              </w:rPr>
              <w:br/>
              <w:t>钢架：1.材质及形状：水滴管、圆管。采用满焊焊接。</w:t>
            </w:r>
            <w:r w:rsidRPr="007E32A7">
              <w:rPr>
                <w:rStyle w:val="font81"/>
                <w:rFonts w:hint="default"/>
                <w:color w:val="auto"/>
              </w:rPr>
              <w:br/>
              <w:t>2.管材直径尺寸：升降管材为水滴造型管材，升降上管</w:t>
            </w:r>
            <w:r w:rsidRPr="007E32A7">
              <w:rPr>
                <w:rStyle w:val="font71"/>
                <w:rFonts w:hint="default"/>
                <w:color w:val="auto"/>
              </w:rPr>
              <w:t>48*25±2mm*1.35mm</w:t>
            </w:r>
            <w:r w:rsidRPr="007E32A7">
              <w:rPr>
                <w:rStyle w:val="font81"/>
                <w:rFonts w:hint="default"/>
                <w:color w:val="auto"/>
              </w:rPr>
              <w:t>，升降下管</w:t>
            </w:r>
            <w:r w:rsidRPr="007E32A7">
              <w:rPr>
                <w:rStyle w:val="font71"/>
                <w:rFonts w:hint="default"/>
                <w:color w:val="auto"/>
              </w:rPr>
              <w:t>57*32±2mm*1.35mm</w:t>
            </w:r>
            <w:r w:rsidRPr="007E32A7">
              <w:rPr>
                <w:rStyle w:val="font81"/>
                <w:rFonts w:hint="default"/>
                <w:color w:val="auto"/>
              </w:rPr>
              <w:t xml:space="preserve">。桌脚踢脚管椭圆管，尺寸 </w:t>
            </w:r>
            <w:r w:rsidRPr="007E32A7">
              <w:rPr>
                <w:rStyle w:val="font71"/>
                <w:rFonts w:hint="default"/>
                <w:color w:val="auto"/>
              </w:rPr>
              <w:t>40*20mm±2mm 壁厚 1.5mm±0.2mm</w:t>
            </w:r>
            <w:r w:rsidRPr="007E32A7">
              <w:rPr>
                <w:rStyle w:val="font81"/>
                <w:rFonts w:hint="default"/>
                <w:color w:val="auto"/>
              </w:rPr>
              <w:br/>
              <w:t xml:space="preserve">3.挂钩材质：左右两侧各有挂钩配置、 挂钩材质为直径≥6MM 实心 碳钢。不可采用螺丝锁附方式 配置挂钩、在静止状态下可以 承载 30KG </w:t>
            </w:r>
            <w:r w:rsidRPr="007E32A7">
              <w:rPr>
                <w:rStyle w:val="font81"/>
                <w:rFonts w:hint="default"/>
                <w:color w:val="auto"/>
              </w:rPr>
              <w:lastRenderedPageBreak/>
              <w:t>或以上的挂物承重。</w:t>
            </w:r>
            <w:r w:rsidRPr="007E32A7">
              <w:rPr>
                <w:rStyle w:val="font81"/>
                <w:rFonts w:hint="default"/>
                <w:color w:val="auto"/>
              </w:rPr>
              <w:br/>
              <w:t>4.表面涂装：钢管架焊接完成后，经高温粉体烤漆。长时间使用也不会产生表面漆剥落现象。</w:t>
            </w:r>
            <w:r w:rsidRPr="007E32A7">
              <w:rPr>
                <w:rStyle w:val="font81"/>
                <w:rFonts w:hint="default"/>
                <w:color w:val="auto"/>
              </w:rPr>
              <w:br/>
              <w:t>折叠脚踏：1.材质：采用ABS耐撞击塑料一体注塑成型;2.尺寸：</w:t>
            </w:r>
            <w:r w:rsidRPr="007E32A7">
              <w:rPr>
                <w:rStyle w:val="font71"/>
                <w:rFonts w:hint="default"/>
                <w:color w:val="auto"/>
              </w:rPr>
              <w:t>420*129*205±10mm</w:t>
            </w:r>
            <w:r w:rsidRPr="007E32A7">
              <w:rPr>
                <w:rStyle w:val="font81"/>
                <w:rFonts w:hint="default"/>
                <w:color w:val="auto"/>
              </w:rPr>
              <w:t>。</w:t>
            </w:r>
            <w:r w:rsidRPr="007E32A7">
              <w:rPr>
                <w:rStyle w:val="font81"/>
                <w:rFonts w:hint="default"/>
                <w:color w:val="auto"/>
              </w:rPr>
              <w:br/>
              <w:t>脚垫：1.材质：采用PP塑料+TPE软胶；</w:t>
            </w:r>
            <w:r w:rsidRPr="007E32A7">
              <w:rPr>
                <w:rStyle w:val="font81"/>
                <w:rFonts w:hint="default"/>
                <w:color w:val="auto"/>
              </w:rPr>
              <w:br/>
              <w:t>2.尺寸：大脚垫：</w:t>
            </w:r>
            <w:r w:rsidRPr="007E32A7">
              <w:rPr>
                <w:rStyle w:val="font71"/>
                <w:rFonts w:hint="default"/>
                <w:color w:val="auto"/>
              </w:rPr>
              <w:t>95mm×44mm×H90mm ±5mm</w:t>
            </w:r>
            <w:r w:rsidRPr="007E32A7">
              <w:rPr>
                <w:rStyle w:val="font81"/>
                <w:rFonts w:hint="default"/>
                <w:color w:val="auto"/>
              </w:rPr>
              <w:t>；小脚垫：</w:t>
            </w:r>
            <w:r w:rsidRPr="007E32A7">
              <w:rPr>
                <w:rStyle w:val="font71"/>
                <w:rFonts w:hint="default"/>
                <w:color w:val="auto"/>
              </w:rPr>
              <w:t xml:space="preserve"> 60mm×38×H48mm ±5mm</w:t>
            </w:r>
            <w:r w:rsidRPr="007E32A7">
              <w:rPr>
                <w:rStyle w:val="font81"/>
                <w:rFonts w:hint="default"/>
                <w:color w:val="auto"/>
              </w:rPr>
              <w:t>。</w:t>
            </w:r>
            <w:r w:rsidRPr="007E32A7">
              <w:rPr>
                <w:rStyle w:val="font81"/>
                <w:rFonts w:hint="default"/>
                <w:color w:val="auto"/>
              </w:rPr>
              <w:br/>
              <w:t>3.特性：TPE材料超强适应、耐用性，使用效果更佳，耐侯性好,可应用于户内外各种恶劣和极端环境！同时耐温性佳， 可在-40～100℃之间长期使用！ 且具备高韧性，高弹度、耐酸碱耐腐蚀等特性！</w:t>
            </w:r>
            <w:r w:rsidRPr="007E32A7">
              <w:rPr>
                <w:rStyle w:val="font81"/>
                <w:rFonts w:hint="default"/>
                <w:color w:val="auto"/>
              </w:rPr>
              <w:br/>
              <w:t>耐低温撞击.降噪,热稳定性.抗蠕变性.热稳定性.食品接触性,高能量吸收.耐化学性。</w:t>
            </w:r>
            <w:r w:rsidRPr="007E32A7">
              <w:rPr>
                <w:rStyle w:val="font81"/>
                <w:rFonts w:hint="default"/>
                <w:color w:val="auto"/>
              </w:rPr>
              <w:br/>
              <w:t>功能：1.配备手摇承载式上下安全升降结构；2.仰卧时折叠脚踏可翻转放置腿部，坐姿时折叠脚踏可做置物框使用。</w:t>
            </w:r>
          </w:p>
        </w:tc>
        <w:tc>
          <w:tcPr>
            <w:tcW w:w="0" w:type="auto"/>
            <w:vMerge w:val="restart"/>
            <w:shd w:val="clear" w:color="auto" w:fill="auto"/>
            <w:noWrap/>
            <w:vAlign w:val="center"/>
          </w:tcPr>
          <w:p w:rsidR="000B3242" w:rsidRDefault="00D04C8F" w:rsidP="005F7F0B">
            <w:r>
              <w:rPr>
                <w:rFonts w:hint="eastAsia"/>
              </w:rPr>
              <w:lastRenderedPageBreak/>
              <w:t>143</w:t>
            </w:r>
          </w:p>
        </w:tc>
        <w:tc>
          <w:tcPr>
            <w:tcW w:w="0" w:type="auto"/>
            <w:vMerge w:val="restart"/>
            <w:shd w:val="clear" w:color="auto" w:fill="auto"/>
            <w:noWrap/>
            <w:vAlign w:val="center"/>
          </w:tcPr>
          <w:p w:rsidR="000B3242" w:rsidRDefault="00E74447" w:rsidP="005F7F0B">
            <w:r>
              <w:rPr>
                <w:rFonts w:hint="eastAsia"/>
              </w:rPr>
              <w:t>套</w:t>
            </w:r>
          </w:p>
        </w:tc>
        <w:tc>
          <w:tcPr>
            <w:tcW w:w="515" w:type="dxa"/>
            <w:vMerge w:val="restart"/>
            <w:shd w:val="clear" w:color="auto" w:fill="auto"/>
            <w:vAlign w:val="center"/>
          </w:tcPr>
          <w:p w:rsidR="000B3242" w:rsidRDefault="000B3242" w:rsidP="00D04C8F">
            <w:pPr>
              <w:jc w:val="both"/>
            </w:pPr>
          </w:p>
        </w:tc>
        <w:tc>
          <w:tcPr>
            <w:tcW w:w="522" w:type="dxa"/>
            <w:shd w:val="clear" w:color="auto" w:fill="auto"/>
            <w:vAlign w:val="center"/>
          </w:tcPr>
          <w:p w:rsidR="000B3242" w:rsidRDefault="00E74447" w:rsidP="005F7F0B">
            <w:r>
              <w:rPr>
                <w:rFonts w:hint="eastAsia"/>
              </w:rPr>
              <w:t>中抽</w:t>
            </w:r>
          </w:p>
        </w:tc>
      </w:tr>
      <w:tr w:rsidR="000B3242">
        <w:trPr>
          <w:trHeight w:val="23"/>
        </w:trPr>
        <w:tc>
          <w:tcPr>
            <w:tcW w:w="656" w:type="dxa"/>
            <w:shd w:val="clear" w:color="auto" w:fill="auto"/>
            <w:vAlign w:val="center"/>
          </w:tcPr>
          <w:p w:rsidR="000B3242" w:rsidRDefault="00E74447" w:rsidP="005F7F0B">
            <w:r>
              <w:rPr>
                <w:rFonts w:hint="eastAsia"/>
                <w:noProof/>
                <w:bdr w:val="single" w:sz="4" w:space="0" w:color="000000"/>
              </w:rPr>
              <w:lastRenderedPageBreak/>
              <w:drawing>
                <wp:anchor distT="0" distB="0" distL="114300" distR="114300" simplePos="0" relativeHeight="251655168" behindDoc="0" locked="0" layoutInCell="1" allowOverlap="1">
                  <wp:simplePos x="0" y="0"/>
                  <wp:positionH relativeFrom="column">
                    <wp:posOffset>768985</wp:posOffset>
                  </wp:positionH>
                  <wp:positionV relativeFrom="paragraph">
                    <wp:posOffset>-117475</wp:posOffset>
                  </wp:positionV>
                  <wp:extent cx="526415" cy="712470"/>
                  <wp:effectExtent l="0" t="0" r="6985" b="11430"/>
                  <wp:wrapNone/>
                  <wp:docPr id="3" name="图片_17"/>
                  <wp:cNvGraphicFramePr/>
                  <a:graphic xmlns:a="http://schemas.openxmlformats.org/drawingml/2006/main">
                    <a:graphicData uri="http://schemas.openxmlformats.org/drawingml/2006/picture">
                      <pic:pic xmlns:pic="http://schemas.openxmlformats.org/drawingml/2006/picture">
                        <pic:nvPicPr>
                          <pic:cNvPr id="3" name="图片_17"/>
                          <pic:cNvPicPr/>
                        </pic:nvPicPr>
                        <pic:blipFill>
                          <a:blip r:embed="rId6" cstate="print"/>
                          <a:stretch>
                            <a:fillRect/>
                          </a:stretch>
                        </pic:blipFill>
                        <pic:spPr>
                          <a:xfrm>
                            <a:off x="0" y="0"/>
                            <a:ext cx="526415" cy="712470"/>
                          </a:xfrm>
                          <a:prstGeom prst="rect">
                            <a:avLst/>
                          </a:prstGeom>
                          <a:noFill/>
                          <a:ln>
                            <a:noFill/>
                          </a:ln>
                        </pic:spPr>
                      </pic:pic>
                    </a:graphicData>
                  </a:graphic>
                </wp:anchor>
              </w:drawing>
            </w:r>
            <w:r>
              <w:rPr>
                <w:rFonts w:hint="eastAsia"/>
              </w:rPr>
              <w:t>午休课椅1.0-S款矮背</w:t>
            </w:r>
          </w:p>
        </w:tc>
        <w:tc>
          <w:tcPr>
            <w:tcW w:w="810" w:type="dxa"/>
            <w:shd w:val="clear" w:color="auto" w:fill="auto"/>
            <w:vAlign w:val="center"/>
          </w:tcPr>
          <w:p w:rsidR="000B3242" w:rsidRDefault="000B3242" w:rsidP="005F7F0B"/>
        </w:tc>
        <w:tc>
          <w:tcPr>
            <w:tcW w:w="4868" w:type="dxa"/>
            <w:shd w:val="clear" w:color="auto" w:fill="auto"/>
            <w:vAlign w:val="center"/>
          </w:tcPr>
          <w:p w:rsidR="000B3242" w:rsidRPr="007E32A7" w:rsidRDefault="00E74447" w:rsidP="005F7F0B">
            <w:pPr>
              <w:rPr>
                <w:rStyle w:val="font81"/>
                <w:rFonts w:hint="default"/>
                <w:color w:val="auto"/>
              </w:rPr>
            </w:pPr>
            <w:r w:rsidRPr="007E32A7">
              <w:rPr>
                <w:rStyle w:val="font81"/>
                <w:rFonts w:hint="default"/>
                <w:color w:val="auto"/>
              </w:rPr>
              <w:t>课椅：座高290-360mm。</w:t>
            </w:r>
            <w:r w:rsidRPr="007E32A7">
              <w:rPr>
                <w:rStyle w:val="font81"/>
                <w:rFonts w:hint="default"/>
                <w:color w:val="auto"/>
              </w:rPr>
              <w:br/>
              <w:t>1.材质：PP 环保塑料全新料一体注塑成型</w:t>
            </w:r>
          </w:p>
          <w:p w:rsidR="000B3242" w:rsidRPr="007E32A7" w:rsidRDefault="00E74447" w:rsidP="00F36C6B">
            <w:pPr>
              <w:pStyle w:val="1"/>
              <w:rPr>
                <w:i/>
                <w:iCs/>
              </w:rPr>
            </w:pPr>
            <w:r w:rsidRPr="007E32A7">
              <w:rPr>
                <w:rFonts w:hint="eastAsia"/>
              </w:rPr>
              <w:t>提供《PP粒子》依据为GB 28481-2012关于领苯二甲酸酯（BBP、DBP、DEHP、DINP、DNOP、DIDP)均≤0.1%、16种多环芳烃（PAH）总量≤10mg/kg、重金属（可溶性铅≤90mg/kg、可溶性镉≤75mg/kg、可溶性铬≤60mg/kg、可溶性汞≤60mg/kg）检测报告，检测报告须为2022年1月 1 日至本项目投标截止日前，有资质的第三方检测机构出具的带有CMA或CNAS标识的检验检测报告；提供检测报告需同时提供全国认证认可信息公共服务平台网站查询截图。</w:t>
            </w:r>
          </w:p>
          <w:p w:rsidR="000B3242" w:rsidRPr="007E32A7" w:rsidRDefault="00E74447" w:rsidP="005F7F0B">
            <w:r w:rsidRPr="007E32A7">
              <w:rPr>
                <w:rStyle w:val="font81"/>
                <w:rFonts w:hint="default"/>
                <w:color w:val="auto"/>
              </w:rPr>
              <w:t>2.尺寸：靠背W</w:t>
            </w:r>
            <w:r w:rsidRPr="007E32A7">
              <w:rPr>
                <w:rStyle w:val="font71"/>
                <w:rFonts w:hint="default"/>
                <w:color w:val="auto"/>
              </w:rPr>
              <w:t>420mm× H335mm±10mm</w:t>
            </w:r>
            <w:r w:rsidRPr="007E32A7">
              <w:rPr>
                <w:rStyle w:val="font81"/>
                <w:rFonts w:hint="default"/>
                <w:color w:val="auto"/>
              </w:rPr>
              <w:t>。坐垫W</w:t>
            </w:r>
            <w:r w:rsidRPr="007E32A7">
              <w:rPr>
                <w:rStyle w:val="font71"/>
                <w:rFonts w:hint="default"/>
                <w:color w:val="auto"/>
              </w:rPr>
              <w:t>402mm× D400mm±10mm</w:t>
            </w:r>
            <w:r w:rsidRPr="007E32A7">
              <w:rPr>
                <w:rStyle w:val="font81"/>
                <w:rFonts w:hint="default"/>
                <w:color w:val="auto"/>
              </w:rPr>
              <w:br/>
              <w:t>3.样式：靠背呈弯孤曲面，设有放射性大小透气散热圆 孔，圆孔直径不得超过5mm的透气散热孔。</w:t>
            </w:r>
            <w:r w:rsidRPr="007E32A7">
              <w:rPr>
                <w:rStyle w:val="font81"/>
                <w:rFonts w:hint="default"/>
                <w:color w:val="auto"/>
              </w:rPr>
              <w:br/>
              <w:t>脚架：1.材质及形状：水滴管及圆管。采用满焊焊接。</w:t>
            </w:r>
            <w:r w:rsidRPr="007E32A7">
              <w:rPr>
                <w:rStyle w:val="font81"/>
                <w:rFonts w:hint="default"/>
                <w:color w:val="auto"/>
              </w:rPr>
              <w:br/>
              <w:t>2.管材直径尺寸：升降管材为水滴造型管材，升降上管</w:t>
            </w:r>
            <w:r w:rsidRPr="007E32A7">
              <w:rPr>
                <w:rStyle w:val="font71"/>
                <w:rFonts w:hint="default"/>
                <w:color w:val="auto"/>
              </w:rPr>
              <w:t>48*25±2mm*1.35mm</w:t>
            </w:r>
            <w:r w:rsidRPr="007E32A7">
              <w:rPr>
                <w:rStyle w:val="font81"/>
                <w:rFonts w:hint="default"/>
                <w:color w:val="auto"/>
              </w:rPr>
              <w:t>，升降下管</w:t>
            </w:r>
            <w:r w:rsidRPr="007E32A7">
              <w:rPr>
                <w:rStyle w:val="font71"/>
                <w:rFonts w:hint="default"/>
                <w:color w:val="auto"/>
              </w:rPr>
              <w:t>57*32±2mm*1.35mm</w:t>
            </w:r>
            <w:r w:rsidRPr="007E32A7">
              <w:rPr>
                <w:rStyle w:val="font81"/>
                <w:rFonts w:hint="default"/>
                <w:color w:val="auto"/>
              </w:rPr>
              <w:t xml:space="preserve">。桌脚贴地部圆管，圆管直径 </w:t>
            </w:r>
            <w:r w:rsidRPr="007E32A7">
              <w:rPr>
                <w:rStyle w:val="font71"/>
                <w:rFonts w:hint="default"/>
                <w:color w:val="auto"/>
              </w:rPr>
              <w:t>38mm±2mm 壁厚 1.5mm±0.2mm</w:t>
            </w:r>
            <w:r w:rsidRPr="007E32A7">
              <w:rPr>
                <w:rStyle w:val="font81"/>
                <w:rFonts w:hint="default"/>
                <w:color w:val="auto"/>
              </w:rPr>
              <w:br/>
              <w:t>3.表面涂装：钢管架焊接完成后，经高温粉体烤漆。</w:t>
            </w:r>
            <w:r w:rsidRPr="007E32A7">
              <w:rPr>
                <w:rStyle w:val="font81"/>
                <w:rFonts w:hint="default"/>
                <w:color w:val="auto"/>
              </w:rPr>
              <w:br/>
              <w:t>脚垫：1.材质：采用PP塑料+TPE软胶；</w:t>
            </w:r>
            <w:r w:rsidRPr="007E32A7">
              <w:rPr>
                <w:rStyle w:val="font81"/>
                <w:rFonts w:hint="default"/>
                <w:color w:val="auto"/>
              </w:rPr>
              <w:br/>
            </w:r>
            <w:r w:rsidRPr="007E32A7">
              <w:rPr>
                <w:rStyle w:val="font81"/>
                <w:rFonts w:hint="default"/>
                <w:color w:val="auto"/>
              </w:rPr>
              <w:lastRenderedPageBreak/>
              <w:t>2.尺寸：大脚垫：</w:t>
            </w:r>
            <w:r w:rsidRPr="007E32A7">
              <w:rPr>
                <w:rStyle w:val="font71"/>
                <w:rFonts w:hint="default"/>
                <w:color w:val="auto"/>
              </w:rPr>
              <w:t>W95mm×D44mm×H90mm±5 mm</w:t>
            </w:r>
            <w:r w:rsidRPr="007E32A7">
              <w:rPr>
                <w:rStyle w:val="font81"/>
                <w:rFonts w:hint="default"/>
                <w:color w:val="auto"/>
              </w:rPr>
              <w:t>； 小脚垫:</w:t>
            </w:r>
            <w:r w:rsidRPr="007E32A7">
              <w:rPr>
                <w:rStyle w:val="font71"/>
                <w:rFonts w:hint="default"/>
                <w:color w:val="auto"/>
              </w:rPr>
              <w:t>W60mm×D38×H48mm±5</w:t>
            </w:r>
            <w:r w:rsidRPr="007E32A7">
              <w:rPr>
                <w:rStyle w:val="font81"/>
                <w:rFonts w:hint="default"/>
                <w:color w:val="auto"/>
              </w:rPr>
              <w:t xml:space="preserve"> mm</w:t>
            </w:r>
            <w:r w:rsidRPr="007E32A7">
              <w:rPr>
                <w:rStyle w:val="font81"/>
                <w:rFonts w:hint="default"/>
                <w:color w:val="auto"/>
              </w:rPr>
              <w:br/>
              <w:t>3.特性：TPE材料超强适应、耐用性，使用效果更佳，耐侯性好,可应用于户内外各种恶劣和极端环境！同时耐温性佳， 可在-40～100℃之间长期使用， 且具备高韧性，高弹度、耐酸碱耐腐蚀等特性！</w:t>
            </w:r>
            <w:r w:rsidRPr="007E32A7">
              <w:rPr>
                <w:rStyle w:val="font81"/>
                <w:rFonts w:hint="default"/>
                <w:color w:val="auto"/>
              </w:rPr>
              <w:br/>
              <w:t>耐低温撞击.降噪,热稳定性.抗蠕变性.热稳定性.食品接触性,高能量吸收.耐化学性。</w:t>
            </w:r>
            <w:r w:rsidRPr="007E32A7">
              <w:rPr>
                <w:rStyle w:val="font81"/>
                <w:rFonts w:hint="default"/>
                <w:color w:val="auto"/>
              </w:rPr>
              <w:br/>
              <w:t>功能：1.配备手摇承载式上下安全升降结构；2.躺下倾斜角度为135度。</w:t>
            </w:r>
          </w:p>
        </w:tc>
        <w:tc>
          <w:tcPr>
            <w:tcW w:w="0" w:type="auto"/>
            <w:vMerge/>
            <w:shd w:val="clear" w:color="auto" w:fill="auto"/>
            <w:noWrap/>
            <w:vAlign w:val="center"/>
          </w:tcPr>
          <w:p w:rsidR="000B3242" w:rsidRDefault="000B3242" w:rsidP="005F7F0B"/>
        </w:tc>
        <w:tc>
          <w:tcPr>
            <w:tcW w:w="0" w:type="auto"/>
            <w:vMerge/>
            <w:shd w:val="clear" w:color="auto" w:fill="auto"/>
            <w:noWrap/>
            <w:vAlign w:val="center"/>
          </w:tcPr>
          <w:p w:rsidR="000B3242" w:rsidRDefault="000B3242" w:rsidP="005F7F0B"/>
        </w:tc>
        <w:tc>
          <w:tcPr>
            <w:tcW w:w="515" w:type="dxa"/>
            <w:vMerge/>
            <w:shd w:val="clear" w:color="auto" w:fill="auto"/>
            <w:vAlign w:val="center"/>
          </w:tcPr>
          <w:p w:rsidR="000B3242" w:rsidRDefault="000B3242" w:rsidP="005F7F0B"/>
        </w:tc>
        <w:tc>
          <w:tcPr>
            <w:tcW w:w="522" w:type="dxa"/>
            <w:shd w:val="clear" w:color="auto" w:fill="auto"/>
            <w:vAlign w:val="center"/>
          </w:tcPr>
          <w:p w:rsidR="000B3242" w:rsidRDefault="00E74447" w:rsidP="005F7F0B">
            <w:r>
              <w:rPr>
                <w:rFonts w:hint="eastAsia"/>
              </w:rPr>
              <w:t>芽绿</w:t>
            </w:r>
          </w:p>
        </w:tc>
      </w:tr>
      <w:tr w:rsidR="000B3242">
        <w:trPr>
          <w:trHeight w:val="23"/>
        </w:trPr>
        <w:tc>
          <w:tcPr>
            <w:tcW w:w="0" w:type="auto"/>
            <w:shd w:val="clear" w:color="auto" w:fill="auto"/>
            <w:noWrap/>
            <w:vAlign w:val="center"/>
          </w:tcPr>
          <w:p w:rsidR="000B3242" w:rsidRDefault="00E74447" w:rsidP="005F7F0B">
            <w:r>
              <w:rPr>
                <w:rFonts w:hint="eastAsia"/>
                <w:noProof/>
                <w:bdr w:val="single" w:sz="4" w:space="0" w:color="000000"/>
              </w:rPr>
              <w:lastRenderedPageBreak/>
              <w:drawing>
                <wp:anchor distT="0" distB="0" distL="114300" distR="114300" simplePos="0" relativeHeight="251656192" behindDoc="0" locked="0" layoutInCell="1" allowOverlap="1">
                  <wp:simplePos x="0" y="0"/>
                  <wp:positionH relativeFrom="column">
                    <wp:posOffset>722630</wp:posOffset>
                  </wp:positionH>
                  <wp:positionV relativeFrom="paragraph">
                    <wp:posOffset>-66040</wp:posOffset>
                  </wp:positionV>
                  <wp:extent cx="565785" cy="668020"/>
                  <wp:effectExtent l="0" t="0" r="5715" b="17780"/>
                  <wp:wrapNone/>
                  <wp:docPr id="2" name="图片_7"/>
                  <wp:cNvGraphicFramePr/>
                  <a:graphic xmlns:a="http://schemas.openxmlformats.org/drawingml/2006/main">
                    <a:graphicData uri="http://schemas.openxmlformats.org/drawingml/2006/picture">
                      <pic:pic xmlns:pic="http://schemas.openxmlformats.org/drawingml/2006/picture">
                        <pic:nvPicPr>
                          <pic:cNvPr id="2" name="图片_7"/>
                          <pic:cNvPicPr/>
                        </pic:nvPicPr>
                        <pic:blipFill>
                          <a:blip r:embed="rId7" cstate="print"/>
                          <a:stretch>
                            <a:fillRect/>
                          </a:stretch>
                        </pic:blipFill>
                        <pic:spPr>
                          <a:xfrm>
                            <a:off x="0" y="0"/>
                            <a:ext cx="565785" cy="668020"/>
                          </a:xfrm>
                          <a:prstGeom prst="rect">
                            <a:avLst/>
                          </a:prstGeom>
                          <a:noFill/>
                          <a:ln>
                            <a:noFill/>
                          </a:ln>
                        </pic:spPr>
                      </pic:pic>
                    </a:graphicData>
                  </a:graphic>
                </wp:anchor>
              </w:drawing>
            </w:r>
            <w:r>
              <w:rPr>
                <w:rFonts w:hint="eastAsia"/>
              </w:rPr>
              <w:t>午休课桌-L款</w:t>
            </w:r>
          </w:p>
        </w:tc>
        <w:tc>
          <w:tcPr>
            <w:tcW w:w="0" w:type="auto"/>
            <w:shd w:val="clear" w:color="auto" w:fill="auto"/>
            <w:noWrap/>
            <w:vAlign w:val="center"/>
          </w:tcPr>
          <w:p w:rsidR="000B3242" w:rsidRDefault="000B3242" w:rsidP="005F7F0B"/>
        </w:tc>
        <w:tc>
          <w:tcPr>
            <w:tcW w:w="4868" w:type="dxa"/>
            <w:shd w:val="clear" w:color="auto" w:fill="auto"/>
            <w:vAlign w:val="center"/>
          </w:tcPr>
          <w:p w:rsidR="000B3242" w:rsidRDefault="00E74447" w:rsidP="005F7F0B">
            <w:r>
              <w:rPr>
                <w:rStyle w:val="font101"/>
                <w:rFonts w:hint="default"/>
              </w:rPr>
              <w:t>课桌</w:t>
            </w:r>
            <w:r w:rsidRPr="007E32A7">
              <w:rPr>
                <w:rStyle w:val="font101"/>
                <w:rFonts w:hint="default"/>
                <w:color w:val="auto"/>
              </w:rPr>
              <w:t>：</w:t>
            </w:r>
            <w:r w:rsidRPr="007E32A7">
              <w:rPr>
                <w:rStyle w:val="font71"/>
                <w:rFonts w:hint="default"/>
                <w:color w:val="auto"/>
              </w:rPr>
              <w:t>W640*D428*H640-790mm±10mm</w:t>
            </w:r>
            <w:r w:rsidRPr="007E32A7">
              <w:rPr>
                <w:rStyle w:val="font101"/>
                <w:rFonts w:hint="default"/>
                <w:color w:val="auto"/>
              </w:rPr>
              <w:t>。</w:t>
            </w:r>
            <w:r w:rsidRPr="007E32A7">
              <w:rPr>
                <w:rStyle w:val="font101"/>
                <w:rFonts w:hint="default"/>
                <w:color w:val="auto"/>
              </w:rPr>
              <w:br/>
              <w:t>面板：1.材质：采用ABS耐撞击塑料一体注塑成型。</w:t>
            </w:r>
            <w:r w:rsidRPr="007E32A7">
              <w:rPr>
                <w:rStyle w:val="font101"/>
                <w:rFonts w:hint="default"/>
                <w:color w:val="auto"/>
              </w:rPr>
              <w:br/>
              <w:t>2.尺寸：长640mm×宽428mm*高30mm±10mm。</w:t>
            </w:r>
            <w:r w:rsidRPr="007E32A7">
              <w:rPr>
                <w:rStyle w:val="font101"/>
                <w:rFonts w:hint="default"/>
                <w:color w:val="auto"/>
              </w:rPr>
              <w:br/>
              <w:t>3.功能:（1）靠胸前处有一內弧造型设计，两侧有手臂支撑设计。（2）桌面内凹桌面内凹5mm±1mm设计，无藏污纳垢的凹槽及妨碍双手舒展的凸条，即可达到防止物品掉落的功能。</w:t>
            </w:r>
            <w:r w:rsidRPr="007E32A7">
              <w:rPr>
                <w:rStyle w:val="font101"/>
                <w:rFonts w:hint="default"/>
                <w:color w:val="auto"/>
              </w:rPr>
              <w:br/>
              <w:t>4.附加设计：面板底部有強化承重之设计，嵌入</w:t>
            </w:r>
            <w:r w:rsidRPr="007E32A7">
              <w:rPr>
                <w:rStyle w:val="font71"/>
                <w:rFonts w:hint="default"/>
                <w:color w:val="auto"/>
              </w:rPr>
              <w:t>30mm*1.2mm±1mm</w:t>
            </w:r>
            <w:r w:rsidRPr="007E32A7">
              <w:rPr>
                <w:rStyle w:val="font101"/>
                <w:rFonts w:hint="default"/>
                <w:color w:val="auto"/>
              </w:rPr>
              <w:t>的扁铁。</w:t>
            </w:r>
            <w:r w:rsidRPr="007E32A7">
              <w:rPr>
                <w:rStyle w:val="font101"/>
                <w:rFonts w:hint="default"/>
                <w:color w:val="auto"/>
              </w:rPr>
              <w:br/>
              <w:t>抽屉：1.材质：采用PP耐冲击塑料一体注塑成型。</w:t>
            </w:r>
            <w:r w:rsidRPr="007E32A7">
              <w:rPr>
                <w:rStyle w:val="font101"/>
                <w:rFonts w:hint="default"/>
                <w:color w:val="auto"/>
              </w:rPr>
              <w:br/>
              <w:t>2.尺寸：</w:t>
            </w:r>
            <w:r w:rsidRPr="007E32A7">
              <w:rPr>
                <w:rStyle w:val="font71"/>
                <w:rFonts w:hint="default"/>
                <w:color w:val="auto"/>
              </w:rPr>
              <w:t>540×350×113mm±10mm</w:t>
            </w:r>
            <w:r w:rsidRPr="007E32A7">
              <w:rPr>
                <w:rStyle w:val="font101"/>
                <w:rFonts w:hint="default"/>
                <w:color w:val="auto"/>
              </w:rPr>
              <w:t>。</w:t>
            </w:r>
            <w:r w:rsidRPr="007E32A7">
              <w:rPr>
                <w:rStyle w:val="font101"/>
                <w:rFonts w:hint="default"/>
                <w:color w:val="auto"/>
              </w:rPr>
              <w:br/>
              <w:t>3.功能：大角度内倾式书箱，防止物品滑落，书箱内侧设有排水、通风透气孔，可保持书箱内部干爽清洁。</w:t>
            </w:r>
            <w:r w:rsidRPr="007E32A7">
              <w:rPr>
                <w:rStyle w:val="font101"/>
                <w:rFonts w:hint="default"/>
                <w:color w:val="auto"/>
              </w:rPr>
              <w:br/>
              <w:t>钢架：1.材质及形状：水滴管、圆管。采用满焊焊接。</w:t>
            </w:r>
            <w:r w:rsidRPr="007E32A7">
              <w:rPr>
                <w:rStyle w:val="font101"/>
                <w:rFonts w:hint="default"/>
                <w:color w:val="auto"/>
              </w:rPr>
              <w:br/>
              <w:t>2.管材直径尺寸：升降管材为水滴造型管材，升降上管</w:t>
            </w:r>
            <w:r w:rsidRPr="007E32A7">
              <w:rPr>
                <w:rStyle w:val="font71"/>
                <w:rFonts w:hint="default"/>
                <w:color w:val="auto"/>
              </w:rPr>
              <w:t>48*25±2mm*1.35mm</w:t>
            </w:r>
            <w:r w:rsidRPr="007E32A7">
              <w:rPr>
                <w:rStyle w:val="font101"/>
                <w:rFonts w:hint="default"/>
                <w:color w:val="auto"/>
              </w:rPr>
              <w:t>，升降下管</w:t>
            </w:r>
            <w:r w:rsidRPr="007E32A7">
              <w:rPr>
                <w:rStyle w:val="font71"/>
                <w:rFonts w:hint="default"/>
                <w:color w:val="auto"/>
              </w:rPr>
              <w:t>57*32±2mm*1.35mm</w:t>
            </w:r>
            <w:r w:rsidRPr="007E32A7">
              <w:rPr>
                <w:rStyle w:val="font101"/>
                <w:rFonts w:hint="default"/>
                <w:color w:val="auto"/>
              </w:rPr>
              <w:t xml:space="preserve">。桌脚踢脚管椭圆管，尺寸 </w:t>
            </w:r>
            <w:r w:rsidRPr="007E32A7">
              <w:rPr>
                <w:rStyle w:val="font71"/>
                <w:rFonts w:hint="default"/>
                <w:color w:val="auto"/>
              </w:rPr>
              <w:t>40*20mm±2mm 壁厚 1.5mm±0.2mm</w:t>
            </w:r>
            <w:r w:rsidRPr="007E32A7">
              <w:rPr>
                <w:rStyle w:val="font101"/>
                <w:rFonts w:hint="default"/>
                <w:color w:val="auto"/>
              </w:rPr>
              <w:br/>
              <w:t>3.挂钩材质：左右两侧各有挂钩配置、 挂钩材质为直径≥6MM 实心 碳钢。不可采用螺丝锁附方式 配置挂钩、在静止状态下可以 承载 30KG 或以上的挂物承重。</w:t>
            </w:r>
            <w:r w:rsidRPr="007E32A7">
              <w:rPr>
                <w:rStyle w:val="font101"/>
                <w:rFonts w:hint="default"/>
                <w:color w:val="auto"/>
              </w:rPr>
              <w:br/>
              <w:t>4.表面涂装：钢管架焊接完成后，经高温粉体烤漆。长时间使用也不会产生表面漆剥落现象。</w:t>
            </w:r>
            <w:r w:rsidRPr="007E32A7">
              <w:rPr>
                <w:rStyle w:val="font101"/>
                <w:rFonts w:hint="default"/>
                <w:color w:val="auto"/>
              </w:rPr>
              <w:br/>
              <w:t>折叠脚踏：1.材质：采用ABS耐撞击塑料一体注塑成型;2.尺寸：</w:t>
            </w:r>
            <w:r w:rsidRPr="007E32A7">
              <w:rPr>
                <w:rStyle w:val="font71"/>
                <w:rFonts w:hint="default"/>
                <w:color w:val="auto"/>
              </w:rPr>
              <w:t>420*129*205±10mm</w:t>
            </w:r>
            <w:r w:rsidRPr="007E32A7">
              <w:rPr>
                <w:rStyle w:val="font101"/>
                <w:rFonts w:hint="default"/>
                <w:color w:val="auto"/>
              </w:rPr>
              <w:t>。</w:t>
            </w:r>
            <w:r w:rsidRPr="007E32A7">
              <w:rPr>
                <w:rStyle w:val="font101"/>
                <w:rFonts w:hint="default"/>
                <w:color w:val="auto"/>
              </w:rPr>
              <w:br/>
              <w:t>脚垫：1.材质：采用PP塑料+TPE软胶；</w:t>
            </w:r>
            <w:r w:rsidRPr="007E32A7">
              <w:rPr>
                <w:rStyle w:val="font101"/>
                <w:rFonts w:hint="default"/>
                <w:color w:val="auto"/>
              </w:rPr>
              <w:br/>
              <w:t>2.尺寸：大脚垫：</w:t>
            </w:r>
            <w:r w:rsidRPr="007E32A7">
              <w:rPr>
                <w:rStyle w:val="font71"/>
                <w:rFonts w:hint="default"/>
                <w:color w:val="auto"/>
              </w:rPr>
              <w:t>95mm×44mm×H90mm ±5mm</w:t>
            </w:r>
            <w:r w:rsidRPr="007E32A7">
              <w:rPr>
                <w:rStyle w:val="font101"/>
                <w:rFonts w:hint="default"/>
                <w:color w:val="auto"/>
              </w:rPr>
              <w:t>；小脚垫：</w:t>
            </w:r>
            <w:r w:rsidRPr="007E32A7">
              <w:rPr>
                <w:rStyle w:val="font71"/>
                <w:rFonts w:hint="default"/>
                <w:color w:val="auto"/>
              </w:rPr>
              <w:t xml:space="preserve"> 60mm×38×H48mm ±5mm</w:t>
            </w:r>
            <w:r w:rsidRPr="007E32A7">
              <w:rPr>
                <w:rStyle w:val="font101"/>
                <w:rFonts w:hint="default"/>
                <w:color w:val="auto"/>
              </w:rPr>
              <w:t>。</w:t>
            </w:r>
            <w:r w:rsidRPr="007E32A7">
              <w:rPr>
                <w:rStyle w:val="font101"/>
                <w:rFonts w:hint="default"/>
                <w:color w:val="auto"/>
              </w:rPr>
              <w:br/>
              <w:t>3.特性：TPE材料超强适应、耐用性，使用效果更佳，耐侯性好,可应用于户内外各种恶劣和极</w:t>
            </w:r>
            <w:r w:rsidRPr="007E32A7">
              <w:rPr>
                <w:rStyle w:val="font101"/>
                <w:rFonts w:hint="default"/>
                <w:color w:val="auto"/>
              </w:rPr>
              <w:lastRenderedPageBreak/>
              <w:t>端环境！同时耐温性佳， 可在-40～100℃之</w:t>
            </w:r>
            <w:r>
              <w:rPr>
                <w:rStyle w:val="font101"/>
                <w:rFonts w:hint="default"/>
              </w:rPr>
              <w:t>间长期使用！ 且具备高韧性，高弹度、耐酸碱耐腐蚀等特性！</w:t>
            </w:r>
            <w:r>
              <w:rPr>
                <w:rStyle w:val="font101"/>
                <w:rFonts w:hint="default"/>
              </w:rPr>
              <w:br/>
              <w:t>耐低温撞击.降噪,热稳定性.抗蠕变性.热稳定性.食品接触性,高能量吸收.耐化学性。</w:t>
            </w:r>
            <w:r>
              <w:rPr>
                <w:rStyle w:val="font101"/>
                <w:rFonts w:hint="default"/>
              </w:rPr>
              <w:br/>
              <w:t>功能：1.配备手摇承载式上下安全升降结构；2.仰卧时折叠脚踏可翻转放置腿部，坐姿时折叠脚踏可做置物框使用。</w:t>
            </w:r>
          </w:p>
        </w:tc>
        <w:tc>
          <w:tcPr>
            <w:tcW w:w="0" w:type="auto"/>
            <w:vMerge w:val="restart"/>
            <w:shd w:val="clear" w:color="auto" w:fill="auto"/>
            <w:noWrap/>
            <w:vAlign w:val="center"/>
          </w:tcPr>
          <w:p w:rsidR="000B3242" w:rsidRDefault="00D04C8F" w:rsidP="005F7F0B">
            <w:r>
              <w:rPr>
                <w:rFonts w:hint="eastAsia"/>
              </w:rPr>
              <w:lastRenderedPageBreak/>
              <w:t>226</w:t>
            </w:r>
          </w:p>
        </w:tc>
        <w:tc>
          <w:tcPr>
            <w:tcW w:w="0" w:type="auto"/>
            <w:vMerge w:val="restart"/>
            <w:shd w:val="clear" w:color="auto" w:fill="auto"/>
            <w:noWrap/>
            <w:vAlign w:val="center"/>
          </w:tcPr>
          <w:p w:rsidR="000B3242" w:rsidRDefault="00E74447" w:rsidP="005F7F0B">
            <w:r>
              <w:rPr>
                <w:rFonts w:hint="eastAsia"/>
              </w:rPr>
              <w:t>套</w:t>
            </w:r>
          </w:p>
        </w:tc>
        <w:tc>
          <w:tcPr>
            <w:tcW w:w="515" w:type="dxa"/>
            <w:vMerge w:val="restart"/>
            <w:shd w:val="clear" w:color="auto" w:fill="auto"/>
            <w:vAlign w:val="center"/>
          </w:tcPr>
          <w:p w:rsidR="000B3242" w:rsidRDefault="000B3242" w:rsidP="00D04C8F">
            <w:pPr>
              <w:jc w:val="both"/>
            </w:pPr>
          </w:p>
        </w:tc>
        <w:tc>
          <w:tcPr>
            <w:tcW w:w="522" w:type="dxa"/>
            <w:shd w:val="clear" w:color="auto" w:fill="auto"/>
            <w:vAlign w:val="center"/>
          </w:tcPr>
          <w:p w:rsidR="000B3242" w:rsidRDefault="00E74447" w:rsidP="005F7F0B">
            <w:r>
              <w:rPr>
                <w:rFonts w:hint="eastAsia"/>
              </w:rPr>
              <w:t>中抽</w:t>
            </w:r>
          </w:p>
        </w:tc>
      </w:tr>
      <w:tr w:rsidR="000B3242">
        <w:trPr>
          <w:trHeight w:val="23"/>
        </w:trPr>
        <w:tc>
          <w:tcPr>
            <w:tcW w:w="656" w:type="dxa"/>
            <w:shd w:val="clear" w:color="auto" w:fill="auto"/>
            <w:vAlign w:val="center"/>
          </w:tcPr>
          <w:p w:rsidR="000B3242" w:rsidRDefault="00E74447" w:rsidP="005F7F0B">
            <w:r>
              <w:rPr>
                <w:rFonts w:hint="eastAsia"/>
                <w:noProof/>
                <w:bdr w:val="single" w:sz="4" w:space="0" w:color="000000"/>
              </w:rPr>
              <w:lastRenderedPageBreak/>
              <w:drawing>
                <wp:anchor distT="0" distB="0" distL="114300" distR="114300" simplePos="0" relativeHeight="251657216" behindDoc="0" locked="0" layoutInCell="1" allowOverlap="1">
                  <wp:simplePos x="0" y="0"/>
                  <wp:positionH relativeFrom="column">
                    <wp:posOffset>756920</wp:posOffset>
                  </wp:positionH>
                  <wp:positionV relativeFrom="paragraph">
                    <wp:posOffset>-113030</wp:posOffset>
                  </wp:positionV>
                  <wp:extent cx="469265" cy="862965"/>
                  <wp:effectExtent l="0" t="0" r="6985" b="13335"/>
                  <wp:wrapNone/>
                  <wp:docPr id="4" name="图片_10"/>
                  <wp:cNvGraphicFramePr/>
                  <a:graphic xmlns:a="http://schemas.openxmlformats.org/drawingml/2006/main">
                    <a:graphicData uri="http://schemas.openxmlformats.org/drawingml/2006/picture">
                      <pic:pic xmlns:pic="http://schemas.openxmlformats.org/drawingml/2006/picture">
                        <pic:nvPicPr>
                          <pic:cNvPr id="4" name="图片_10"/>
                          <pic:cNvPicPr/>
                        </pic:nvPicPr>
                        <pic:blipFill>
                          <a:blip r:embed="rId8" cstate="print"/>
                          <a:stretch>
                            <a:fillRect/>
                          </a:stretch>
                        </pic:blipFill>
                        <pic:spPr>
                          <a:xfrm>
                            <a:off x="0" y="0"/>
                            <a:ext cx="469265" cy="862965"/>
                          </a:xfrm>
                          <a:prstGeom prst="rect">
                            <a:avLst/>
                          </a:prstGeom>
                          <a:noFill/>
                          <a:ln>
                            <a:noFill/>
                          </a:ln>
                        </pic:spPr>
                      </pic:pic>
                    </a:graphicData>
                  </a:graphic>
                </wp:anchor>
              </w:drawing>
            </w:r>
            <w:r>
              <w:rPr>
                <w:rFonts w:hint="eastAsia"/>
              </w:rPr>
              <w:t>午休课椅1.0-L款中背</w:t>
            </w:r>
          </w:p>
        </w:tc>
        <w:tc>
          <w:tcPr>
            <w:tcW w:w="810" w:type="dxa"/>
            <w:shd w:val="clear" w:color="auto" w:fill="auto"/>
            <w:vAlign w:val="center"/>
          </w:tcPr>
          <w:p w:rsidR="000B3242" w:rsidRDefault="000B3242" w:rsidP="005F7F0B"/>
        </w:tc>
        <w:tc>
          <w:tcPr>
            <w:tcW w:w="4868" w:type="dxa"/>
            <w:shd w:val="clear" w:color="auto" w:fill="auto"/>
            <w:vAlign w:val="center"/>
          </w:tcPr>
          <w:p w:rsidR="000B3242" w:rsidRPr="007E32A7" w:rsidRDefault="00E74447" w:rsidP="005F7F0B">
            <w:r w:rsidRPr="007E32A7">
              <w:rPr>
                <w:rStyle w:val="font101"/>
                <w:rFonts w:hint="default"/>
                <w:color w:val="auto"/>
              </w:rPr>
              <w:t>中背课椅：座高</w:t>
            </w:r>
            <w:r w:rsidRPr="007E32A7">
              <w:rPr>
                <w:rStyle w:val="font71"/>
                <w:rFonts w:hint="default"/>
                <w:color w:val="auto"/>
              </w:rPr>
              <w:t>380-460mm±10mm</w:t>
            </w:r>
            <w:r w:rsidRPr="007E32A7">
              <w:rPr>
                <w:rStyle w:val="font101"/>
                <w:rFonts w:hint="default"/>
                <w:color w:val="auto"/>
              </w:rPr>
              <w:t>。</w:t>
            </w:r>
            <w:r w:rsidRPr="007E32A7">
              <w:rPr>
                <w:rStyle w:val="font101"/>
                <w:rFonts w:hint="default"/>
                <w:color w:val="auto"/>
              </w:rPr>
              <w:br/>
              <w:t>1.材质：PP 环保塑料全新料一体注塑成型</w:t>
            </w:r>
            <w:r w:rsidRPr="007E32A7">
              <w:rPr>
                <w:rStyle w:val="font101"/>
                <w:rFonts w:hint="default"/>
                <w:color w:val="auto"/>
              </w:rPr>
              <w:br/>
              <w:t>2.尺寸：靠背</w:t>
            </w:r>
            <w:r w:rsidRPr="007E32A7">
              <w:rPr>
                <w:rStyle w:val="font71"/>
                <w:rFonts w:hint="default"/>
                <w:color w:val="auto"/>
              </w:rPr>
              <w:t>W440mm× H398mm±10mm</w:t>
            </w:r>
            <w:r w:rsidRPr="007E32A7">
              <w:rPr>
                <w:rStyle w:val="font101"/>
                <w:rFonts w:hint="default"/>
                <w:color w:val="auto"/>
              </w:rPr>
              <w:t>。坐垫</w:t>
            </w:r>
            <w:r w:rsidRPr="007E32A7">
              <w:rPr>
                <w:rStyle w:val="font71"/>
                <w:rFonts w:hint="default"/>
                <w:color w:val="auto"/>
              </w:rPr>
              <w:t>W402mm× D400mm±10mm</w:t>
            </w:r>
            <w:r w:rsidRPr="007E32A7">
              <w:rPr>
                <w:rStyle w:val="font101"/>
                <w:rFonts w:hint="default"/>
                <w:color w:val="auto"/>
              </w:rPr>
              <w:br/>
              <w:t>3.样式：靠背呈弯孤曲面，设有放射性大小透气散热圆 孔，圆孔直径不得超过5mm的透气散热孔。</w:t>
            </w:r>
            <w:r w:rsidRPr="007E32A7">
              <w:rPr>
                <w:rStyle w:val="font101"/>
                <w:rFonts w:hint="default"/>
                <w:color w:val="auto"/>
              </w:rPr>
              <w:br/>
              <w:t>脚架：1.材质及形状：水滴管及圆管。采用满焊焊接。</w:t>
            </w:r>
            <w:r w:rsidRPr="007E32A7">
              <w:rPr>
                <w:rStyle w:val="font101"/>
                <w:rFonts w:hint="default"/>
                <w:color w:val="auto"/>
              </w:rPr>
              <w:br/>
              <w:t>2.管材直径尺寸：升降管材为水滴造型管材，升降上管</w:t>
            </w:r>
            <w:r w:rsidRPr="007E32A7">
              <w:rPr>
                <w:rStyle w:val="font71"/>
                <w:rFonts w:hint="default"/>
                <w:color w:val="auto"/>
              </w:rPr>
              <w:t>48*25±2mm*1.35mm</w:t>
            </w:r>
            <w:r w:rsidRPr="007E32A7">
              <w:rPr>
                <w:rStyle w:val="font101"/>
                <w:rFonts w:hint="default"/>
                <w:color w:val="auto"/>
              </w:rPr>
              <w:t>，升降下管</w:t>
            </w:r>
            <w:r w:rsidRPr="007E32A7">
              <w:rPr>
                <w:rStyle w:val="font71"/>
                <w:rFonts w:hint="default"/>
                <w:color w:val="auto"/>
              </w:rPr>
              <w:t>57*32±2mm*1.35mm</w:t>
            </w:r>
            <w:r w:rsidRPr="007E32A7">
              <w:rPr>
                <w:rStyle w:val="font101"/>
                <w:rFonts w:hint="default"/>
                <w:color w:val="auto"/>
              </w:rPr>
              <w:t xml:space="preserve">。椅脚贴地部圆管，圆管直径 </w:t>
            </w:r>
            <w:r w:rsidRPr="007E32A7">
              <w:rPr>
                <w:rStyle w:val="font71"/>
                <w:rFonts w:hint="default"/>
                <w:color w:val="auto"/>
              </w:rPr>
              <w:t>38mm±2mm 壁厚 1.5mm±0.2mm</w:t>
            </w:r>
            <w:r w:rsidRPr="007E32A7">
              <w:rPr>
                <w:rStyle w:val="font101"/>
                <w:rFonts w:hint="default"/>
                <w:color w:val="auto"/>
              </w:rPr>
              <w:br/>
              <w:t>3.表面涂装：钢管架焊接完成后，经高温粉体烤漆。</w:t>
            </w:r>
            <w:r w:rsidRPr="007E32A7">
              <w:rPr>
                <w:rStyle w:val="font101"/>
                <w:rFonts w:hint="default"/>
                <w:color w:val="auto"/>
              </w:rPr>
              <w:br/>
              <w:t>脚垫：1.材质：采用PP塑料+TPE软胶；</w:t>
            </w:r>
            <w:r w:rsidRPr="007E32A7">
              <w:rPr>
                <w:rStyle w:val="font101"/>
                <w:rFonts w:hint="default"/>
                <w:color w:val="auto"/>
              </w:rPr>
              <w:br/>
              <w:t>2.尺寸：</w:t>
            </w:r>
            <w:r w:rsidRPr="007E32A7">
              <w:rPr>
                <w:rStyle w:val="font71"/>
                <w:rFonts w:hint="default"/>
                <w:color w:val="auto"/>
              </w:rPr>
              <w:t>W60mm×D38×H48mm±5 mm</w:t>
            </w:r>
            <w:r w:rsidRPr="007E32A7">
              <w:rPr>
                <w:rStyle w:val="font101"/>
                <w:rFonts w:hint="default"/>
                <w:color w:val="auto"/>
              </w:rPr>
              <w:br/>
              <w:t>3.特性：TPE材料超强适应、耐用性，使用效果更佳，耐侯性好,可应用于户内外各种恶劣和极端环境！同时耐温性佳， 可在-40～100℃之间长期使用， 且具备高韧性，高弹度、耐酸碱耐腐蚀等特性！</w:t>
            </w:r>
            <w:r w:rsidRPr="007E32A7">
              <w:rPr>
                <w:rStyle w:val="font101"/>
                <w:rFonts w:hint="default"/>
                <w:color w:val="auto"/>
              </w:rPr>
              <w:br/>
              <w:t>耐低温撞击.降噪,抗蠕变性.热稳定性.食品接触性,高能量吸收.耐化学性。</w:t>
            </w:r>
            <w:r w:rsidRPr="007E32A7">
              <w:rPr>
                <w:rStyle w:val="font101"/>
                <w:rFonts w:hint="default"/>
                <w:color w:val="auto"/>
              </w:rPr>
              <w:br/>
              <w:t>功能：1.配备手摇承载式上下安全升降结构；2.躺下倾斜角度为135度。</w:t>
            </w:r>
          </w:p>
        </w:tc>
        <w:tc>
          <w:tcPr>
            <w:tcW w:w="0" w:type="auto"/>
            <w:vMerge/>
            <w:shd w:val="clear" w:color="auto" w:fill="auto"/>
            <w:noWrap/>
            <w:vAlign w:val="center"/>
          </w:tcPr>
          <w:p w:rsidR="000B3242" w:rsidRDefault="000B3242" w:rsidP="005F7F0B"/>
        </w:tc>
        <w:tc>
          <w:tcPr>
            <w:tcW w:w="0" w:type="auto"/>
            <w:vMerge/>
            <w:shd w:val="clear" w:color="auto" w:fill="auto"/>
            <w:noWrap/>
            <w:vAlign w:val="center"/>
          </w:tcPr>
          <w:p w:rsidR="000B3242" w:rsidRDefault="000B3242" w:rsidP="005F7F0B"/>
        </w:tc>
        <w:tc>
          <w:tcPr>
            <w:tcW w:w="515" w:type="dxa"/>
            <w:vMerge/>
            <w:shd w:val="clear" w:color="auto" w:fill="auto"/>
            <w:vAlign w:val="center"/>
          </w:tcPr>
          <w:p w:rsidR="000B3242" w:rsidRDefault="000B3242" w:rsidP="005F7F0B"/>
        </w:tc>
        <w:tc>
          <w:tcPr>
            <w:tcW w:w="522" w:type="dxa"/>
            <w:shd w:val="clear" w:color="auto" w:fill="auto"/>
            <w:vAlign w:val="center"/>
          </w:tcPr>
          <w:p w:rsidR="000B3242" w:rsidRDefault="00E74447" w:rsidP="005F7F0B">
            <w:r>
              <w:rPr>
                <w:rFonts w:hint="eastAsia"/>
              </w:rPr>
              <w:t>芽绿</w:t>
            </w:r>
          </w:p>
        </w:tc>
      </w:tr>
      <w:tr w:rsidR="000B3242">
        <w:trPr>
          <w:trHeight w:val="23"/>
        </w:trPr>
        <w:tc>
          <w:tcPr>
            <w:tcW w:w="0" w:type="auto"/>
            <w:shd w:val="clear" w:color="auto" w:fill="auto"/>
            <w:noWrap/>
            <w:vAlign w:val="center"/>
          </w:tcPr>
          <w:p w:rsidR="000B3242" w:rsidRDefault="00E74447" w:rsidP="005F7F0B">
            <w:r>
              <w:rPr>
                <w:rFonts w:hint="eastAsia"/>
              </w:rPr>
              <w:t>午休课桌-L款</w:t>
            </w:r>
          </w:p>
        </w:tc>
        <w:tc>
          <w:tcPr>
            <w:tcW w:w="0" w:type="auto"/>
            <w:shd w:val="clear" w:color="auto" w:fill="auto"/>
            <w:noWrap/>
            <w:vAlign w:val="center"/>
          </w:tcPr>
          <w:p w:rsidR="000B3242" w:rsidRDefault="00E74447" w:rsidP="005F7F0B">
            <w:r>
              <w:rPr>
                <w:rFonts w:hint="eastAsia"/>
                <w:noProof/>
                <w:bdr w:val="single" w:sz="4" w:space="0" w:color="000000"/>
              </w:rPr>
              <w:drawing>
                <wp:anchor distT="0" distB="0" distL="114300" distR="114300" simplePos="0" relativeHeight="251658240" behindDoc="0" locked="0" layoutInCell="1" allowOverlap="1">
                  <wp:simplePos x="0" y="0"/>
                  <wp:positionH relativeFrom="column">
                    <wp:posOffset>-66040</wp:posOffset>
                  </wp:positionH>
                  <wp:positionV relativeFrom="paragraph">
                    <wp:posOffset>1017270</wp:posOffset>
                  </wp:positionV>
                  <wp:extent cx="554990" cy="655320"/>
                  <wp:effectExtent l="0" t="0" r="16510" b="11430"/>
                  <wp:wrapNone/>
                  <wp:docPr id="5" name="图片_15"/>
                  <wp:cNvGraphicFramePr/>
                  <a:graphic xmlns:a="http://schemas.openxmlformats.org/drawingml/2006/main">
                    <a:graphicData uri="http://schemas.openxmlformats.org/drawingml/2006/picture">
                      <pic:pic xmlns:pic="http://schemas.openxmlformats.org/drawingml/2006/picture">
                        <pic:nvPicPr>
                          <pic:cNvPr id="5" name="图片_15"/>
                          <pic:cNvPicPr/>
                        </pic:nvPicPr>
                        <pic:blipFill>
                          <a:blip r:embed="rId9" cstate="print"/>
                          <a:stretch>
                            <a:fillRect/>
                          </a:stretch>
                        </pic:blipFill>
                        <pic:spPr>
                          <a:xfrm>
                            <a:off x="0" y="0"/>
                            <a:ext cx="554990" cy="655320"/>
                          </a:xfrm>
                          <a:prstGeom prst="rect">
                            <a:avLst/>
                          </a:prstGeom>
                          <a:noFill/>
                          <a:ln>
                            <a:noFill/>
                          </a:ln>
                        </pic:spPr>
                      </pic:pic>
                    </a:graphicData>
                  </a:graphic>
                </wp:anchor>
              </w:drawing>
            </w:r>
          </w:p>
        </w:tc>
        <w:tc>
          <w:tcPr>
            <w:tcW w:w="4868" w:type="dxa"/>
            <w:shd w:val="clear" w:color="auto" w:fill="auto"/>
            <w:vAlign w:val="center"/>
          </w:tcPr>
          <w:p w:rsidR="000B3242" w:rsidRPr="007E32A7" w:rsidRDefault="00E74447" w:rsidP="005F7F0B">
            <w:r w:rsidRPr="007E32A7">
              <w:rPr>
                <w:rStyle w:val="font101"/>
                <w:rFonts w:hint="default"/>
                <w:color w:val="auto"/>
              </w:rPr>
              <w:t>课桌：</w:t>
            </w:r>
            <w:r w:rsidRPr="007E32A7">
              <w:rPr>
                <w:rStyle w:val="font71"/>
                <w:rFonts w:hint="default"/>
                <w:color w:val="auto"/>
              </w:rPr>
              <w:t>W640*D428*H640-790mm±10mm</w:t>
            </w:r>
            <w:r w:rsidRPr="007E32A7">
              <w:rPr>
                <w:rStyle w:val="font101"/>
                <w:rFonts w:hint="default"/>
                <w:color w:val="auto"/>
              </w:rPr>
              <w:t>。</w:t>
            </w:r>
            <w:r w:rsidRPr="007E32A7">
              <w:rPr>
                <w:rStyle w:val="font101"/>
                <w:rFonts w:hint="default"/>
                <w:color w:val="auto"/>
              </w:rPr>
              <w:br/>
              <w:t>面板：1.材质：采用ABS耐撞击塑料一体注塑成型。</w:t>
            </w:r>
            <w:r w:rsidRPr="007E32A7">
              <w:rPr>
                <w:rStyle w:val="font101"/>
                <w:rFonts w:hint="default"/>
                <w:color w:val="auto"/>
              </w:rPr>
              <w:br/>
              <w:t>2.尺寸：长640mm×宽428mm*高30mm±10mm。</w:t>
            </w:r>
            <w:r w:rsidRPr="007E32A7">
              <w:rPr>
                <w:rStyle w:val="font101"/>
                <w:rFonts w:hint="default"/>
                <w:color w:val="auto"/>
              </w:rPr>
              <w:br/>
              <w:t>3.功能:（1）靠胸前处有一內弧造型设计，两侧有手臂支撑设计。（2）桌面内凹桌面内凹5mm±1mm设计，无藏污纳垢的凹槽及妨碍双手舒展的凸条，即可达到防止物品掉落的功能。</w:t>
            </w:r>
            <w:r w:rsidRPr="007E32A7">
              <w:rPr>
                <w:rStyle w:val="font101"/>
                <w:rFonts w:hint="default"/>
                <w:color w:val="auto"/>
              </w:rPr>
              <w:br/>
              <w:t>4.附加设计：面板底部有強化承重之设计，嵌入</w:t>
            </w:r>
            <w:r w:rsidRPr="007E32A7">
              <w:rPr>
                <w:rStyle w:val="font71"/>
                <w:rFonts w:hint="default"/>
                <w:color w:val="auto"/>
              </w:rPr>
              <w:t>30mm*1.2mm±1mm</w:t>
            </w:r>
            <w:r w:rsidRPr="007E32A7">
              <w:rPr>
                <w:rStyle w:val="font101"/>
                <w:rFonts w:hint="default"/>
                <w:color w:val="auto"/>
              </w:rPr>
              <w:t>的扁铁。</w:t>
            </w:r>
            <w:r w:rsidRPr="007E32A7">
              <w:rPr>
                <w:rStyle w:val="font101"/>
                <w:rFonts w:hint="default"/>
                <w:color w:val="auto"/>
              </w:rPr>
              <w:br/>
              <w:t>抽屉：1.材质：采用PP耐冲击塑料一体注塑成型。</w:t>
            </w:r>
            <w:r w:rsidRPr="007E32A7">
              <w:rPr>
                <w:rStyle w:val="font101"/>
                <w:rFonts w:hint="default"/>
                <w:color w:val="auto"/>
              </w:rPr>
              <w:br/>
            </w:r>
            <w:r w:rsidRPr="007E32A7">
              <w:rPr>
                <w:rStyle w:val="font101"/>
                <w:rFonts w:hint="default"/>
                <w:color w:val="auto"/>
              </w:rPr>
              <w:lastRenderedPageBreak/>
              <w:t>2.尺寸：</w:t>
            </w:r>
            <w:r w:rsidRPr="007E32A7">
              <w:rPr>
                <w:rStyle w:val="font71"/>
                <w:rFonts w:hint="default"/>
                <w:color w:val="auto"/>
              </w:rPr>
              <w:t>540×350×113mm±10mm</w:t>
            </w:r>
            <w:r w:rsidRPr="007E32A7">
              <w:rPr>
                <w:rStyle w:val="font101"/>
                <w:rFonts w:hint="default"/>
                <w:color w:val="auto"/>
              </w:rPr>
              <w:t>。</w:t>
            </w:r>
            <w:r w:rsidRPr="007E32A7">
              <w:rPr>
                <w:rStyle w:val="font101"/>
                <w:rFonts w:hint="default"/>
                <w:color w:val="auto"/>
              </w:rPr>
              <w:br/>
              <w:t>3.功能：大角度内倾式书箱，防止物品滑落，书箱内侧设有排水、通风透气孔，可保持书箱内部干爽清洁。</w:t>
            </w:r>
            <w:r w:rsidRPr="007E32A7">
              <w:rPr>
                <w:rStyle w:val="font101"/>
                <w:rFonts w:hint="default"/>
                <w:color w:val="auto"/>
              </w:rPr>
              <w:br/>
              <w:t>钢架：1.材质及形状：水滴管、圆管。采用满焊焊接。</w:t>
            </w:r>
            <w:r w:rsidRPr="007E32A7">
              <w:rPr>
                <w:rStyle w:val="font101"/>
                <w:rFonts w:hint="default"/>
                <w:color w:val="auto"/>
              </w:rPr>
              <w:br/>
              <w:t>2.管材直径尺寸：升降管材为水滴造型管材，升降上管</w:t>
            </w:r>
            <w:r w:rsidRPr="007E32A7">
              <w:rPr>
                <w:rStyle w:val="font71"/>
                <w:rFonts w:hint="default"/>
                <w:color w:val="auto"/>
              </w:rPr>
              <w:t>48*25±2mm*1.35mm</w:t>
            </w:r>
            <w:r w:rsidRPr="007E32A7">
              <w:rPr>
                <w:rStyle w:val="font101"/>
                <w:rFonts w:hint="default"/>
                <w:color w:val="auto"/>
              </w:rPr>
              <w:t>，升降下管</w:t>
            </w:r>
            <w:r w:rsidRPr="007E32A7">
              <w:rPr>
                <w:rStyle w:val="font71"/>
                <w:rFonts w:hint="default"/>
                <w:color w:val="auto"/>
              </w:rPr>
              <w:t>57*32±2mm*1.35mm</w:t>
            </w:r>
            <w:r w:rsidRPr="007E32A7">
              <w:rPr>
                <w:rStyle w:val="font101"/>
                <w:rFonts w:hint="default"/>
                <w:color w:val="auto"/>
              </w:rPr>
              <w:t xml:space="preserve">。桌脚踢脚管椭圆管，尺寸 </w:t>
            </w:r>
            <w:r w:rsidRPr="007E32A7">
              <w:rPr>
                <w:rStyle w:val="font71"/>
                <w:rFonts w:hint="default"/>
                <w:color w:val="auto"/>
              </w:rPr>
              <w:t>40*20mm±2mm 壁厚 1.5mm±0.2mm</w:t>
            </w:r>
            <w:r w:rsidRPr="007E32A7">
              <w:rPr>
                <w:rStyle w:val="font101"/>
                <w:rFonts w:hint="default"/>
                <w:color w:val="auto"/>
              </w:rPr>
              <w:br/>
              <w:t>3.挂钩材质：左右两侧各有挂钩配置、 挂钩材质为直径≥6MM 实心 碳钢。不可采用螺丝锁附方式 配置挂钩、在静止状态下可以 承载 30KG 或以上的挂物承重。</w:t>
            </w:r>
            <w:r w:rsidRPr="007E32A7">
              <w:rPr>
                <w:rStyle w:val="font101"/>
                <w:rFonts w:hint="default"/>
                <w:color w:val="auto"/>
              </w:rPr>
              <w:br/>
              <w:t>4.表面涂装：钢管架焊接完成后，经高温粉体烤漆。长时间使用也不会产生表面漆剥落现象。</w:t>
            </w:r>
            <w:r w:rsidRPr="007E32A7">
              <w:rPr>
                <w:rStyle w:val="font101"/>
                <w:rFonts w:hint="default"/>
                <w:color w:val="auto"/>
              </w:rPr>
              <w:br/>
              <w:t>折叠脚踏：1.材质：采用ABS耐撞击塑料一体注塑成型;2.尺寸：</w:t>
            </w:r>
            <w:r w:rsidRPr="007E32A7">
              <w:rPr>
                <w:rStyle w:val="font71"/>
                <w:rFonts w:hint="default"/>
                <w:color w:val="auto"/>
              </w:rPr>
              <w:t>420*129*205±10mm</w:t>
            </w:r>
            <w:r w:rsidRPr="007E32A7">
              <w:rPr>
                <w:rStyle w:val="font101"/>
                <w:rFonts w:hint="default"/>
                <w:color w:val="auto"/>
              </w:rPr>
              <w:t>。</w:t>
            </w:r>
            <w:r w:rsidRPr="007E32A7">
              <w:rPr>
                <w:rStyle w:val="font101"/>
                <w:rFonts w:hint="default"/>
                <w:color w:val="auto"/>
              </w:rPr>
              <w:br/>
              <w:t>脚垫：1.材质：采用PP塑料+TPE软胶；</w:t>
            </w:r>
            <w:r w:rsidRPr="007E32A7">
              <w:rPr>
                <w:rStyle w:val="font101"/>
                <w:rFonts w:hint="default"/>
                <w:color w:val="auto"/>
              </w:rPr>
              <w:br/>
              <w:t>2.尺寸：大脚垫：</w:t>
            </w:r>
            <w:r w:rsidRPr="007E32A7">
              <w:rPr>
                <w:rStyle w:val="font71"/>
                <w:rFonts w:hint="default"/>
                <w:color w:val="auto"/>
              </w:rPr>
              <w:t>95mm×44mm×H90mm ±5mm</w:t>
            </w:r>
            <w:r w:rsidRPr="007E32A7">
              <w:rPr>
                <w:rStyle w:val="font101"/>
                <w:rFonts w:hint="default"/>
                <w:color w:val="auto"/>
              </w:rPr>
              <w:t>；小脚垫：</w:t>
            </w:r>
            <w:r w:rsidRPr="007E32A7">
              <w:rPr>
                <w:rStyle w:val="font71"/>
                <w:rFonts w:hint="default"/>
                <w:color w:val="auto"/>
              </w:rPr>
              <w:t xml:space="preserve"> 60mm×38×H48mm ±5mm</w:t>
            </w:r>
            <w:r w:rsidRPr="007E32A7">
              <w:rPr>
                <w:rStyle w:val="font101"/>
                <w:rFonts w:hint="default"/>
                <w:color w:val="auto"/>
              </w:rPr>
              <w:t>。</w:t>
            </w:r>
            <w:r w:rsidRPr="007E32A7">
              <w:rPr>
                <w:rStyle w:val="font101"/>
                <w:rFonts w:hint="default"/>
                <w:color w:val="auto"/>
              </w:rPr>
              <w:br/>
              <w:t>3.特性：TPE材料超强适应、耐用性，使用效果更佳，耐侯性好,可应用于户内外各种恶劣和极端环境！同时耐温性佳， 可在-40～100℃之间长期使用！ 且具备高韧性，高弹度、耐酸碱耐腐蚀等特性！</w:t>
            </w:r>
            <w:r w:rsidRPr="007E32A7">
              <w:rPr>
                <w:rStyle w:val="font101"/>
                <w:rFonts w:hint="default"/>
                <w:color w:val="auto"/>
              </w:rPr>
              <w:br/>
              <w:t>耐低温撞击.降噪,热稳定性.抗蠕变性.热稳定性.食品接触性,高能量吸收.耐化学性。</w:t>
            </w:r>
            <w:r w:rsidRPr="007E32A7">
              <w:rPr>
                <w:rStyle w:val="font101"/>
                <w:rFonts w:hint="default"/>
                <w:color w:val="auto"/>
              </w:rPr>
              <w:br/>
              <w:t>功能：1.配备手摇承载式上下安全升降结构；2.仰卧时折叠脚踏可翻转放置腿部，坐姿时折叠脚踏可做置物框使用。</w:t>
            </w:r>
          </w:p>
        </w:tc>
        <w:tc>
          <w:tcPr>
            <w:tcW w:w="0" w:type="auto"/>
            <w:vMerge w:val="restart"/>
            <w:shd w:val="clear" w:color="auto" w:fill="auto"/>
            <w:noWrap/>
            <w:vAlign w:val="center"/>
          </w:tcPr>
          <w:p w:rsidR="000B3242" w:rsidRDefault="00D04C8F" w:rsidP="005F7F0B">
            <w:r>
              <w:rPr>
                <w:rFonts w:hint="eastAsia"/>
              </w:rPr>
              <w:lastRenderedPageBreak/>
              <w:t>20</w:t>
            </w:r>
            <w:r w:rsidR="00E14494">
              <w:rPr>
                <w:rFonts w:hint="eastAsia"/>
              </w:rPr>
              <w:t>7</w:t>
            </w:r>
          </w:p>
        </w:tc>
        <w:tc>
          <w:tcPr>
            <w:tcW w:w="0" w:type="auto"/>
            <w:vMerge w:val="restart"/>
            <w:shd w:val="clear" w:color="auto" w:fill="auto"/>
            <w:noWrap/>
            <w:vAlign w:val="center"/>
          </w:tcPr>
          <w:p w:rsidR="000B3242" w:rsidRDefault="00E74447" w:rsidP="005F7F0B">
            <w:r>
              <w:rPr>
                <w:rFonts w:hint="eastAsia"/>
              </w:rPr>
              <w:t>套</w:t>
            </w:r>
          </w:p>
        </w:tc>
        <w:tc>
          <w:tcPr>
            <w:tcW w:w="515" w:type="dxa"/>
            <w:vMerge w:val="restart"/>
            <w:shd w:val="clear" w:color="auto" w:fill="auto"/>
            <w:vAlign w:val="center"/>
          </w:tcPr>
          <w:p w:rsidR="000B3242" w:rsidRDefault="000B3242" w:rsidP="005F7F0B"/>
        </w:tc>
        <w:tc>
          <w:tcPr>
            <w:tcW w:w="522" w:type="dxa"/>
            <w:shd w:val="clear" w:color="auto" w:fill="auto"/>
            <w:vAlign w:val="center"/>
          </w:tcPr>
          <w:p w:rsidR="000B3242" w:rsidRDefault="00E74447" w:rsidP="005F7F0B">
            <w:r>
              <w:rPr>
                <w:rFonts w:hint="eastAsia"/>
              </w:rPr>
              <w:t>中抽</w:t>
            </w:r>
          </w:p>
        </w:tc>
      </w:tr>
      <w:tr w:rsidR="000B3242">
        <w:trPr>
          <w:trHeight w:val="23"/>
        </w:trPr>
        <w:tc>
          <w:tcPr>
            <w:tcW w:w="656" w:type="dxa"/>
            <w:shd w:val="clear" w:color="auto" w:fill="auto"/>
            <w:vAlign w:val="center"/>
          </w:tcPr>
          <w:p w:rsidR="000B3242" w:rsidRDefault="00E74447" w:rsidP="005F7F0B">
            <w:r>
              <w:rPr>
                <w:rFonts w:hint="eastAsia"/>
                <w:noProof/>
                <w:bdr w:val="single" w:sz="4" w:space="0" w:color="000000"/>
              </w:rPr>
              <w:lastRenderedPageBreak/>
              <w:drawing>
                <wp:anchor distT="0" distB="0" distL="114300" distR="114300" simplePos="0" relativeHeight="251659264" behindDoc="0" locked="0" layoutInCell="1" allowOverlap="1">
                  <wp:simplePos x="0" y="0"/>
                  <wp:positionH relativeFrom="column">
                    <wp:posOffset>772160</wp:posOffset>
                  </wp:positionH>
                  <wp:positionV relativeFrom="paragraph">
                    <wp:posOffset>31115</wp:posOffset>
                  </wp:positionV>
                  <wp:extent cx="384175" cy="720090"/>
                  <wp:effectExtent l="0" t="0" r="15875" b="3810"/>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10" cstate="print"/>
                          <a:stretch>
                            <a:fillRect/>
                          </a:stretch>
                        </pic:blipFill>
                        <pic:spPr>
                          <a:xfrm>
                            <a:off x="0" y="0"/>
                            <a:ext cx="384175" cy="720090"/>
                          </a:xfrm>
                          <a:prstGeom prst="rect">
                            <a:avLst/>
                          </a:prstGeom>
                          <a:noFill/>
                          <a:ln>
                            <a:noFill/>
                          </a:ln>
                        </pic:spPr>
                      </pic:pic>
                    </a:graphicData>
                  </a:graphic>
                </wp:anchor>
              </w:drawing>
            </w:r>
            <w:r>
              <w:rPr>
                <w:rFonts w:hint="eastAsia"/>
              </w:rPr>
              <w:t>午休课椅1.0-L款高背</w:t>
            </w:r>
          </w:p>
        </w:tc>
        <w:tc>
          <w:tcPr>
            <w:tcW w:w="810" w:type="dxa"/>
            <w:shd w:val="clear" w:color="auto" w:fill="auto"/>
            <w:vAlign w:val="center"/>
          </w:tcPr>
          <w:p w:rsidR="000B3242" w:rsidRDefault="000B3242" w:rsidP="005F7F0B"/>
        </w:tc>
        <w:tc>
          <w:tcPr>
            <w:tcW w:w="4868" w:type="dxa"/>
            <w:shd w:val="clear" w:color="auto" w:fill="auto"/>
            <w:vAlign w:val="center"/>
          </w:tcPr>
          <w:p w:rsidR="000B3242" w:rsidRPr="007E32A7" w:rsidRDefault="00E74447" w:rsidP="005F7F0B">
            <w:r w:rsidRPr="007E32A7">
              <w:rPr>
                <w:rStyle w:val="font101"/>
                <w:rFonts w:hint="default"/>
                <w:color w:val="auto"/>
              </w:rPr>
              <w:t>课椅：座高380-460mm±10mm。</w:t>
            </w:r>
            <w:r w:rsidRPr="007E32A7">
              <w:rPr>
                <w:rStyle w:val="font101"/>
                <w:rFonts w:hint="default"/>
                <w:color w:val="auto"/>
              </w:rPr>
              <w:br/>
              <w:t>1.材质：PP 环保塑料全新料一体注塑成型</w:t>
            </w:r>
            <w:r w:rsidRPr="007E32A7">
              <w:rPr>
                <w:rStyle w:val="font101"/>
                <w:rFonts w:hint="default"/>
                <w:color w:val="auto"/>
              </w:rPr>
              <w:br/>
              <w:t>2.尺寸：靠背</w:t>
            </w:r>
            <w:r w:rsidRPr="007E32A7">
              <w:rPr>
                <w:rStyle w:val="font71"/>
                <w:rFonts w:hint="default"/>
                <w:color w:val="auto"/>
              </w:rPr>
              <w:t>W440mm× H478mm±10mm。坐垫W402mm× D400mm±10</w:t>
            </w:r>
            <w:r w:rsidRPr="007E32A7">
              <w:rPr>
                <w:rStyle w:val="font101"/>
                <w:rFonts w:hint="default"/>
                <w:color w:val="auto"/>
              </w:rPr>
              <w:t>mm</w:t>
            </w:r>
            <w:r w:rsidRPr="007E32A7">
              <w:rPr>
                <w:rStyle w:val="font101"/>
                <w:rFonts w:hint="default"/>
                <w:color w:val="auto"/>
              </w:rPr>
              <w:br/>
              <w:t>3.样式：靠背呈弯孤曲面，设有放射性大小透气散热圆 孔，圆孔直径不得超过5mm的透气散热孔。</w:t>
            </w:r>
            <w:r w:rsidRPr="007E32A7">
              <w:rPr>
                <w:rStyle w:val="font101"/>
                <w:rFonts w:hint="default"/>
                <w:color w:val="auto"/>
              </w:rPr>
              <w:br/>
              <w:t>脚架：1.材质及形状：水滴管及圆管。采用满焊焊接。</w:t>
            </w:r>
            <w:r w:rsidRPr="007E32A7">
              <w:rPr>
                <w:rStyle w:val="font101"/>
                <w:rFonts w:hint="default"/>
                <w:color w:val="auto"/>
              </w:rPr>
              <w:br/>
              <w:t>2.管材直径尺寸：升降管材为水滴造型管材，升降上管</w:t>
            </w:r>
            <w:r w:rsidRPr="007E32A7">
              <w:rPr>
                <w:rStyle w:val="font71"/>
                <w:rFonts w:hint="default"/>
                <w:color w:val="auto"/>
              </w:rPr>
              <w:t>48*25±2mm*1.35mm，升降下管57*32±2mm*1.35mm</w:t>
            </w:r>
            <w:r w:rsidRPr="007E32A7">
              <w:rPr>
                <w:rStyle w:val="font101"/>
                <w:rFonts w:hint="default"/>
                <w:color w:val="auto"/>
              </w:rPr>
              <w:t xml:space="preserve">。椅脚贴地部圆管，圆管直径 </w:t>
            </w:r>
            <w:r w:rsidRPr="007E32A7">
              <w:rPr>
                <w:rStyle w:val="font71"/>
                <w:rFonts w:hint="default"/>
                <w:color w:val="auto"/>
              </w:rPr>
              <w:t>38mm±2mm 壁厚 1.5mm±0.2mm</w:t>
            </w:r>
            <w:r w:rsidRPr="007E32A7">
              <w:rPr>
                <w:rStyle w:val="font101"/>
                <w:rFonts w:hint="default"/>
                <w:color w:val="auto"/>
              </w:rPr>
              <w:br/>
              <w:t>3.表面涂装：钢管架焊接完成后，经高温粉体烤漆。</w:t>
            </w:r>
            <w:r w:rsidRPr="007E32A7">
              <w:rPr>
                <w:rStyle w:val="font101"/>
                <w:rFonts w:hint="default"/>
                <w:color w:val="auto"/>
              </w:rPr>
              <w:br/>
            </w:r>
            <w:r w:rsidRPr="007E32A7">
              <w:rPr>
                <w:rStyle w:val="font101"/>
                <w:rFonts w:hint="default"/>
                <w:color w:val="auto"/>
              </w:rPr>
              <w:lastRenderedPageBreak/>
              <w:t>脚垫：1.材质：采用PP塑料+TPE软胶；</w:t>
            </w:r>
            <w:r w:rsidRPr="007E32A7">
              <w:rPr>
                <w:rStyle w:val="font101"/>
                <w:rFonts w:hint="default"/>
                <w:color w:val="auto"/>
              </w:rPr>
              <w:br/>
              <w:t>2.尺寸：小脚垫</w:t>
            </w:r>
            <w:r w:rsidRPr="007E32A7">
              <w:rPr>
                <w:rStyle w:val="font71"/>
                <w:rFonts w:hint="default"/>
                <w:color w:val="auto"/>
              </w:rPr>
              <w:t>W60mm×D38×H48mm±5 mm</w:t>
            </w:r>
            <w:r w:rsidRPr="007E32A7">
              <w:rPr>
                <w:rStyle w:val="font101"/>
                <w:rFonts w:hint="default"/>
                <w:color w:val="auto"/>
              </w:rPr>
              <w:br/>
              <w:t>3.特性：TPE材料超强适应、耐用性，使用效果更佳，耐侯性好,可应用于户内外各种恶劣和极端环境！同时耐温性佳， 可在-40～100℃之间长期使用， 且具备高韧性，高弹度、耐酸碱耐腐蚀等特性！</w:t>
            </w:r>
            <w:r w:rsidRPr="007E32A7">
              <w:rPr>
                <w:rStyle w:val="font101"/>
                <w:rFonts w:hint="default"/>
                <w:color w:val="auto"/>
              </w:rPr>
              <w:br/>
              <w:t>耐低温撞击.降噪,抗蠕变性.热稳定性.食品接触性,高能量吸收.耐化学性。</w:t>
            </w:r>
            <w:r w:rsidRPr="007E32A7">
              <w:rPr>
                <w:rStyle w:val="font101"/>
                <w:rFonts w:hint="default"/>
                <w:color w:val="auto"/>
              </w:rPr>
              <w:br/>
              <w:t>功能：1.配备手摇承载式上下安全升降结构；2.躺下倾斜角度为135度。</w:t>
            </w:r>
          </w:p>
        </w:tc>
        <w:tc>
          <w:tcPr>
            <w:tcW w:w="0" w:type="auto"/>
            <w:vMerge/>
            <w:shd w:val="clear" w:color="auto" w:fill="auto"/>
            <w:noWrap/>
            <w:vAlign w:val="center"/>
          </w:tcPr>
          <w:p w:rsidR="000B3242" w:rsidRDefault="000B3242" w:rsidP="005F7F0B"/>
        </w:tc>
        <w:tc>
          <w:tcPr>
            <w:tcW w:w="0" w:type="auto"/>
            <w:vMerge/>
            <w:shd w:val="clear" w:color="auto" w:fill="auto"/>
            <w:noWrap/>
            <w:vAlign w:val="center"/>
          </w:tcPr>
          <w:p w:rsidR="000B3242" w:rsidRDefault="000B3242" w:rsidP="005F7F0B"/>
        </w:tc>
        <w:tc>
          <w:tcPr>
            <w:tcW w:w="515" w:type="dxa"/>
            <w:vMerge/>
            <w:shd w:val="clear" w:color="auto" w:fill="auto"/>
            <w:vAlign w:val="center"/>
          </w:tcPr>
          <w:p w:rsidR="000B3242" w:rsidRDefault="000B3242" w:rsidP="005F7F0B"/>
        </w:tc>
        <w:tc>
          <w:tcPr>
            <w:tcW w:w="522" w:type="dxa"/>
            <w:shd w:val="clear" w:color="auto" w:fill="auto"/>
            <w:vAlign w:val="center"/>
          </w:tcPr>
          <w:p w:rsidR="000B3242" w:rsidRDefault="00E74447" w:rsidP="005F7F0B">
            <w:r>
              <w:rPr>
                <w:rFonts w:hint="eastAsia"/>
              </w:rPr>
              <w:t>芽绿</w:t>
            </w:r>
          </w:p>
        </w:tc>
      </w:tr>
      <w:tr w:rsidR="000B3242">
        <w:trPr>
          <w:trHeight w:val="23"/>
        </w:trPr>
        <w:tc>
          <w:tcPr>
            <w:tcW w:w="0" w:type="auto"/>
            <w:shd w:val="clear" w:color="auto" w:fill="auto"/>
            <w:noWrap/>
            <w:vAlign w:val="center"/>
          </w:tcPr>
          <w:p w:rsidR="000B3242" w:rsidRDefault="00E74447" w:rsidP="005F7F0B">
            <w:r>
              <w:rPr>
                <w:rFonts w:hint="eastAsia"/>
              </w:rPr>
              <w:lastRenderedPageBreak/>
              <w:t>午休课桌-L款</w:t>
            </w:r>
          </w:p>
        </w:tc>
        <w:tc>
          <w:tcPr>
            <w:tcW w:w="0" w:type="auto"/>
            <w:shd w:val="clear" w:color="auto" w:fill="auto"/>
            <w:noWrap/>
            <w:vAlign w:val="center"/>
          </w:tcPr>
          <w:p w:rsidR="000B3242" w:rsidRDefault="00E74447" w:rsidP="005F7F0B">
            <w:r>
              <w:rPr>
                <w:rFonts w:hint="eastAsia"/>
                <w:noProof/>
                <w:bdr w:val="single" w:sz="4" w:space="0" w:color="000000"/>
              </w:rPr>
              <w:drawing>
                <wp:anchor distT="0" distB="0" distL="114300" distR="114300" simplePos="0" relativeHeight="251660288" behindDoc="0" locked="0" layoutInCell="1" allowOverlap="1">
                  <wp:simplePos x="0" y="0"/>
                  <wp:positionH relativeFrom="column">
                    <wp:posOffset>19050</wp:posOffset>
                  </wp:positionH>
                  <wp:positionV relativeFrom="paragraph">
                    <wp:posOffset>-32385</wp:posOffset>
                  </wp:positionV>
                  <wp:extent cx="377825" cy="427990"/>
                  <wp:effectExtent l="0" t="0" r="3175" b="10160"/>
                  <wp:wrapNone/>
                  <wp:docPr id="7" name="图片_9"/>
                  <wp:cNvGraphicFramePr/>
                  <a:graphic xmlns:a="http://schemas.openxmlformats.org/drawingml/2006/main">
                    <a:graphicData uri="http://schemas.openxmlformats.org/drawingml/2006/picture">
                      <pic:pic xmlns:pic="http://schemas.openxmlformats.org/drawingml/2006/picture">
                        <pic:nvPicPr>
                          <pic:cNvPr id="7" name="图片_9"/>
                          <pic:cNvPicPr/>
                        </pic:nvPicPr>
                        <pic:blipFill>
                          <a:blip r:embed="rId11" cstate="print"/>
                          <a:stretch>
                            <a:fillRect/>
                          </a:stretch>
                        </pic:blipFill>
                        <pic:spPr>
                          <a:xfrm>
                            <a:off x="0" y="0"/>
                            <a:ext cx="377825" cy="427990"/>
                          </a:xfrm>
                          <a:prstGeom prst="rect">
                            <a:avLst/>
                          </a:prstGeom>
                          <a:noFill/>
                          <a:ln>
                            <a:noFill/>
                          </a:ln>
                        </pic:spPr>
                      </pic:pic>
                    </a:graphicData>
                  </a:graphic>
                </wp:anchor>
              </w:drawing>
            </w:r>
          </w:p>
        </w:tc>
        <w:tc>
          <w:tcPr>
            <w:tcW w:w="4868" w:type="dxa"/>
            <w:shd w:val="clear" w:color="auto" w:fill="auto"/>
            <w:vAlign w:val="center"/>
          </w:tcPr>
          <w:p w:rsidR="000B3242" w:rsidRPr="007E32A7" w:rsidRDefault="00E74447" w:rsidP="005F7F0B">
            <w:r w:rsidRPr="007E32A7">
              <w:rPr>
                <w:rStyle w:val="font101"/>
                <w:rFonts w:hint="default"/>
                <w:color w:val="auto"/>
              </w:rPr>
              <w:t>课桌：</w:t>
            </w:r>
            <w:r w:rsidRPr="007E32A7">
              <w:rPr>
                <w:rStyle w:val="font71"/>
                <w:rFonts w:hint="default"/>
                <w:color w:val="auto"/>
              </w:rPr>
              <w:t>W640*D428*H640-790mm±10</w:t>
            </w:r>
            <w:r w:rsidRPr="007E32A7">
              <w:rPr>
                <w:rStyle w:val="font101"/>
                <w:rFonts w:hint="default"/>
                <w:color w:val="auto"/>
              </w:rPr>
              <w:t>mm。</w:t>
            </w:r>
            <w:r w:rsidRPr="007E32A7">
              <w:rPr>
                <w:rStyle w:val="font101"/>
                <w:rFonts w:hint="default"/>
                <w:color w:val="auto"/>
              </w:rPr>
              <w:br/>
              <w:t>面板：1.材质：采用ABS耐撞击塑料一体注塑成型。</w:t>
            </w:r>
            <w:r w:rsidRPr="007E32A7">
              <w:rPr>
                <w:rStyle w:val="font101"/>
                <w:rFonts w:hint="default"/>
                <w:color w:val="auto"/>
              </w:rPr>
              <w:br/>
              <w:t xml:space="preserve">        2.尺寸：长640mm×宽428mm*高30mm±10mm。</w:t>
            </w:r>
            <w:r w:rsidRPr="007E32A7">
              <w:rPr>
                <w:rStyle w:val="font101"/>
                <w:rFonts w:hint="default"/>
                <w:color w:val="auto"/>
              </w:rPr>
              <w:br/>
              <w:t xml:space="preserve">        3.功能:（1）靠胸前处有一內弧造型设计，两侧有手臂支撑设计。（2）桌面内凹桌面内凹5mm±1mm设计，无藏污纳垢的凹槽及妨碍双手舒展的凸条，即可达到防止物品掉落的功能。</w:t>
            </w:r>
            <w:r w:rsidRPr="007E32A7">
              <w:rPr>
                <w:rStyle w:val="font101"/>
                <w:rFonts w:hint="default"/>
                <w:color w:val="auto"/>
              </w:rPr>
              <w:br/>
              <w:t xml:space="preserve">       4.附加设计：面板底部有強化承重之设计，嵌入</w:t>
            </w:r>
            <w:r w:rsidRPr="007E32A7">
              <w:rPr>
                <w:rStyle w:val="font71"/>
                <w:rFonts w:hint="default"/>
                <w:color w:val="auto"/>
              </w:rPr>
              <w:t>30mm*1.2mm±1mm</w:t>
            </w:r>
            <w:r w:rsidRPr="007E32A7">
              <w:rPr>
                <w:rStyle w:val="font101"/>
                <w:rFonts w:hint="default"/>
                <w:color w:val="auto"/>
              </w:rPr>
              <w:t>的扁铁。</w:t>
            </w:r>
            <w:r w:rsidRPr="007E32A7">
              <w:rPr>
                <w:rStyle w:val="font101"/>
                <w:rFonts w:hint="default"/>
                <w:color w:val="auto"/>
              </w:rPr>
              <w:br/>
              <w:t>抽屉：1.材质：采用PP耐冲击塑料一体注塑成型。</w:t>
            </w:r>
            <w:r w:rsidRPr="007E32A7">
              <w:rPr>
                <w:rStyle w:val="font101"/>
                <w:rFonts w:hint="default"/>
                <w:color w:val="auto"/>
              </w:rPr>
              <w:br/>
              <w:t xml:space="preserve">      2.尺寸：</w:t>
            </w:r>
            <w:r w:rsidRPr="007E32A7">
              <w:rPr>
                <w:rStyle w:val="font71"/>
                <w:rFonts w:hint="default"/>
                <w:color w:val="auto"/>
              </w:rPr>
              <w:t>540×350×140mm±10mm</w:t>
            </w:r>
            <w:r w:rsidRPr="007E32A7">
              <w:rPr>
                <w:rStyle w:val="font101"/>
                <w:rFonts w:hint="default"/>
                <w:color w:val="auto"/>
              </w:rPr>
              <w:t>。</w:t>
            </w:r>
            <w:r w:rsidRPr="007E32A7">
              <w:rPr>
                <w:rStyle w:val="font101"/>
                <w:rFonts w:hint="default"/>
                <w:color w:val="auto"/>
              </w:rPr>
              <w:br/>
              <w:t xml:space="preserve">      3.功能：大角度内倾式书箱，防止物品滑落，书箱内侧设有排水、通风透气孔，可保持书箱内部干爽清洁。</w:t>
            </w:r>
            <w:r w:rsidRPr="007E32A7">
              <w:rPr>
                <w:rStyle w:val="font101"/>
                <w:rFonts w:hint="default"/>
                <w:color w:val="auto"/>
              </w:rPr>
              <w:br/>
              <w:t>钢架：1.材质及形状：水滴管、圆管。采用满焊焊接。</w:t>
            </w:r>
            <w:r w:rsidRPr="007E32A7">
              <w:rPr>
                <w:rStyle w:val="font101"/>
                <w:rFonts w:hint="default"/>
                <w:color w:val="auto"/>
              </w:rPr>
              <w:br/>
              <w:t xml:space="preserve">      2.管材直径尺寸：升降管材为水滴造型管材，升降上管</w:t>
            </w:r>
            <w:r w:rsidRPr="007E32A7">
              <w:rPr>
                <w:rStyle w:val="font71"/>
                <w:rFonts w:hint="default"/>
                <w:color w:val="auto"/>
              </w:rPr>
              <w:t>48*25±2mm*1.35mm</w:t>
            </w:r>
            <w:r w:rsidRPr="007E32A7">
              <w:rPr>
                <w:rStyle w:val="font101"/>
                <w:rFonts w:hint="default"/>
                <w:color w:val="auto"/>
              </w:rPr>
              <w:t>，升降下管</w:t>
            </w:r>
            <w:r w:rsidRPr="007E32A7">
              <w:rPr>
                <w:rStyle w:val="font71"/>
                <w:rFonts w:hint="default"/>
                <w:color w:val="auto"/>
              </w:rPr>
              <w:t>57*32±2mm*1.35mm</w:t>
            </w:r>
            <w:r w:rsidRPr="007E32A7">
              <w:rPr>
                <w:rStyle w:val="font101"/>
                <w:rFonts w:hint="default"/>
                <w:color w:val="auto"/>
              </w:rPr>
              <w:t xml:space="preserve">。桌脚踢脚管椭圆管，尺寸 </w:t>
            </w:r>
            <w:r w:rsidRPr="007E32A7">
              <w:rPr>
                <w:rStyle w:val="font71"/>
                <w:rFonts w:hint="default"/>
                <w:color w:val="auto"/>
              </w:rPr>
              <w:t>50*25mm±2mm 壁厚 1.5mm±0.2mm</w:t>
            </w:r>
            <w:r w:rsidRPr="007E32A7">
              <w:rPr>
                <w:rStyle w:val="font101"/>
                <w:rFonts w:hint="default"/>
                <w:color w:val="auto"/>
              </w:rPr>
              <w:br/>
              <w:t xml:space="preserve">     3.挂钩材质：左右两侧各有挂钩配置、 挂钩材质为直径≥6MM 实心 碳钢。不可采用螺丝锁附方式 配置挂钩、在静止状态下可以 承载 30KG 或以上的挂物承重。 </w:t>
            </w:r>
            <w:r w:rsidRPr="007E32A7">
              <w:rPr>
                <w:rStyle w:val="font101"/>
                <w:rFonts w:hint="default"/>
                <w:color w:val="auto"/>
              </w:rPr>
              <w:br/>
              <w:t xml:space="preserve">     4.表面涂装：钢管架焊接完成后，经高温粉体烤漆。长时间使用也不会产生表面漆剥落现象。</w:t>
            </w:r>
            <w:r w:rsidRPr="007E32A7">
              <w:rPr>
                <w:rStyle w:val="font101"/>
                <w:rFonts w:hint="default"/>
                <w:color w:val="auto"/>
              </w:rPr>
              <w:br/>
              <w:t xml:space="preserve"> 折叠脚踏：1.材质：采用ABS耐撞击塑料一体注塑成型;2.尺寸：</w:t>
            </w:r>
            <w:r w:rsidRPr="007E32A7">
              <w:rPr>
                <w:rStyle w:val="font71"/>
                <w:rFonts w:hint="default"/>
                <w:color w:val="auto"/>
              </w:rPr>
              <w:t>420*129*205±10mm</w:t>
            </w:r>
            <w:r w:rsidRPr="007E32A7">
              <w:rPr>
                <w:rStyle w:val="font101"/>
                <w:rFonts w:hint="default"/>
                <w:color w:val="auto"/>
              </w:rPr>
              <w:t>。</w:t>
            </w:r>
            <w:r w:rsidRPr="007E32A7">
              <w:rPr>
                <w:rStyle w:val="font101"/>
                <w:rFonts w:hint="default"/>
                <w:color w:val="auto"/>
              </w:rPr>
              <w:br/>
              <w:t>脚垫：1.材质：采用PP塑料+TPE软胶；</w:t>
            </w:r>
            <w:r w:rsidRPr="007E32A7">
              <w:rPr>
                <w:rStyle w:val="font101"/>
                <w:rFonts w:hint="default"/>
                <w:color w:val="auto"/>
              </w:rPr>
              <w:br/>
              <w:t>2.尺寸：大脚垫：</w:t>
            </w:r>
            <w:r w:rsidRPr="007E32A7">
              <w:rPr>
                <w:rStyle w:val="font71"/>
                <w:rFonts w:hint="default"/>
                <w:color w:val="auto"/>
              </w:rPr>
              <w:t>95mm×44mm×H90mm ±5mm；</w:t>
            </w:r>
            <w:r w:rsidRPr="007E32A7">
              <w:rPr>
                <w:rStyle w:val="font71"/>
                <w:rFonts w:hint="default"/>
                <w:color w:val="auto"/>
              </w:rPr>
              <w:lastRenderedPageBreak/>
              <w:t>小脚垫： 60mm×38×H48mm ±5mm</w:t>
            </w:r>
            <w:r w:rsidRPr="007E32A7">
              <w:rPr>
                <w:rStyle w:val="font101"/>
                <w:rFonts w:hint="default"/>
                <w:color w:val="auto"/>
              </w:rPr>
              <w:t>。</w:t>
            </w:r>
            <w:r w:rsidRPr="007E32A7">
              <w:rPr>
                <w:rStyle w:val="font101"/>
                <w:rFonts w:hint="default"/>
                <w:color w:val="auto"/>
              </w:rPr>
              <w:br/>
              <w:t>3.特性：TPE材料超强适应、耐用性，使用效果更佳，耐侯性好,可应用于户内外各种恶劣和极端环境！同时耐温性佳， 可在-40～100℃之间长期使用！ 且具备高韧性，高弹度、耐酸碱耐腐蚀等特性！</w:t>
            </w:r>
            <w:r w:rsidRPr="007E32A7">
              <w:rPr>
                <w:rStyle w:val="font101"/>
                <w:rFonts w:hint="default"/>
                <w:color w:val="auto"/>
              </w:rPr>
              <w:br/>
              <w:t>耐低温撞击.降噪,抗蠕变性.热稳定性.食品接触性,高能量吸收.耐化学性。</w:t>
            </w:r>
            <w:r w:rsidRPr="007E32A7">
              <w:rPr>
                <w:rStyle w:val="font101"/>
                <w:rFonts w:hint="default"/>
                <w:color w:val="auto"/>
              </w:rPr>
              <w:br/>
              <w:t>功能：1.配备手摇承载式上下安全升降结构；2.仰卧时折叠脚踏可翻转放置腿部，坐姿时折叠脚踏可做置物框使用。</w:t>
            </w:r>
          </w:p>
        </w:tc>
        <w:tc>
          <w:tcPr>
            <w:tcW w:w="0" w:type="auto"/>
            <w:vMerge w:val="restart"/>
            <w:shd w:val="clear" w:color="auto" w:fill="auto"/>
            <w:noWrap/>
            <w:vAlign w:val="center"/>
          </w:tcPr>
          <w:p w:rsidR="000B3242" w:rsidRDefault="00E14494" w:rsidP="005F7F0B">
            <w:r>
              <w:rPr>
                <w:rFonts w:hint="eastAsia"/>
              </w:rPr>
              <w:lastRenderedPageBreak/>
              <w:t>596</w:t>
            </w:r>
          </w:p>
        </w:tc>
        <w:tc>
          <w:tcPr>
            <w:tcW w:w="0" w:type="auto"/>
            <w:vMerge w:val="restart"/>
            <w:shd w:val="clear" w:color="auto" w:fill="auto"/>
            <w:noWrap/>
            <w:vAlign w:val="center"/>
          </w:tcPr>
          <w:p w:rsidR="000B3242" w:rsidRDefault="00E74447" w:rsidP="005F7F0B">
            <w:r>
              <w:rPr>
                <w:rFonts w:hint="eastAsia"/>
              </w:rPr>
              <w:t>套</w:t>
            </w:r>
          </w:p>
        </w:tc>
        <w:tc>
          <w:tcPr>
            <w:tcW w:w="515" w:type="dxa"/>
            <w:vMerge w:val="restart"/>
            <w:shd w:val="clear" w:color="auto" w:fill="auto"/>
            <w:vAlign w:val="center"/>
          </w:tcPr>
          <w:p w:rsidR="000B3242" w:rsidRDefault="00E74447" w:rsidP="005F7F0B">
            <w:r>
              <w:rPr>
                <w:rFonts w:hint="eastAsia"/>
              </w:rPr>
              <w:t>初中</w:t>
            </w:r>
          </w:p>
        </w:tc>
        <w:tc>
          <w:tcPr>
            <w:tcW w:w="522" w:type="dxa"/>
            <w:shd w:val="clear" w:color="auto" w:fill="auto"/>
            <w:vAlign w:val="center"/>
          </w:tcPr>
          <w:p w:rsidR="000B3242" w:rsidRDefault="00E74447" w:rsidP="005F7F0B">
            <w:r>
              <w:rPr>
                <w:rFonts w:hint="eastAsia"/>
              </w:rPr>
              <w:t>大抽</w:t>
            </w:r>
          </w:p>
        </w:tc>
      </w:tr>
      <w:tr w:rsidR="000B3242">
        <w:trPr>
          <w:trHeight w:val="23"/>
        </w:trPr>
        <w:tc>
          <w:tcPr>
            <w:tcW w:w="656" w:type="dxa"/>
            <w:shd w:val="clear" w:color="auto" w:fill="auto"/>
            <w:vAlign w:val="center"/>
          </w:tcPr>
          <w:p w:rsidR="000B3242" w:rsidRDefault="00E74447" w:rsidP="005F7F0B">
            <w:r>
              <w:rPr>
                <w:rFonts w:hint="eastAsia"/>
              </w:rPr>
              <w:lastRenderedPageBreak/>
              <w:t>午休课椅1.0-L款高背</w:t>
            </w:r>
          </w:p>
        </w:tc>
        <w:tc>
          <w:tcPr>
            <w:tcW w:w="810" w:type="dxa"/>
            <w:shd w:val="clear" w:color="auto" w:fill="auto"/>
            <w:vAlign w:val="center"/>
          </w:tcPr>
          <w:p w:rsidR="000B3242" w:rsidRDefault="00E74447" w:rsidP="005F7F0B">
            <w:r>
              <w:rPr>
                <w:rFonts w:hint="eastAsia"/>
                <w:noProof/>
                <w:bdr w:val="single" w:sz="4" w:space="0" w:color="000000"/>
              </w:rPr>
              <w:drawing>
                <wp:anchor distT="0" distB="0" distL="114300" distR="114300" simplePos="0" relativeHeight="251661312" behindDoc="0" locked="0" layoutInCell="1" allowOverlap="1">
                  <wp:simplePos x="0" y="0"/>
                  <wp:positionH relativeFrom="column">
                    <wp:posOffset>-26670</wp:posOffset>
                  </wp:positionH>
                  <wp:positionV relativeFrom="paragraph">
                    <wp:posOffset>462915</wp:posOffset>
                  </wp:positionV>
                  <wp:extent cx="461645" cy="697865"/>
                  <wp:effectExtent l="0" t="0" r="14605" b="6985"/>
                  <wp:wrapNone/>
                  <wp:docPr id="8" name="图片_11"/>
                  <wp:cNvGraphicFramePr/>
                  <a:graphic xmlns:a="http://schemas.openxmlformats.org/drawingml/2006/main">
                    <a:graphicData uri="http://schemas.openxmlformats.org/drawingml/2006/picture">
                      <pic:pic xmlns:pic="http://schemas.openxmlformats.org/drawingml/2006/picture">
                        <pic:nvPicPr>
                          <pic:cNvPr id="8" name="图片_11"/>
                          <pic:cNvPicPr/>
                        </pic:nvPicPr>
                        <pic:blipFill>
                          <a:blip r:embed="rId12" cstate="print"/>
                          <a:stretch>
                            <a:fillRect/>
                          </a:stretch>
                        </pic:blipFill>
                        <pic:spPr>
                          <a:xfrm>
                            <a:off x="0" y="0"/>
                            <a:ext cx="461645" cy="697865"/>
                          </a:xfrm>
                          <a:prstGeom prst="rect">
                            <a:avLst/>
                          </a:prstGeom>
                          <a:noFill/>
                          <a:ln>
                            <a:noFill/>
                          </a:ln>
                        </pic:spPr>
                      </pic:pic>
                    </a:graphicData>
                  </a:graphic>
                </wp:anchor>
              </w:drawing>
            </w:r>
          </w:p>
        </w:tc>
        <w:tc>
          <w:tcPr>
            <w:tcW w:w="4868" w:type="dxa"/>
            <w:shd w:val="clear" w:color="auto" w:fill="auto"/>
            <w:vAlign w:val="center"/>
          </w:tcPr>
          <w:p w:rsidR="000B3242" w:rsidRPr="007E32A7" w:rsidRDefault="00E74447" w:rsidP="005F7F0B">
            <w:r w:rsidRPr="007E32A7">
              <w:rPr>
                <w:rStyle w:val="font101"/>
                <w:rFonts w:hint="default"/>
                <w:color w:val="auto"/>
              </w:rPr>
              <w:t>课椅：座高380-460mm±10mm。</w:t>
            </w:r>
            <w:r w:rsidRPr="007E32A7">
              <w:rPr>
                <w:rStyle w:val="font101"/>
                <w:rFonts w:hint="default"/>
                <w:color w:val="auto"/>
              </w:rPr>
              <w:br/>
              <w:t>1.材质：PP 环保塑料全新料一体注塑成型</w:t>
            </w:r>
            <w:r w:rsidRPr="007E32A7">
              <w:rPr>
                <w:rStyle w:val="font101"/>
                <w:rFonts w:hint="default"/>
                <w:color w:val="auto"/>
              </w:rPr>
              <w:br/>
              <w:t>2.尺寸：</w:t>
            </w:r>
            <w:r w:rsidRPr="007E32A7">
              <w:rPr>
                <w:rStyle w:val="font71"/>
                <w:rFonts w:hint="default"/>
                <w:color w:val="auto"/>
              </w:rPr>
              <w:t>靠背W440mm× H478mm±10mm。坐垫W402mm× D400mm±10mm</w:t>
            </w:r>
            <w:r w:rsidRPr="007E32A7">
              <w:rPr>
                <w:rStyle w:val="font101"/>
                <w:rFonts w:hint="default"/>
                <w:color w:val="auto"/>
              </w:rPr>
              <w:br/>
              <w:t>3.样式：靠背呈弯孤曲面，设有放射性大小透气散热圆 孔，圆孔直径不得超过5mm的透气散热孔。</w:t>
            </w:r>
            <w:r w:rsidRPr="007E32A7">
              <w:rPr>
                <w:rStyle w:val="font101"/>
                <w:rFonts w:hint="default"/>
                <w:color w:val="auto"/>
              </w:rPr>
              <w:br/>
              <w:t>脚架：1.材质及形状：水滴管及圆管。采用满焊焊接。</w:t>
            </w:r>
            <w:r w:rsidRPr="007E32A7">
              <w:rPr>
                <w:rStyle w:val="font101"/>
                <w:rFonts w:hint="default"/>
                <w:color w:val="auto"/>
              </w:rPr>
              <w:br/>
              <w:t>2.管材直径尺寸：升降管材为水滴造型管材，升降上管</w:t>
            </w:r>
            <w:r w:rsidRPr="007E32A7">
              <w:rPr>
                <w:rStyle w:val="font71"/>
                <w:rFonts w:hint="default"/>
                <w:color w:val="auto"/>
              </w:rPr>
              <w:t>48*25±2mm*1.35mm，升降下管57*32±2mm*1.35mm</w:t>
            </w:r>
            <w:r w:rsidRPr="007E32A7">
              <w:rPr>
                <w:rStyle w:val="font101"/>
                <w:rFonts w:hint="default"/>
                <w:color w:val="auto"/>
              </w:rPr>
              <w:t>。椅脚贴地部圆管，圆管直径</w:t>
            </w:r>
            <w:r w:rsidRPr="007E32A7">
              <w:rPr>
                <w:rStyle w:val="font71"/>
                <w:rFonts w:hint="default"/>
                <w:color w:val="auto"/>
              </w:rPr>
              <w:t xml:space="preserve"> 38mm±2mm 壁厚 1.5mm±0.2mm</w:t>
            </w:r>
            <w:r w:rsidRPr="007E32A7">
              <w:rPr>
                <w:rStyle w:val="font101"/>
                <w:rFonts w:hint="default"/>
                <w:color w:val="auto"/>
              </w:rPr>
              <w:br/>
              <w:t>3.表面涂装：钢管架焊接完成后，经高温粉体烤漆。</w:t>
            </w:r>
            <w:r w:rsidRPr="007E32A7">
              <w:rPr>
                <w:rStyle w:val="font101"/>
                <w:rFonts w:hint="default"/>
                <w:color w:val="auto"/>
              </w:rPr>
              <w:br/>
              <w:t>脚垫：1.材质：采用PP塑料+TPE软胶；</w:t>
            </w:r>
            <w:r w:rsidRPr="007E32A7">
              <w:rPr>
                <w:rStyle w:val="font101"/>
                <w:rFonts w:hint="default"/>
                <w:color w:val="auto"/>
              </w:rPr>
              <w:br/>
              <w:t>2.尺寸：小脚垫</w:t>
            </w:r>
            <w:r w:rsidRPr="007E32A7">
              <w:rPr>
                <w:rStyle w:val="font71"/>
                <w:rFonts w:hint="default"/>
                <w:color w:val="auto"/>
              </w:rPr>
              <w:t>W60mm×D38×H48mm±5 mm</w:t>
            </w:r>
            <w:r w:rsidRPr="007E32A7">
              <w:rPr>
                <w:rStyle w:val="font101"/>
                <w:rFonts w:hint="default"/>
                <w:color w:val="auto"/>
              </w:rPr>
              <w:br/>
              <w:t>3.特性：TPE材料超强适应、耐用性，使用效果更佳，耐侯性好,可应用于户内外各种恶劣和极端环境！同时耐温性佳， 可在-40～100℃之间长期使用， 且具备高韧性，高弹度、耐酸碱耐腐蚀等特性！</w:t>
            </w:r>
            <w:r w:rsidRPr="007E32A7">
              <w:rPr>
                <w:rStyle w:val="font101"/>
                <w:rFonts w:hint="default"/>
                <w:color w:val="auto"/>
              </w:rPr>
              <w:br/>
              <w:t>耐低温撞击.降噪,抗蠕变性.热稳定性.食品接触性,高能量吸收.耐化学性。</w:t>
            </w:r>
            <w:r w:rsidRPr="007E32A7">
              <w:rPr>
                <w:rStyle w:val="font101"/>
                <w:rFonts w:hint="default"/>
                <w:color w:val="auto"/>
              </w:rPr>
              <w:br/>
              <w:t>功能：1.配备手摇承载式上下安全升降结构；2.躺下倾斜角度为135度。</w:t>
            </w:r>
          </w:p>
        </w:tc>
        <w:tc>
          <w:tcPr>
            <w:tcW w:w="0" w:type="auto"/>
            <w:vMerge/>
            <w:shd w:val="clear" w:color="auto" w:fill="auto"/>
            <w:noWrap/>
            <w:vAlign w:val="center"/>
          </w:tcPr>
          <w:p w:rsidR="000B3242" w:rsidRDefault="000B3242" w:rsidP="005F7F0B"/>
        </w:tc>
        <w:tc>
          <w:tcPr>
            <w:tcW w:w="0" w:type="auto"/>
            <w:vMerge/>
            <w:shd w:val="clear" w:color="auto" w:fill="auto"/>
            <w:noWrap/>
            <w:vAlign w:val="center"/>
          </w:tcPr>
          <w:p w:rsidR="000B3242" w:rsidRDefault="000B3242" w:rsidP="005F7F0B"/>
        </w:tc>
        <w:tc>
          <w:tcPr>
            <w:tcW w:w="515" w:type="dxa"/>
            <w:vMerge/>
            <w:shd w:val="clear" w:color="auto" w:fill="auto"/>
            <w:vAlign w:val="center"/>
          </w:tcPr>
          <w:p w:rsidR="000B3242" w:rsidRDefault="000B3242" w:rsidP="005F7F0B"/>
        </w:tc>
        <w:tc>
          <w:tcPr>
            <w:tcW w:w="522" w:type="dxa"/>
            <w:shd w:val="clear" w:color="auto" w:fill="auto"/>
            <w:vAlign w:val="center"/>
          </w:tcPr>
          <w:p w:rsidR="000B3242" w:rsidRDefault="00E74447" w:rsidP="005F7F0B">
            <w:r>
              <w:rPr>
                <w:rFonts w:hint="eastAsia"/>
              </w:rPr>
              <w:t>天空蓝</w:t>
            </w:r>
          </w:p>
        </w:tc>
      </w:tr>
    </w:tbl>
    <w:p w:rsidR="000B3242" w:rsidRDefault="00E74447" w:rsidP="005F7F0B">
      <w:r>
        <w:rPr>
          <w:rFonts w:hint="eastAsia"/>
        </w:rPr>
        <w:t xml:space="preserve">                  </w:t>
      </w:r>
      <w:r>
        <w:rPr>
          <w:rFonts w:hint="eastAsia"/>
          <w:b/>
        </w:rPr>
        <w:t xml:space="preserve">        </w:t>
      </w:r>
    </w:p>
    <w:p w:rsidR="000B3242" w:rsidRDefault="000B3242" w:rsidP="005F7F0B">
      <w:pPr>
        <w:pStyle w:val="a0"/>
        <w:spacing w:before="156" w:after="156"/>
      </w:pPr>
    </w:p>
    <w:p w:rsidR="000B3242" w:rsidRDefault="00E74447" w:rsidP="005F7F0B">
      <w:pPr>
        <w:pStyle w:val="a0"/>
        <w:spacing w:before="156" w:after="156"/>
        <w:jc w:val="left"/>
      </w:pPr>
      <w:r>
        <w:rPr>
          <w:rFonts w:hint="eastAsia"/>
        </w:rPr>
        <w:t>注：</w:t>
      </w:r>
    </w:p>
    <w:p w:rsidR="000B3242" w:rsidRPr="00291EA9" w:rsidRDefault="00E74447">
      <w:pPr>
        <w:pStyle w:val="AONormal"/>
        <w:ind w:firstLineChars="0" w:firstLine="0"/>
        <w:rPr>
          <w:rFonts w:ascii="宋体" w:eastAsia="宋体" w:hAnsi="宋体" w:cs="宋体"/>
          <w:sz w:val="24"/>
          <w:szCs w:val="24"/>
        </w:rPr>
      </w:pPr>
      <w:r>
        <w:rPr>
          <w:rFonts w:ascii="宋体" w:eastAsia="宋体" w:hAnsi="宋体" w:cs="宋体" w:hint="eastAsia"/>
          <w:b/>
          <w:sz w:val="24"/>
          <w:szCs w:val="24"/>
        </w:rPr>
        <w:t>一、</w:t>
      </w:r>
      <w:r w:rsidRPr="00291EA9">
        <w:rPr>
          <w:rFonts w:ascii="宋体" w:eastAsia="宋体" w:hAnsi="宋体" w:cs="宋体" w:hint="eastAsia"/>
          <w:sz w:val="24"/>
          <w:szCs w:val="24"/>
        </w:rPr>
        <w:t>保修期：提供所投货物10年免费保修期。</w:t>
      </w:r>
    </w:p>
    <w:p w:rsidR="000B3242" w:rsidRPr="00291EA9" w:rsidRDefault="00E74447" w:rsidP="00291EA9">
      <w:pPr>
        <w:pStyle w:val="AONormal"/>
        <w:ind w:left="1440" w:hangingChars="600" w:hanging="1440"/>
        <w:rPr>
          <w:rFonts w:ascii="宋体" w:eastAsia="宋体" w:hAnsi="宋体" w:cs="宋体"/>
          <w:sz w:val="24"/>
          <w:szCs w:val="24"/>
        </w:rPr>
      </w:pPr>
      <w:r w:rsidRPr="00291EA9">
        <w:rPr>
          <w:rFonts w:ascii="宋体" w:eastAsia="宋体" w:hAnsi="宋体" w:cs="宋体" w:hint="eastAsia"/>
          <w:sz w:val="24"/>
          <w:szCs w:val="24"/>
        </w:rPr>
        <w:t>二、供货期：合同签订后</w:t>
      </w:r>
      <w:r w:rsidR="00DE17ED" w:rsidRPr="00291EA9">
        <w:rPr>
          <w:rFonts w:ascii="宋体" w:eastAsia="宋体" w:hAnsi="宋体" w:cs="宋体" w:hint="eastAsia"/>
          <w:sz w:val="24"/>
          <w:szCs w:val="24"/>
        </w:rPr>
        <w:t>7个日历日内完成安装、调试并交付使用。</w:t>
      </w:r>
    </w:p>
    <w:p w:rsidR="000B3242" w:rsidRPr="00291EA9" w:rsidRDefault="00E74447">
      <w:pPr>
        <w:pStyle w:val="AONormal"/>
        <w:ind w:firstLineChars="0" w:firstLine="0"/>
        <w:rPr>
          <w:rFonts w:ascii="宋体" w:eastAsia="宋体" w:hAnsi="宋体" w:cs="宋体"/>
          <w:sz w:val="24"/>
          <w:szCs w:val="24"/>
        </w:rPr>
      </w:pPr>
      <w:r w:rsidRPr="00291EA9">
        <w:rPr>
          <w:rFonts w:ascii="宋体" w:eastAsia="宋体" w:hAnsi="宋体" w:cs="宋体" w:hint="eastAsia"/>
          <w:sz w:val="24"/>
          <w:szCs w:val="24"/>
        </w:rPr>
        <w:t>三、公司资质认证证书</w:t>
      </w:r>
    </w:p>
    <w:p w:rsidR="000B3242" w:rsidRPr="00291EA9" w:rsidRDefault="00E74447">
      <w:pPr>
        <w:pStyle w:val="AONormal"/>
        <w:ind w:firstLineChars="0" w:firstLine="0"/>
        <w:rPr>
          <w:rFonts w:ascii="宋体" w:eastAsia="宋体" w:hAnsi="宋体" w:cs="宋体"/>
          <w:sz w:val="24"/>
          <w:szCs w:val="24"/>
        </w:rPr>
      </w:pPr>
      <w:r w:rsidRPr="00291EA9">
        <w:rPr>
          <w:rFonts w:ascii="宋体" w:eastAsia="宋体" w:hAnsi="宋体" w:cs="宋体" w:hint="eastAsia"/>
          <w:sz w:val="24"/>
          <w:szCs w:val="24"/>
        </w:rPr>
        <w:lastRenderedPageBreak/>
        <w:t>（1）质量管理体系认证证书；</w:t>
      </w:r>
    </w:p>
    <w:p w:rsidR="000B3242" w:rsidRPr="00291EA9" w:rsidRDefault="00E74447">
      <w:pPr>
        <w:pStyle w:val="AONormal"/>
        <w:ind w:firstLineChars="0" w:firstLine="0"/>
        <w:rPr>
          <w:rFonts w:ascii="宋体" w:eastAsia="宋体" w:hAnsi="宋体" w:cs="宋体"/>
          <w:sz w:val="24"/>
          <w:szCs w:val="24"/>
        </w:rPr>
      </w:pPr>
      <w:r w:rsidRPr="00291EA9">
        <w:rPr>
          <w:rFonts w:ascii="宋体" w:eastAsia="宋体" w:hAnsi="宋体" w:cs="宋体" w:hint="eastAsia"/>
          <w:sz w:val="24"/>
          <w:szCs w:val="24"/>
        </w:rPr>
        <w:t>（2）职业健康安全管理体系认证证书；</w:t>
      </w:r>
    </w:p>
    <w:p w:rsidR="000B3242" w:rsidRPr="00291EA9" w:rsidRDefault="00E74447">
      <w:pPr>
        <w:pStyle w:val="AONormal"/>
        <w:ind w:firstLineChars="0" w:firstLine="0"/>
        <w:rPr>
          <w:rFonts w:ascii="宋体" w:eastAsia="宋体" w:hAnsi="宋体" w:cs="宋体"/>
          <w:sz w:val="24"/>
          <w:szCs w:val="24"/>
        </w:rPr>
      </w:pPr>
      <w:r w:rsidRPr="00291EA9">
        <w:rPr>
          <w:rFonts w:ascii="宋体" w:eastAsia="宋体" w:hAnsi="宋体" w:cs="宋体" w:hint="eastAsia"/>
          <w:sz w:val="24"/>
          <w:szCs w:val="24"/>
        </w:rPr>
        <w:t>（3）环境管理体系认证证书；</w:t>
      </w:r>
    </w:p>
    <w:p w:rsidR="000B3242" w:rsidRPr="00291EA9" w:rsidRDefault="00E74447">
      <w:pPr>
        <w:pStyle w:val="AONormal"/>
        <w:ind w:firstLineChars="0" w:firstLine="0"/>
        <w:rPr>
          <w:rFonts w:ascii="宋体" w:eastAsia="宋体" w:hAnsi="宋体" w:cs="宋体"/>
          <w:sz w:val="24"/>
          <w:szCs w:val="24"/>
        </w:rPr>
      </w:pPr>
      <w:r w:rsidRPr="00291EA9">
        <w:rPr>
          <w:rFonts w:ascii="宋体" w:eastAsia="宋体" w:hAnsi="宋体" w:cs="宋体" w:hint="eastAsia"/>
          <w:sz w:val="24"/>
          <w:szCs w:val="24"/>
        </w:rPr>
        <w:t>（4</w:t>
      </w:r>
      <w:r w:rsidR="00487E1E">
        <w:rPr>
          <w:rFonts w:ascii="宋体" w:eastAsia="宋体" w:hAnsi="宋体" w:cs="宋体" w:hint="eastAsia"/>
          <w:sz w:val="24"/>
          <w:szCs w:val="24"/>
        </w:rPr>
        <w:t>）售后服务五星认证证书；</w:t>
      </w:r>
    </w:p>
    <w:p w:rsidR="000B3242" w:rsidRPr="00291EA9" w:rsidRDefault="00E74447">
      <w:pPr>
        <w:pStyle w:val="AONormal"/>
        <w:ind w:firstLineChars="0" w:firstLine="0"/>
        <w:rPr>
          <w:rFonts w:ascii="宋体" w:eastAsia="宋体" w:hAnsi="宋体" w:cs="宋体"/>
          <w:sz w:val="24"/>
          <w:szCs w:val="24"/>
        </w:rPr>
      </w:pPr>
      <w:r w:rsidRPr="00291EA9">
        <w:rPr>
          <w:rFonts w:ascii="宋体" w:eastAsia="宋体" w:hAnsi="宋体" w:cs="宋体" w:hint="eastAsia"/>
          <w:sz w:val="24"/>
          <w:szCs w:val="24"/>
        </w:rPr>
        <w:t>（5）中国环保产品认证证书；</w:t>
      </w:r>
    </w:p>
    <w:p w:rsidR="000B3242" w:rsidRPr="00291EA9" w:rsidRDefault="00E74447" w:rsidP="005F7F0B">
      <w:pPr>
        <w:jc w:val="left"/>
      </w:pPr>
      <w:r w:rsidRPr="00291EA9">
        <w:rPr>
          <w:rFonts w:hint="eastAsia"/>
        </w:rPr>
        <w:t>四、售后服务</w:t>
      </w:r>
    </w:p>
    <w:p w:rsidR="000B3242" w:rsidRPr="00291EA9" w:rsidRDefault="00E74447">
      <w:pPr>
        <w:pStyle w:val="AONormal"/>
        <w:ind w:firstLineChars="0" w:firstLine="0"/>
        <w:rPr>
          <w:rFonts w:ascii="宋体" w:eastAsia="宋体" w:hAnsi="宋体" w:cs="宋体"/>
          <w:sz w:val="24"/>
          <w:szCs w:val="24"/>
        </w:rPr>
      </w:pPr>
      <w:r w:rsidRPr="00291EA9">
        <w:rPr>
          <w:rFonts w:ascii="宋体" w:eastAsia="宋体" w:hAnsi="宋体" w:cs="宋体" w:hint="eastAsia"/>
          <w:sz w:val="24"/>
          <w:szCs w:val="24"/>
        </w:rPr>
        <w:t>1、供应商须有可靠的售后服务保障，包括但不限于中标供应商在中标后，承诺在附近有固定的维修服务点，能提供正常的技术、备品备件服务。当发生故障时，供应商在接到采购单位通知后，附近地区6小时内，外地12小时内派人赴现场处理设备质量问题。24小时内不能修复的，则无偿提供备机或备用零件供采购单位使用。</w:t>
      </w:r>
    </w:p>
    <w:p w:rsidR="000B3242" w:rsidRPr="00291EA9" w:rsidRDefault="00E74447">
      <w:pPr>
        <w:pStyle w:val="AONormal"/>
        <w:ind w:firstLineChars="0" w:firstLine="0"/>
        <w:rPr>
          <w:rFonts w:ascii="宋体" w:eastAsia="宋体" w:hAnsi="宋体" w:cs="宋体"/>
          <w:sz w:val="24"/>
          <w:szCs w:val="24"/>
        </w:rPr>
      </w:pPr>
      <w:r w:rsidRPr="00291EA9">
        <w:rPr>
          <w:rFonts w:ascii="宋体" w:eastAsia="宋体" w:hAnsi="宋体" w:cs="宋体" w:hint="eastAsia"/>
          <w:sz w:val="24"/>
          <w:szCs w:val="24"/>
        </w:rPr>
        <w:t>2、供应商服务维修人员均经过良好的系统技术培训，并有丰富的现场维修经验。</w:t>
      </w:r>
    </w:p>
    <w:p w:rsidR="000B3242" w:rsidRPr="00291EA9" w:rsidRDefault="00E74447">
      <w:pPr>
        <w:pStyle w:val="AONormal"/>
        <w:ind w:firstLineChars="0" w:firstLine="0"/>
        <w:rPr>
          <w:rFonts w:ascii="宋体" w:eastAsia="宋体" w:hAnsi="宋体" w:cs="宋体"/>
          <w:sz w:val="24"/>
          <w:szCs w:val="24"/>
        </w:rPr>
      </w:pPr>
      <w:r w:rsidRPr="00291EA9">
        <w:rPr>
          <w:rFonts w:ascii="宋体" w:eastAsia="宋体" w:hAnsi="宋体" w:cs="宋体" w:hint="eastAsia"/>
          <w:sz w:val="24"/>
          <w:szCs w:val="24"/>
        </w:rPr>
        <w:t>3、若供应商未能满足上述售后服务要求中的任何一条，采购单位有权委托第三方单位提供售后服务，由此产生的一切费用由成交供应商承担。</w:t>
      </w:r>
    </w:p>
    <w:p w:rsidR="000B3242" w:rsidRDefault="000B3242">
      <w:pPr>
        <w:pStyle w:val="AONormal"/>
        <w:ind w:firstLineChars="0" w:firstLine="0"/>
        <w:rPr>
          <w:rFonts w:ascii="宋体" w:eastAsia="宋体" w:hAnsi="宋体" w:cs="宋体"/>
          <w:b/>
          <w:sz w:val="24"/>
          <w:szCs w:val="24"/>
        </w:rPr>
      </w:pPr>
    </w:p>
    <w:p w:rsidR="000B3242" w:rsidRDefault="000B3242" w:rsidP="005F7F0B">
      <w:pPr>
        <w:pStyle w:val="a0"/>
        <w:spacing w:before="156" w:after="156"/>
      </w:pPr>
    </w:p>
    <w:p w:rsidR="000B3242" w:rsidRDefault="000B3242">
      <w:pPr>
        <w:pStyle w:val="AONormal"/>
        <w:ind w:firstLineChars="0" w:firstLine="0"/>
        <w:rPr>
          <w:rFonts w:ascii="宋体" w:eastAsia="宋体" w:hAnsi="宋体" w:cs="宋体"/>
          <w:b/>
          <w:sz w:val="24"/>
          <w:szCs w:val="24"/>
        </w:rPr>
      </w:pPr>
    </w:p>
    <w:p w:rsidR="000B3242" w:rsidRDefault="000B3242" w:rsidP="005F7F0B"/>
    <w:p w:rsidR="000B3242" w:rsidRDefault="000B3242">
      <w:pPr>
        <w:pStyle w:val="AONormal"/>
        <w:ind w:firstLineChars="0" w:firstLine="0"/>
        <w:rPr>
          <w:rFonts w:cs="Arial"/>
          <w:b/>
          <w:sz w:val="24"/>
        </w:rPr>
      </w:pPr>
    </w:p>
    <w:sectPr w:rsidR="000B3242" w:rsidSect="000B3242">
      <w:pgSz w:w="11906" w:h="16838"/>
      <w:pgMar w:top="1157" w:right="1800" w:bottom="1157" w:left="1800"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宋体"/>
    <w:charset w:val="86"/>
    <w:family w:val="auto"/>
    <w:pitch w:val="default"/>
    <w:sig w:usb0="00000000" w:usb1="00000000" w:usb2="00000000" w:usb3="00000000" w:csb0="0004009F" w:csb1="DFD7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392A8"/>
    <w:multiLevelType w:val="singleLevel"/>
    <w:tmpl w:val="6F8392A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482723C6"/>
    <w:rsid w:val="000B3242"/>
    <w:rsid w:val="000E4160"/>
    <w:rsid w:val="00291EA9"/>
    <w:rsid w:val="00487E1E"/>
    <w:rsid w:val="005463D3"/>
    <w:rsid w:val="005F7F0B"/>
    <w:rsid w:val="007C09E2"/>
    <w:rsid w:val="007E32A7"/>
    <w:rsid w:val="00D04C8F"/>
    <w:rsid w:val="00DE17ED"/>
    <w:rsid w:val="00E14494"/>
    <w:rsid w:val="00E74447"/>
    <w:rsid w:val="00F36C6B"/>
    <w:rsid w:val="01C91963"/>
    <w:rsid w:val="02E00A86"/>
    <w:rsid w:val="03405CB1"/>
    <w:rsid w:val="03FF45F8"/>
    <w:rsid w:val="040A46D0"/>
    <w:rsid w:val="054E4437"/>
    <w:rsid w:val="066D05FC"/>
    <w:rsid w:val="06B707FC"/>
    <w:rsid w:val="06E24C44"/>
    <w:rsid w:val="07361A87"/>
    <w:rsid w:val="077A02C7"/>
    <w:rsid w:val="0897182F"/>
    <w:rsid w:val="094940E4"/>
    <w:rsid w:val="0A0A4D8F"/>
    <w:rsid w:val="0A6159A7"/>
    <w:rsid w:val="0B55101D"/>
    <w:rsid w:val="0B6D6042"/>
    <w:rsid w:val="0D2846B9"/>
    <w:rsid w:val="0EEF49F6"/>
    <w:rsid w:val="10772B37"/>
    <w:rsid w:val="10DE7809"/>
    <w:rsid w:val="111C0D99"/>
    <w:rsid w:val="11CE6610"/>
    <w:rsid w:val="11EC6704"/>
    <w:rsid w:val="176F7CA3"/>
    <w:rsid w:val="17DD777D"/>
    <w:rsid w:val="18F559BE"/>
    <w:rsid w:val="192D1B46"/>
    <w:rsid w:val="1A624658"/>
    <w:rsid w:val="1AF851A6"/>
    <w:rsid w:val="1C1763A1"/>
    <w:rsid w:val="1D2500D9"/>
    <w:rsid w:val="1D280FE4"/>
    <w:rsid w:val="1D6E6803"/>
    <w:rsid w:val="1DD33F24"/>
    <w:rsid w:val="202B4CE7"/>
    <w:rsid w:val="205F6F93"/>
    <w:rsid w:val="21142D3E"/>
    <w:rsid w:val="2129643E"/>
    <w:rsid w:val="21C46D13"/>
    <w:rsid w:val="25081B33"/>
    <w:rsid w:val="25C47813"/>
    <w:rsid w:val="25F807A6"/>
    <w:rsid w:val="26951CA4"/>
    <w:rsid w:val="26954127"/>
    <w:rsid w:val="26A215F0"/>
    <w:rsid w:val="28527787"/>
    <w:rsid w:val="28DE0758"/>
    <w:rsid w:val="29C05E66"/>
    <w:rsid w:val="2A465FC7"/>
    <w:rsid w:val="2A7C0713"/>
    <w:rsid w:val="2BBF2996"/>
    <w:rsid w:val="2D2927AD"/>
    <w:rsid w:val="2D426EEA"/>
    <w:rsid w:val="2E3E1061"/>
    <w:rsid w:val="2F0B447C"/>
    <w:rsid w:val="327748C8"/>
    <w:rsid w:val="32F56D0C"/>
    <w:rsid w:val="34D02A4D"/>
    <w:rsid w:val="34DF30B0"/>
    <w:rsid w:val="372160BE"/>
    <w:rsid w:val="37A74CA7"/>
    <w:rsid w:val="384457DC"/>
    <w:rsid w:val="3DC563FC"/>
    <w:rsid w:val="40A55E1F"/>
    <w:rsid w:val="40B9610D"/>
    <w:rsid w:val="41FE19D2"/>
    <w:rsid w:val="420E5C8E"/>
    <w:rsid w:val="4293752B"/>
    <w:rsid w:val="46487B34"/>
    <w:rsid w:val="46695A45"/>
    <w:rsid w:val="47C27688"/>
    <w:rsid w:val="481A6913"/>
    <w:rsid w:val="482723C6"/>
    <w:rsid w:val="48365418"/>
    <w:rsid w:val="48F27474"/>
    <w:rsid w:val="4B20301D"/>
    <w:rsid w:val="4B6E1ECE"/>
    <w:rsid w:val="4B86072A"/>
    <w:rsid w:val="4BB94358"/>
    <w:rsid w:val="4CF45D52"/>
    <w:rsid w:val="4D6E195B"/>
    <w:rsid w:val="4E1A7C94"/>
    <w:rsid w:val="4F01411C"/>
    <w:rsid w:val="50EE6796"/>
    <w:rsid w:val="51B02C16"/>
    <w:rsid w:val="52814AA3"/>
    <w:rsid w:val="52BF536A"/>
    <w:rsid w:val="533376F8"/>
    <w:rsid w:val="55EA266C"/>
    <w:rsid w:val="56E87F7C"/>
    <w:rsid w:val="5908019E"/>
    <w:rsid w:val="59C74265"/>
    <w:rsid w:val="5B91043D"/>
    <w:rsid w:val="5D51020A"/>
    <w:rsid w:val="5EFF0A38"/>
    <w:rsid w:val="60205F10"/>
    <w:rsid w:val="60CA4613"/>
    <w:rsid w:val="6199040A"/>
    <w:rsid w:val="632909B0"/>
    <w:rsid w:val="634228CE"/>
    <w:rsid w:val="63C50F7B"/>
    <w:rsid w:val="63F47A16"/>
    <w:rsid w:val="644837DB"/>
    <w:rsid w:val="672B3EDE"/>
    <w:rsid w:val="67B0681E"/>
    <w:rsid w:val="703C6FBA"/>
    <w:rsid w:val="70797DCC"/>
    <w:rsid w:val="70983689"/>
    <w:rsid w:val="709919E0"/>
    <w:rsid w:val="714758F3"/>
    <w:rsid w:val="714B5360"/>
    <w:rsid w:val="73A4462E"/>
    <w:rsid w:val="7464322C"/>
    <w:rsid w:val="74F968DC"/>
    <w:rsid w:val="755C26F9"/>
    <w:rsid w:val="785612C8"/>
    <w:rsid w:val="7B533E72"/>
    <w:rsid w:val="7CAB179F"/>
    <w:rsid w:val="7D4E2C52"/>
    <w:rsid w:val="7E8A65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5F7F0B"/>
    <w:pPr>
      <w:jc w:val="center"/>
      <w:textAlignment w:val="center"/>
    </w:pPr>
    <w:rPr>
      <w:rFonts w:ascii="宋体" w:hAnsi="宋体"/>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rsid w:val="000B3242"/>
    <w:pPr>
      <w:spacing w:beforeLines="50" w:afterLines="50" w:line="360" w:lineRule="auto"/>
      <w:ind w:firstLineChars="200" w:firstLine="480"/>
    </w:pPr>
    <w:rPr>
      <w:sz w:val="24"/>
    </w:rPr>
  </w:style>
  <w:style w:type="paragraph" w:styleId="a4">
    <w:name w:val="Body Text"/>
    <w:basedOn w:val="a"/>
    <w:next w:val="a0"/>
    <w:qFormat/>
    <w:rsid w:val="000B3242"/>
    <w:pPr>
      <w:spacing w:after="120"/>
    </w:pPr>
    <w:rPr>
      <w:sz w:val="28"/>
    </w:rPr>
  </w:style>
  <w:style w:type="paragraph" w:customStyle="1" w:styleId="AONormal">
    <w:name w:val="AONormal"/>
    <w:qFormat/>
    <w:rsid w:val="000B324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
    <w:name w:val="引用1"/>
    <w:next w:val="a"/>
    <w:autoRedefine/>
    <w:uiPriority w:val="99"/>
    <w:qFormat/>
    <w:rsid w:val="00F36C6B"/>
    <w:pPr>
      <w:widowControl w:val="0"/>
      <w:jc w:val="both"/>
    </w:pPr>
    <w:rPr>
      <w:rFonts w:ascii="宋体" w:hAnsi="宋体" w:cs="宋体"/>
      <w:bCs/>
      <w:sz w:val="21"/>
      <w:szCs w:val="21"/>
    </w:rPr>
  </w:style>
  <w:style w:type="paragraph" w:styleId="a5">
    <w:name w:val="List Paragraph"/>
    <w:basedOn w:val="a"/>
    <w:autoRedefine/>
    <w:qFormat/>
    <w:rsid w:val="000B3242"/>
    <w:pPr>
      <w:ind w:firstLineChars="200" w:firstLine="420"/>
    </w:pPr>
  </w:style>
  <w:style w:type="character" w:customStyle="1" w:styleId="font81">
    <w:name w:val="font81"/>
    <w:basedOn w:val="a1"/>
    <w:qFormat/>
    <w:rsid w:val="000B3242"/>
    <w:rPr>
      <w:rFonts w:ascii="宋体" w:eastAsia="宋体" w:hAnsi="宋体" w:cs="宋体" w:hint="eastAsia"/>
      <w:color w:val="000000"/>
      <w:sz w:val="18"/>
      <w:szCs w:val="18"/>
      <w:u w:val="none"/>
    </w:rPr>
  </w:style>
  <w:style w:type="character" w:customStyle="1" w:styleId="font71">
    <w:name w:val="font71"/>
    <w:basedOn w:val="a1"/>
    <w:qFormat/>
    <w:rsid w:val="000B3242"/>
    <w:rPr>
      <w:rFonts w:ascii="宋体" w:eastAsia="宋体" w:hAnsi="宋体" w:cs="宋体" w:hint="eastAsia"/>
      <w:color w:val="FF0000"/>
      <w:sz w:val="18"/>
      <w:szCs w:val="18"/>
      <w:u w:val="none"/>
    </w:rPr>
  </w:style>
  <w:style w:type="character" w:customStyle="1" w:styleId="font101">
    <w:name w:val="font101"/>
    <w:basedOn w:val="a1"/>
    <w:qFormat/>
    <w:rsid w:val="000B3242"/>
    <w:rPr>
      <w:rFonts w:ascii="宋体" w:eastAsia="宋体" w:hAnsi="宋体" w:cs="宋体" w:hint="eastAsia"/>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1185</TotalTime>
  <Pages>8</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Administrator</cp:lastModifiedBy>
  <cp:revision>13</cp:revision>
  <dcterms:created xsi:type="dcterms:W3CDTF">2025-01-03T04:09:00Z</dcterms:created>
  <dcterms:modified xsi:type="dcterms:W3CDTF">2025-02-28T11:36:00Z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F2B88BE8C8B746A5BA58B3E96E1E0010_13</vt:lpwstr>
  </property>
  <property fmtid="{D5CDD505-2E9C-101B-9397-08002B2CF9AE}" pid="4" name="KSOTemplateDocerSaveRecord">
    <vt:lpwstr>eyJoZGlkIjoiZjhiYWNmYWZmNDU0YWRjOWY3MjlmNTc0NDAzZWVlN2IiLCJ1c2VySWQiOiI0NjIyNzQ1NDcifQ==</vt:lpwstr>
  </property>
</Properties>
</file>