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3610E">
      <w:pPr>
        <w:keepNext w:val="0"/>
        <w:keepLines w:val="0"/>
        <w:widowControl/>
        <w:suppressLineNumbers w:val="0"/>
        <w:jc w:val="left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铸牢中华民族共同体意识体验带广告项目采购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要求</w:t>
      </w:r>
      <w:r>
        <w:rPr>
          <w:sz w:val="28"/>
          <w:szCs w:val="28"/>
        </w:rPr>
        <w:t xml:space="preserve"> </w:t>
      </w:r>
    </w:p>
    <w:p w14:paraId="463E6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718FB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1、投标商的投标总价包含货物到甲方（采购单位）或甲方（采购单位）指定用户，并设计、制作、安装、调试，能正常使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用所需的一切费用。包括包装费、运输费、装卸费、保险费、设计费、制作费、安装调试费、技术服务费、税费，甲方不再承担其他任何费用。</w:t>
      </w:r>
    </w:p>
    <w:p w14:paraId="5B8255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2、构思与创意能够以铸牢中华民族共同体意识为主线，按照甲方的设计意图实现最终效果。每个部分主题突出鲜明、设计立意清晰、内容新颖，与实际现场尺寸相符。 </w:t>
      </w:r>
    </w:p>
    <w:p w14:paraId="6AB958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3、报价必须按照招标要求采用具体的单项报价+总价报价方式，只报总价视为无效报价, 总价不能超出预算总价。</w:t>
      </w:r>
    </w:p>
    <w:p w14:paraId="2A92B1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4、承诺质保三年，24小时上门服务维保。</w:t>
      </w:r>
    </w:p>
    <w:p w14:paraId="05D5DC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5、为了避免低价低质恶性竞争，请严格按照技术参数报价竞标。</w:t>
      </w:r>
    </w:p>
    <w:p w14:paraId="09449C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6、所有项目内容需在中标签订合同后15个工作日内完成。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DAE2E09-E596-47E0-AD47-886100F190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D540E4-D5D2-4C82-8ECF-B34FBE0E0E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0E1119FC"/>
    <w:rsid w:val="044E498E"/>
    <w:rsid w:val="0637583F"/>
    <w:rsid w:val="064E6EC7"/>
    <w:rsid w:val="072858CC"/>
    <w:rsid w:val="0BEB51B8"/>
    <w:rsid w:val="0E1119FC"/>
    <w:rsid w:val="219C2D85"/>
    <w:rsid w:val="2BB533C1"/>
    <w:rsid w:val="2C801F12"/>
    <w:rsid w:val="33E67E90"/>
    <w:rsid w:val="34C44BD8"/>
    <w:rsid w:val="3B294F0A"/>
    <w:rsid w:val="42C10446"/>
    <w:rsid w:val="5C8B522F"/>
    <w:rsid w:val="5FA56CCD"/>
    <w:rsid w:val="66926498"/>
    <w:rsid w:val="67C73EC8"/>
    <w:rsid w:val="6ACC04CA"/>
    <w:rsid w:val="6E937542"/>
    <w:rsid w:val="75BF341E"/>
    <w:rsid w:val="7B42229C"/>
    <w:rsid w:val="7EFFB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386</Characters>
  <Lines>0</Lines>
  <Paragraphs>0</Paragraphs>
  <TotalTime>2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2024-07-02T13:15:00Z</dcterms:created>
  <dc:creator>飞飞</dc:creator>
  <cp:lastModifiedBy>原生君</cp:lastModifiedBy>
  <cp:lastPrinted>2024-08-05T01:19:00Z</cp:lastPrinted>
  <dcterms:modified xsi:type="dcterms:W3CDTF">2025-04-15T02:50:36Z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382E02CCEC1E494AA5046463BF652352_13</vt:lpwstr>
  </property>
  <property fmtid="{D5CDD505-2E9C-101B-9397-08002B2CF9AE}" pid="4" name="KSOTemplateDocerSaveRecord">
    <vt:lpwstr>eyJoZGlkIjoiNTNlYzU2NDZlZWRhZGY1YzdjNGExMDUwNGJjODllMjkiLCJ1c2VySWQiOiI0MTU0NTkzNTUifQ==</vt:lpwstr>
  </property>
</Properties>
</file>