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5EE0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638" w:leftChars="304" w:firstLine="0" w:firstLineChars="0"/>
        <w:textAlignment w:val="auto"/>
        <w:rPr>
          <w:sz w:val="32"/>
          <w:szCs w:val="32"/>
        </w:rPr>
      </w:pPr>
      <w:r>
        <w:rPr>
          <w:sz w:val="32"/>
          <w:szCs w:val="32"/>
        </w:rPr>
        <w:t>商务要求：</w:t>
      </w:r>
    </w:p>
    <w:p w14:paraId="19969163">
      <w:pPr>
        <w:numPr>
          <w:ilvl w:val="0"/>
          <w:numId w:val="1"/>
        </w:numPr>
        <w:snapToGrid w:val="0"/>
        <w:spacing w:line="360" w:lineRule="auto"/>
        <w:ind w:firstLine="640" w:firstLineChars="200"/>
        <w:rPr>
          <w:color w:val="auto"/>
          <w:sz w:val="32"/>
          <w:szCs w:val="32"/>
        </w:rPr>
      </w:pPr>
      <w:r>
        <w:rPr>
          <w:rFonts w:hint="eastAsia"/>
          <w:color w:val="auto"/>
          <w:sz w:val="32"/>
          <w:szCs w:val="32"/>
          <w:lang w:val="en-US" w:eastAsia="zh-CN"/>
        </w:rPr>
        <w:t>投标商应</w:t>
      </w:r>
      <w:r>
        <w:rPr>
          <w:color w:val="auto"/>
          <w:sz w:val="32"/>
          <w:szCs w:val="32"/>
        </w:rPr>
        <w:t>标内容必须响应招标参数要求</w:t>
      </w:r>
      <w:r>
        <w:rPr>
          <w:rFonts w:hint="eastAsia"/>
          <w:color w:val="auto"/>
          <w:sz w:val="32"/>
          <w:szCs w:val="32"/>
          <w:lang w:val="en-US" w:eastAsia="zh-CN"/>
        </w:rPr>
        <w:t>，</w:t>
      </w:r>
      <w:r>
        <w:rPr>
          <w:color w:val="auto"/>
          <w:sz w:val="32"/>
          <w:szCs w:val="32"/>
        </w:rPr>
        <w:t>不得以任何理由更改清单参数内容；</w:t>
      </w:r>
      <w:r>
        <w:rPr>
          <w:color w:val="auto"/>
          <w:sz w:val="32"/>
          <w:szCs w:val="32"/>
        </w:rPr>
        <w:br w:type="textWrapping"/>
      </w:r>
      <w:r>
        <w:rPr>
          <w:rFonts w:hint="eastAsia"/>
          <w:color w:val="auto"/>
          <w:sz w:val="32"/>
          <w:szCs w:val="32"/>
          <w:lang w:val="en-US" w:eastAsia="zh-CN"/>
        </w:rPr>
        <w:t xml:space="preserve">    </w:t>
      </w:r>
      <w:r>
        <w:rPr>
          <w:color w:val="auto"/>
          <w:sz w:val="32"/>
          <w:szCs w:val="32"/>
        </w:rPr>
        <w:t>2、投标商的投标总价包含</w:t>
      </w:r>
      <w:r>
        <w:rPr>
          <w:rFonts w:hint="eastAsia"/>
          <w:color w:val="auto"/>
          <w:sz w:val="32"/>
          <w:szCs w:val="32"/>
          <w:lang w:val="en-US" w:eastAsia="zh-CN"/>
        </w:rPr>
        <w:t>项目的所有费用</w:t>
      </w:r>
      <w:r>
        <w:rPr>
          <w:rFonts w:hint="eastAsia"/>
          <w:color w:val="auto"/>
          <w:sz w:val="32"/>
          <w:szCs w:val="32"/>
          <w:lang w:eastAsia="zh-CN"/>
        </w:rPr>
        <w:t>，</w:t>
      </w:r>
      <w:r>
        <w:rPr>
          <w:color w:val="auto"/>
          <w:sz w:val="32"/>
          <w:szCs w:val="32"/>
        </w:rPr>
        <w:t>包括</w:t>
      </w:r>
      <w:r>
        <w:rPr>
          <w:rFonts w:hint="eastAsia"/>
          <w:color w:val="auto"/>
          <w:sz w:val="32"/>
          <w:szCs w:val="32"/>
          <w:lang w:val="en-US" w:eastAsia="zh-CN"/>
        </w:rPr>
        <w:t>运输费、</w:t>
      </w:r>
      <w:r>
        <w:rPr>
          <w:color w:val="auto"/>
          <w:sz w:val="32"/>
          <w:szCs w:val="32"/>
        </w:rPr>
        <w:t>保险费、税费</w:t>
      </w:r>
      <w:r>
        <w:rPr>
          <w:rFonts w:hint="eastAsia"/>
          <w:color w:val="auto"/>
          <w:sz w:val="32"/>
          <w:szCs w:val="32"/>
          <w:lang w:eastAsia="zh-CN"/>
        </w:rPr>
        <w:t>、</w:t>
      </w:r>
      <w:r>
        <w:rPr>
          <w:rFonts w:hint="eastAsia"/>
          <w:color w:val="auto"/>
          <w:sz w:val="32"/>
          <w:szCs w:val="32"/>
          <w:lang w:val="en-US" w:eastAsia="zh-CN"/>
        </w:rPr>
        <w:t>安装调试费、培训费、售后服务费及技术答询费</w:t>
      </w:r>
      <w:r>
        <w:rPr>
          <w:rFonts w:hint="eastAsia"/>
          <w:color w:val="auto"/>
          <w:sz w:val="32"/>
          <w:szCs w:val="32"/>
          <w:lang w:eastAsia="zh-CN"/>
        </w:rPr>
        <w:t>等，</w:t>
      </w:r>
      <w:r>
        <w:rPr>
          <w:color w:val="auto"/>
          <w:sz w:val="32"/>
          <w:szCs w:val="32"/>
        </w:rPr>
        <w:t>甲方不再承担其他任何费用。</w:t>
      </w:r>
    </w:p>
    <w:p w14:paraId="29FBD266">
      <w:pPr>
        <w:numPr>
          <w:ilvl w:val="0"/>
          <w:numId w:val="0"/>
        </w:numPr>
        <w:snapToGrid w:val="0"/>
        <w:spacing w:line="360" w:lineRule="auto"/>
        <w:rPr>
          <w:rFonts w:hint="eastAsia"/>
          <w:lang w:eastAsia="zh-CN"/>
        </w:rPr>
      </w:pPr>
      <w:r>
        <w:rPr>
          <w:rFonts w:hint="eastAsia"/>
          <w:color w:val="auto"/>
          <w:sz w:val="32"/>
          <w:szCs w:val="32"/>
          <w:lang w:val="en-US" w:eastAsia="zh-CN"/>
        </w:rPr>
        <w:t xml:space="preserve">    3、</w:t>
      </w:r>
      <w:r>
        <w:rPr>
          <w:color w:val="auto"/>
          <w:sz w:val="32"/>
          <w:szCs w:val="32"/>
        </w:rPr>
        <w:t>投标商必须自签订</w:t>
      </w:r>
      <w:bookmarkStart w:id="0" w:name="_GoBack"/>
      <w:bookmarkEnd w:id="0"/>
      <w:r>
        <w:rPr>
          <w:color w:val="auto"/>
          <w:sz w:val="32"/>
          <w:szCs w:val="32"/>
        </w:rPr>
        <w:t>合同之日起</w:t>
      </w:r>
      <w:r>
        <w:rPr>
          <w:rFonts w:hint="eastAsia"/>
          <w:color w:val="auto"/>
          <w:sz w:val="32"/>
          <w:szCs w:val="32"/>
          <w:lang w:val="en-US" w:eastAsia="zh-CN"/>
        </w:rPr>
        <w:t>5个工作</w:t>
      </w:r>
      <w:r>
        <w:rPr>
          <w:color w:val="auto"/>
          <w:sz w:val="32"/>
          <w:szCs w:val="32"/>
        </w:rPr>
        <w:t>日内</w:t>
      </w:r>
      <w:r>
        <w:rPr>
          <w:rFonts w:hint="eastAsia"/>
          <w:color w:val="auto"/>
          <w:sz w:val="32"/>
          <w:szCs w:val="32"/>
          <w:lang w:val="en-US" w:eastAsia="zh-CN"/>
        </w:rPr>
        <w:t>供货，</w:t>
      </w:r>
      <w:r>
        <w:rPr>
          <w:color w:val="auto"/>
          <w:sz w:val="32"/>
          <w:szCs w:val="32"/>
        </w:rPr>
        <w:t>如未能在指定时间内供货，视为投标商自愿放弃；</w:t>
      </w:r>
      <w:r>
        <w:rPr>
          <w:color w:val="auto"/>
          <w:sz w:val="32"/>
          <w:szCs w:val="32"/>
        </w:rPr>
        <w:br w:type="textWrapping"/>
      </w:r>
      <w:r>
        <w:rPr>
          <w:rFonts w:hint="eastAsia"/>
          <w:color w:val="auto"/>
          <w:sz w:val="32"/>
          <w:szCs w:val="32"/>
          <w:lang w:val="en-US" w:eastAsia="zh-CN"/>
        </w:rPr>
        <w:t xml:space="preserve">    4、</w:t>
      </w:r>
      <w:r>
        <w:rPr>
          <w:color w:val="auto"/>
          <w:sz w:val="32"/>
          <w:szCs w:val="32"/>
        </w:rPr>
        <w:t>如盲目报价，中标后无法满足我单位要求，无法按时完成，视为扰乱我单位工作秩序和政采云公平询价环境，我单位将恶意竞标供应商上报财政局处理</w:t>
      </w:r>
      <w:r>
        <w:rPr>
          <w:rFonts w:hint="eastAsia"/>
          <w:color w:val="auto"/>
          <w:sz w:val="32"/>
          <w:szCs w:val="32"/>
          <w:lang w:eastAsia="zh-CN"/>
        </w:rPr>
        <w:t>。</w:t>
      </w:r>
    </w:p>
    <w:p w14:paraId="19849984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1B1F933"/>
    <w:multiLevelType w:val="singleLevel"/>
    <w:tmpl w:val="C1B1F933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ZmZGFjZTllOGMzNmM0NmQ0Yjc3NTBjMjNjN2VmYzUifQ=="/>
  </w:docVars>
  <w:rsids>
    <w:rsidRoot w:val="59DD640A"/>
    <w:rsid w:val="030E463D"/>
    <w:rsid w:val="061B2E0B"/>
    <w:rsid w:val="0B6E40D8"/>
    <w:rsid w:val="0DA72A0F"/>
    <w:rsid w:val="0FDE52F6"/>
    <w:rsid w:val="20025CA3"/>
    <w:rsid w:val="2B9F101B"/>
    <w:rsid w:val="2D9D6058"/>
    <w:rsid w:val="3BEF071E"/>
    <w:rsid w:val="3D056D89"/>
    <w:rsid w:val="3DFF0D9C"/>
    <w:rsid w:val="45E106AE"/>
    <w:rsid w:val="49D51C43"/>
    <w:rsid w:val="4B946C91"/>
    <w:rsid w:val="4C860EC2"/>
    <w:rsid w:val="4F20330A"/>
    <w:rsid w:val="59D16D68"/>
    <w:rsid w:val="59DD640A"/>
    <w:rsid w:val="5A7B4968"/>
    <w:rsid w:val="65FC6F1B"/>
    <w:rsid w:val="66B431B4"/>
    <w:rsid w:val="67C646D5"/>
    <w:rsid w:val="6B767D4A"/>
    <w:rsid w:val="735D1221"/>
    <w:rsid w:val="74AC7E21"/>
    <w:rsid w:val="78D83818"/>
    <w:rsid w:val="78DA69D2"/>
    <w:rsid w:val="79C45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semiHidden/>
    <w:qFormat/>
    <w:uiPriority w:val="0"/>
    <w:rPr>
      <w:rFonts w:ascii="宋体" w:hAnsi="宋体" w:eastAsia="宋体" w:cs="宋体"/>
      <w:sz w:val="28"/>
      <w:szCs w:val="28"/>
    </w:rPr>
  </w:style>
  <w:style w:type="paragraph" w:customStyle="1" w:styleId="3">
    <w:name w:val="目录 53"/>
    <w:next w:val="1"/>
    <w:qFormat/>
    <w:uiPriority w:val="0"/>
    <w:pPr>
      <w:wordWrap w:val="0"/>
      <w:ind w:left="1275"/>
      <w:jc w:val="both"/>
    </w:pPr>
    <w:rPr>
      <w:rFonts w:ascii="Calibri" w:hAnsi="Calibri" w:eastAsia="宋体" w:cs="Times New Roman"/>
      <w:sz w:val="21"/>
      <w:lang w:val="en-US" w:eastAsia="zh-CN" w:bidi="ar-SA"/>
    </w:rPr>
  </w:style>
  <w:style w:type="paragraph" w:styleId="4">
    <w:name w:val="Body Text Indent"/>
    <w:basedOn w:val="1"/>
    <w:next w:val="1"/>
    <w:qFormat/>
    <w:uiPriority w:val="0"/>
    <w:pPr>
      <w:spacing w:line="360" w:lineRule="auto"/>
      <w:ind w:firstLine="560" w:firstLineChars="200"/>
    </w:pPr>
    <w:rPr>
      <w:rFonts w:ascii="仿宋_GB2312" w:hAnsi="宋体" w:eastAsia="仿宋_GB2312"/>
      <w:bCs/>
      <w:sz w:val="28"/>
      <w:szCs w:val="28"/>
    </w:rPr>
  </w:style>
  <w:style w:type="paragraph" w:styleId="5">
    <w:name w:val="Body Text First Indent"/>
    <w:basedOn w:val="2"/>
    <w:next w:val="6"/>
    <w:unhideWhenUsed/>
    <w:qFormat/>
    <w:uiPriority w:val="99"/>
    <w:pPr>
      <w:ind w:firstLine="640"/>
    </w:pPr>
  </w:style>
  <w:style w:type="paragraph" w:styleId="6">
    <w:name w:val="Body Text First Indent 2"/>
    <w:basedOn w:val="4"/>
    <w:next w:val="5"/>
    <w:unhideWhenUsed/>
    <w:qFormat/>
    <w:uiPriority w:val="99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244</Words>
  <Characters>244</Characters>
  <Lines>0</Lines>
  <Paragraphs>0</Paragraphs>
  <TotalTime>7</TotalTime>
  <ScaleCrop>false</ScaleCrop>
  <LinksUpToDate>false</LinksUpToDate>
  <CharactersWithSpaces>256</CharactersWithSpaces>
  <Application>WPS Office_12.8.2.18205_F1E327BC-269C-435d-A152-05C5408002CA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2023-04-15T09:39:00Z</dcterms:created>
  <dc:creator>Administrator</dc:creator>
  <cp:lastModifiedBy>哲也</cp:lastModifiedBy>
  <dcterms:modified xsi:type="dcterms:W3CDTF">2025-04-24T02:12:33Z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2052-12.8.2.18205</vt:lpwstr>
  </property>
  <property fmtid="{D5CDD505-2E9C-101B-9397-08002B2CF9AE}" pid="3" name="ICV">
    <vt:lpwstr>B38D752DABF5410FB1E9B24EA482B4B2_13</vt:lpwstr>
  </property>
  <property fmtid="{D5CDD505-2E9C-101B-9397-08002B2CF9AE}" pid="4" name="KSOTemplateDocerSaveRecord">
    <vt:lpwstr>eyJoZGlkIjoiODZmZGFjZTllOGMzNmM0NmQ0Yjc3NTBjMjNjN2VmYzUiLCJ1c2VySWQiOiI0MTE5Mzc0MjQifQ==</vt:lpwstr>
  </property>
</Properties>
</file>