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bookmarkStart w:id="0" w:name="OLE_LINK1"/>
      <w:r>
        <w:rPr>
          <w:sz w:val="32"/>
          <w:szCs w:val="32"/>
        </w:rPr>
        <w:t>1、投标商应标内容必须</w:t>
      </w:r>
      <w:r>
        <w:rPr>
          <w:rFonts w:hint="eastAsia"/>
          <w:sz w:val="32"/>
          <w:szCs w:val="32"/>
          <w:lang w:val="en-US" w:eastAsia="zh-CN"/>
        </w:rPr>
        <w:t>按</w:t>
      </w:r>
      <w:r>
        <w:rPr>
          <w:sz w:val="32"/>
          <w:szCs w:val="32"/>
        </w:rPr>
        <w:t>参数要求</w:t>
      </w:r>
      <w:r>
        <w:rPr>
          <w:rFonts w:hint="eastAsia"/>
          <w:sz w:val="32"/>
          <w:szCs w:val="32"/>
          <w:lang w:val="en-US" w:eastAsia="zh-CN"/>
        </w:rPr>
        <w:t>供货</w:t>
      </w:r>
      <w:r>
        <w:rPr>
          <w:sz w:val="32"/>
          <w:szCs w:val="32"/>
        </w:rPr>
        <w:t>，不得以任何理由更改参数内容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val="en-US" w:eastAsia="zh-CN"/>
        </w:rPr>
        <w:t>等，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406E0AA1"/>
    <w:rsid w:val="003F7BE7"/>
    <w:rsid w:val="005F3818"/>
    <w:rsid w:val="00B70572"/>
    <w:rsid w:val="010B405F"/>
    <w:rsid w:val="0A58007B"/>
    <w:rsid w:val="0BED29E9"/>
    <w:rsid w:val="1366334C"/>
    <w:rsid w:val="15D30B0C"/>
    <w:rsid w:val="194B79FC"/>
    <w:rsid w:val="1F794368"/>
    <w:rsid w:val="215F2499"/>
    <w:rsid w:val="2DBF0EBA"/>
    <w:rsid w:val="2E057F04"/>
    <w:rsid w:val="32D903EE"/>
    <w:rsid w:val="33B6316E"/>
    <w:rsid w:val="34384B8F"/>
    <w:rsid w:val="358505DA"/>
    <w:rsid w:val="406E0AA1"/>
    <w:rsid w:val="46990282"/>
    <w:rsid w:val="54A11E85"/>
    <w:rsid w:val="56244B1C"/>
    <w:rsid w:val="60C12C20"/>
    <w:rsid w:val="67790878"/>
    <w:rsid w:val="6B4D42B4"/>
    <w:rsid w:val="6F3043C5"/>
    <w:rsid w:val="77B21B30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248</Characters>
  <Lines>2</Lines>
  <Paragraphs>1</Paragraphs>
  <TotalTime>26</TotalTime>
  <ScaleCrop>false</ScaleCrop>
  <LinksUpToDate>false</LinksUpToDate>
  <CharactersWithSpaces>260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2025-03-07T02:27:23Z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79A746C140964984B45D62C3A24B24B8_13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