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B39710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638" w:leftChars="304" w:firstLine="0" w:firstLineChars="0"/>
        <w:textAlignment w:val="auto"/>
        <w:rPr>
          <w:sz w:val="32"/>
          <w:szCs w:val="32"/>
        </w:rPr>
      </w:pPr>
      <w:r>
        <w:rPr>
          <w:sz w:val="32"/>
          <w:szCs w:val="32"/>
        </w:rPr>
        <w:t>商务要求：</w:t>
      </w:r>
    </w:p>
    <w:p w14:paraId="7DBB455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color w:val="auto"/>
          <w:sz w:val="32"/>
          <w:szCs w:val="32"/>
        </w:rPr>
      </w:pPr>
      <w:r>
        <w:rPr>
          <w:color w:val="auto"/>
          <w:sz w:val="32"/>
          <w:szCs w:val="32"/>
        </w:rPr>
        <w:t>1、投标商应标内容必须响应招标参数要求，不得以任何理由更改清单参数内容；</w:t>
      </w:r>
      <w:r>
        <w:rPr>
          <w:color w:val="auto"/>
          <w:sz w:val="32"/>
          <w:szCs w:val="32"/>
        </w:rPr>
        <w:br w:type="textWrapping"/>
      </w:r>
      <w:r>
        <w:rPr>
          <w:rFonts w:hint="eastAsia"/>
          <w:color w:val="auto"/>
          <w:sz w:val="32"/>
          <w:szCs w:val="32"/>
          <w:lang w:val="en-US" w:eastAsia="zh-CN"/>
        </w:rPr>
        <w:t xml:space="preserve">    </w:t>
      </w:r>
      <w:r>
        <w:rPr>
          <w:color w:val="auto"/>
          <w:sz w:val="32"/>
          <w:szCs w:val="32"/>
        </w:rPr>
        <w:t>2、投标商的投标总价包含货物到甲方（采购单位）或甲方（采购单位）指定用户，并把</w:t>
      </w:r>
      <w:r>
        <w:rPr>
          <w:rFonts w:hint="eastAsia"/>
          <w:color w:val="auto"/>
          <w:sz w:val="32"/>
          <w:szCs w:val="32"/>
          <w:lang w:val="en-US" w:eastAsia="zh-CN"/>
        </w:rPr>
        <w:t>消防安全宣传牌的制作、</w:t>
      </w:r>
      <w:r>
        <w:rPr>
          <w:color w:val="auto"/>
          <w:sz w:val="32"/>
          <w:szCs w:val="32"/>
        </w:rPr>
        <w:t>安装、调试，能正常使用所需的一切费用。包括包装费、运输费、装卸费、保险费、</w:t>
      </w:r>
      <w:r>
        <w:rPr>
          <w:rFonts w:hint="eastAsia"/>
          <w:color w:val="auto"/>
          <w:sz w:val="32"/>
          <w:szCs w:val="32"/>
          <w:lang w:val="en-US" w:eastAsia="zh-CN"/>
        </w:rPr>
        <w:t>设计费、制作费、</w:t>
      </w:r>
      <w:r>
        <w:rPr>
          <w:color w:val="auto"/>
          <w:sz w:val="32"/>
          <w:szCs w:val="32"/>
        </w:rPr>
        <w:t>安装调试费、技术服务费</w:t>
      </w:r>
      <w:r>
        <w:rPr>
          <w:rFonts w:hint="eastAsia"/>
          <w:color w:val="auto"/>
          <w:sz w:val="32"/>
          <w:szCs w:val="32"/>
          <w:lang w:eastAsia="zh-CN"/>
        </w:rPr>
        <w:t>、</w:t>
      </w:r>
      <w:r>
        <w:rPr>
          <w:color w:val="auto"/>
          <w:sz w:val="32"/>
          <w:szCs w:val="32"/>
        </w:rPr>
        <w:t>税费</w:t>
      </w:r>
      <w:r>
        <w:rPr>
          <w:rFonts w:hint="eastAsia"/>
          <w:color w:val="auto"/>
          <w:sz w:val="32"/>
          <w:szCs w:val="32"/>
          <w:lang w:eastAsia="zh-CN"/>
        </w:rPr>
        <w:t>、</w:t>
      </w:r>
      <w:r>
        <w:rPr>
          <w:rFonts w:hint="eastAsia"/>
          <w:color w:val="auto"/>
          <w:sz w:val="32"/>
          <w:szCs w:val="32"/>
          <w:lang w:val="en-US" w:eastAsia="zh-CN"/>
        </w:rPr>
        <w:t>出现质量问题24小时内必须响应及更换</w:t>
      </w:r>
      <w:r>
        <w:rPr>
          <w:color w:val="auto"/>
          <w:sz w:val="32"/>
          <w:szCs w:val="32"/>
        </w:rPr>
        <w:t>等</w:t>
      </w:r>
      <w:r>
        <w:rPr>
          <w:rFonts w:hint="eastAsia"/>
          <w:color w:val="auto"/>
          <w:sz w:val="32"/>
          <w:szCs w:val="32"/>
          <w:lang w:eastAsia="zh-CN"/>
        </w:rPr>
        <w:t>，</w:t>
      </w:r>
      <w:r>
        <w:rPr>
          <w:color w:val="auto"/>
          <w:sz w:val="32"/>
          <w:szCs w:val="32"/>
        </w:rPr>
        <w:t>甲方不再承担其他任何费用。</w:t>
      </w:r>
      <w:r>
        <w:rPr>
          <w:color w:val="auto"/>
          <w:sz w:val="32"/>
          <w:szCs w:val="32"/>
        </w:rPr>
        <w:br w:type="textWrapping"/>
      </w:r>
      <w:r>
        <w:rPr>
          <w:rFonts w:hint="eastAsia"/>
          <w:color w:val="auto"/>
          <w:sz w:val="32"/>
          <w:szCs w:val="32"/>
          <w:lang w:val="en-US" w:eastAsia="zh-CN"/>
        </w:rPr>
        <w:t xml:space="preserve">    3、设计内容由供应商校对必须无错别字，如有错别字所造成后果均由供应商承担一切后果，设计版面创新独特，不套版。</w:t>
      </w:r>
    </w:p>
    <w:p w14:paraId="606650BE">
      <w:pPr>
        <w:ind w:firstLine="640" w:firstLineChars="200"/>
        <w:rPr>
          <w:rFonts w:hint="eastAsia" w:eastAsiaTheme="minorEastAsia"/>
          <w:lang w:eastAsia="zh-CN"/>
        </w:rPr>
      </w:pPr>
      <w:r>
        <w:rPr>
          <w:rFonts w:hint="eastAsia"/>
          <w:color w:val="auto"/>
          <w:sz w:val="32"/>
          <w:szCs w:val="32"/>
          <w:lang w:val="en-US" w:eastAsia="zh-CN"/>
        </w:rPr>
        <w:t>4、</w:t>
      </w:r>
      <w:r>
        <w:rPr>
          <w:color w:val="auto"/>
          <w:sz w:val="32"/>
          <w:szCs w:val="32"/>
        </w:rPr>
        <w:t>投标商必须自签订合同之日起</w:t>
      </w:r>
      <w:r>
        <w:rPr>
          <w:rFonts w:hint="eastAsia"/>
          <w:color w:val="auto"/>
          <w:sz w:val="32"/>
          <w:szCs w:val="32"/>
          <w:lang w:val="en-US" w:eastAsia="zh-CN"/>
        </w:rPr>
        <w:t>3个工作日</w:t>
      </w:r>
      <w:r>
        <w:rPr>
          <w:color w:val="auto"/>
          <w:sz w:val="32"/>
          <w:szCs w:val="32"/>
        </w:rPr>
        <w:t>内全部供货到位、安装、调试完工，如未能在指定时间内供货，视为投标商自愿放弃；</w:t>
      </w:r>
      <w:bookmarkStart w:id="0" w:name="_GoBack"/>
      <w:bookmarkEnd w:id="0"/>
      <w:r>
        <w:rPr>
          <w:color w:val="auto"/>
          <w:sz w:val="32"/>
          <w:szCs w:val="32"/>
        </w:rPr>
        <w:br w:type="textWrapping"/>
      </w:r>
      <w:r>
        <w:rPr>
          <w:rFonts w:hint="eastAsia"/>
          <w:color w:val="auto"/>
          <w:sz w:val="32"/>
          <w:szCs w:val="32"/>
          <w:lang w:val="en-US" w:eastAsia="zh-CN"/>
        </w:rPr>
        <w:t xml:space="preserve">    5</w:t>
      </w:r>
      <w:r>
        <w:rPr>
          <w:color w:val="auto"/>
          <w:sz w:val="32"/>
          <w:szCs w:val="32"/>
        </w:rPr>
        <w:t>、如盲目报价，中标后无法满足我单位要求，无法按时完成，视为扰乱我单位工作秩序和政采云公平询价环境，我单位将恶意竞标供应商上报财政局处理</w:t>
      </w:r>
      <w:r>
        <w:rPr>
          <w:rFonts w:hint="eastAsia"/>
          <w:color w:val="auto"/>
          <w:sz w:val="32"/>
          <w:szCs w:val="32"/>
          <w:lang w:eastAsia="zh-CN"/>
        </w:rPr>
        <w:t>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NmMzVlNDQ2MzgxZDI4MzNlYWZiZDQ3NjQ1ZTQyZTkifQ=="/>
  </w:docVars>
  <w:rsids>
    <w:rsidRoot w:val="406E0AA1"/>
    <w:rsid w:val="0BED29E9"/>
    <w:rsid w:val="15D30B0C"/>
    <w:rsid w:val="1F794368"/>
    <w:rsid w:val="2E057F04"/>
    <w:rsid w:val="33B6316E"/>
    <w:rsid w:val="406E0AA1"/>
    <w:rsid w:val="56244B1C"/>
    <w:rsid w:val="6F3043C5"/>
    <w:rsid w:val="7AE6767F"/>
    <w:rsid w:val="7E2559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364</Words>
  <Characters>365</Characters>
  <Lines>0</Lines>
  <Paragraphs>0</Paragraphs>
  <TotalTime>3</TotalTime>
  <ScaleCrop>false</ScaleCrop>
  <LinksUpToDate>false</LinksUpToDate>
  <CharactersWithSpaces>377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2023-04-15T09:36:00Z</dcterms:created>
  <dc:creator>Administrator</dc:creator>
  <cp:lastModifiedBy>原生君</cp:lastModifiedBy>
  <dcterms:modified xsi:type="dcterms:W3CDTF">2024-09-03T11:29:38Z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132364F9FD06496EAF8D4DCD6FF23E7D_12</vt:lpwstr>
  </property>
</Properties>
</file>