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</w:t>
      </w:r>
      <w:r>
        <w:rPr>
          <w:rFonts w:hint="eastAsia"/>
          <w:color w:val="auto"/>
          <w:sz w:val="32"/>
          <w:szCs w:val="32"/>
          <w:lang w:val="en-US" w:eastAsia="zh-CN"/>
        </w:rPr>
        <w:t>送</w:t>
      </w:r>
      <w:r>
        <w:rPr>
          <w:color w:val="auto"/>
          <w:sz w:val="32"/>
          <w:szCs w:val="32"/>
        </w:rPr>
        <w:t>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指定的地点</w:t>
      </w:r>
      <w:r>
        <w:rPr>
          <w:color w:val="auto"/>
          <w:sz w:val="32"/>
          <w:szCs w:val="32"/>
        </w:rPr>
        <w:t>，并把</w:t>
      </w:r>
      <w:r>
        <w:rPr>
          <w:rFonts w:hint="eastAsia"/>
          <w:color w:val="auto"/>
          <w:sz w:val="32"/>
          <w:szCs w:val="32"/>
          <w:lang w:val="en-US" w:eastAsia="zh-CN"/>
        </w:rPr>
        <w:t>办公、教学消耗品</w:t>
      </w:r>
      <w:r>
        <w:rPr>
          <w:color w:val="auto"/>
          <w:sz w:val="32"/>
          <w:szCs w:val="32"/>
        </w:rPr>
        <w:t>能正常使用所需的一切费用。包括包装费、运输费、装卸费、保险费、税费等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3个工作日</w:t>
      </w:r>
      <w:r>
        <w:rPr>
          <w:color w:val="auto"/>
          <w:sz w:val="32"/>
          <w:szCs w:val="32"/>
        </w:rPr>
        <w:t>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</w:t>
      </w:r>
      <w:r>
        <w:rPr>
          <w:color w:val="auto"/>
          <w:sz w:val="32"/>
          <w:szCs w:val="32"/>
        </w:rPr>
        <w:t>、如盲目报价，中标后无法满足我单位要求，</w:t>
      </w:r>
      <w:r>
        <w:rPr>
          <w:rFonts w:hint="eastAsia"/>
          <w:color w:val="auto"/>
          <w:sz w:val="32"/>
          <w:szCs w:val="32"/>
          <w:lang w:val="en-US" w:eastAsia="zh-CN"/>
        </w:rPr>
        <w:t>没有送到指定的地点或者</w:t>
      </w:r>
      <w:r>
        <w:rPr>
          <w:color w:val="auto"/>
          <w:sz w:val="32"/>
          <w:szCs w:val="32"/>
        </w:rPr>
        <w:t>无法按时完成，视为扰乱我单位工作秩序和政采云公平询价环境，我单位将恶意竞标供应商上报财政</w:t>
      </w:r>
      <w:bookmarkStart w:id="0" w:name="_GoBack"/>
      <w:bookmarkEnd w:id="0"/>
      <w:r>
        <w:rPr>
          <w:color w:val="auto"/>
          <w:sz w:val="32"/>
          <w:szCs w:val="32"/>
        </w:rPr>
        <w:t>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406E0AA1"/>
    <w:rsid w:val="0BED29E9"/>
    <w:rsid w:val="15D30B0C"/>
    <w:rsid w:val="1B011058"/>
    <w:rsid w:val="1F794368"/>
    <w:rsid w:val="2E057F04"/>
    <w:rsid w:val="33B6316E"/>
    <w:rsid w:val="38280D31"/>
    <w:rsid w:val="406E0AA1"/>
    <w:rsid w:val="56244B1C"/>
    <w:rsid w:val="6F3043C5"/>
    <w:rsid w:val="70B72775"/>
    <w:rsid w:val="7AE6767F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368</Characters>
  <Lines>0</Lines>
  <Paragraphs>0</Paragraphs>
  <TotalTime>9</TotalTime>
  <ScaleCrop>false</ScaleCrop>
  <LinksUpToDate>false</LinksUpToDate>
  <CharactersWithSpaces>380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2023-04-15T09:36:00Z</dcterms:created>
  <dc:creator>Administrator</dc:creator>
  <cp:lastModifiedBy>umar </cp:lastModifiedBy>
  <dcterms:modified xsi:type="dcterms:W3CDTF">2024-09-14T09:27:30Z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132364F9FD06496EAF8D4DCD6FF23E7D_12</vt:lpwstr>
  </property>
</Properties>
</file>