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center"/>
        <w:rPr>
          <w:rFonts w:hint="eastAsia" w:ascii="宋体" w:hAnsi="宋体" w:eastAsia="宋体" w:cs="宋体"/>
          <w:b/>
          <w:bCs/>
          <w:snapToGrid w:val="0"/>
          <w:sz w:val="32"/>
          <w:szCs w:val="44"/>
          <w:lang w:eastAsia="zh-CN"/>
        </w:rPr>
      </w:pPr>
      <w:r>
        <w:rPr>
          <w:rFonts w:hint="eastAsia" w:ascii="宋体" w:hAnsi="宋体" w:cs="宋体"/>
          <w:b/>
          <w:bCs/>
          <w:snapToGrid w:val="0"/>
          <w:sz w:val="32"/>
          <w:szCs w:val="44"/>
          <w:lang w:val="en-US" w:eastAsia="zh-CN"/>
        </w:rPr>
        <w:t>商务要求</w:t>
      </w:r>
    </w:p>
    <w:p>
      <w:pPr>
        <w:adjustRightInd w:val="0"/>
        <w:snapToGrid w:val="0"/>
        <w:spacing w:line="360" w:lineRule="auto"/>
        <w:ind w:firstLine="645"/>
        <w:jc w:val="left"/>
        <w:rPr>
          <w:rFonts w:hint="eastAsia" w:ascii="宋体" w:hAnsi="宋体" w:eastAsia="宋体" w:cs="宋体"/>
          <w:snapToGrid w:val="0"/>
          <w:color w:val="auto"/>
          <w:sz w:val="28"/>
          <w:szCs w:val="28"/>
        </w:rPr>
      </w:pPr>
      <w:r>
        <w:rPr>
          <w:rFonts w:hint="eastAsia" w:ascii="宋体" w:hAnsi="宋体" w:eastAsia="宋体" w:cs="宋体"/>
          <w:snapToGrid w:val="0"/>
          <w:color w:val="auto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1、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t>投标商的投标总价包含货物到甲方（采购单位）或甲方（采购单位）指定用户，并把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货品正常使用的所有费用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eastAsia="zh-CN"/>
        </w:rPr>
        <w:t>，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包括运输费、税费、设计费、制作费等。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t>甲方不再承担其他任何费用。</w:t>
      </w:r>
    </w:p>
    <w:p>
      <w:pPr>
        <w:adjustRightInd w:val="0"/>
        <w:snapToGrid w:val="0"/>
        <w:spacing w:line="360" w:lineRule="auto"/>
        <w:ind w:firstLine="645"/>
        <w:jc w:val="left"/>
        <w:rPr>
          <w:rFonts w:hint="eastAsia" w:ascii="宋体" w:hAnsi="宋体" w:eastAsia="宋体" w:cs="宋体"/>
          <w:snapToGrid w:val="0"/>
          <w:color w:val="auto"/>
          <w:sz w:val="28"/>
          <w:szCs w:val="28"/>
          <w:lang w:eastAsia="zh-CN"/>
        </w:rPr>
      </w:pP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t>投标商应标内容必须响应招标参数要求，不得以任何理由更改清单参数内容；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br w:type="textWrapping"/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3、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t>投标商必须自签订合同之日起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5</w:t>
      </w:r>
      <w:bookmarkStart w:id="0" w:name="_GoBack"/>
      <w:bookmarkEnd w:id="0"/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t>日内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提供货品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t>，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否则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t>视为投标商自愿放弃；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br w:type="textWrapping"/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cs="宋体"/>
          <w:snapToGrid w:val="0"/>
          <w:color w:val="auto"/>
          <w:sz w:val="28"/>
          <w:szCs w:val="28"/>
          <w:lang w:val="en-US" w:eastAsia="zh-CN"/>
        </w:rPr>
        <w:t>4、</w:t>
      </w:r>
      <w:r>
        <w:rPr>
          <w:rFonts w:hint="eastAsia" w:ascii="宋体" w:hAnsi="宋体" w:eastAsia="宋体" w:cs="宋体"/>
          <w:snapToGrid w:val="0"/>
          <w:color w:val="auto"/>
          <w:sz w:val="28"/>
          <w:szCs w:val="28"/>
        </w:rPr>
        <w:t>如盲目报价，中标后无法满足我单位要求，无法按时完成，视为扰乱我单位工作秩序，我单位将恶意竞标供应商上报财政局处理。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0Mzg1M2MyYzJmYzA0MDU1NGJhMDdkMmE1YzMzMDgifQ=="/>
  </w:docVars>
  <w:rsids>
    <w:rsidRoot w:val="232124A2"/>
    <w:rsid w:val="187F0CAC"/>
    <w:rsid w:val="1CEF1EF0"/>
    <w:rsid w:val="232124A2"/>
    <w:rsid w:val="3E315003"/>
    <w:rsid w:val="55B34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unhideWhenUsed/>
    <w:qFormat/>
    <w:uiPriority w:val="99"/>
    <w:pPr>
      <w:ind w:firstLine="420"/>
    </w:pPr>
  </w:style>
  <w:style w:type="paragraph" w:styleId="3">
    <w:name w:val="Body Text Indent"/>
    <w:basedOn w:val="1"/>
    <w:next w:val="1"/>
    <w:qFormat/>
    <w:uiPriority w:val="0"/>
    <w:pPr>
      <w:spacing w:line="360" w:lineRule="auto"/>
      <w:ind w:firstLine="560" w:firstLineChars="200"/>
    </w:pPr>
    <w:rPr>
      <w:rFonts w:ascii="仿宋_GB2312" w:hAnsi="宋体" w:eastAsia="仿宋_GB2312"/>
      <w:bCs/>
      <w:sz w:val="28"/>
      <w:szCs w:val="28"/>
    </w:rPr>
  </w:style>
  <w:style w:type="paragraph" w:styleId="4">
    <w:name w:val="Body Text First Indent"/>
    <w:basedOn w:val="5"/>
    <w:next w:val="2"/>
    <w:unhideWhenUsed/>
    <w:qFormat/>
    <w:uiPriority w:val="99"/>
    <w:pPr>
      <w:ind w:firstLine="640"/>
    </w:pPr>
  </w:style>
  <w:style w:type="paragraph" w:styleId="5">
    <w:name w:val="Body Text"/>
    <w:basedOn w:val="1"/>
    <w:next w:val="2"/>
    <w:semiHidden/>
    <w:qFormat/>
    <w:uiPriority w:val="0"/>
    <w:rPr>
      <w:rFonts w:ascii="宋体" w:hAnsi="宋体" w:eastAsia="宋体" w:cs="宋体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208</Words>
  <Characters>208</Characters>
  <Lines>0</Lines>
  <Paragraphs>0</Paragraphs>
  <TotalTime>5</TotalTime>
  <ScaleCrop>false</ScaleCrop>
  <LinksUpToDate>false</LinksUpToDate>
  <CharactersWithSpaces>215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2024-04-09T03:29:00Z</dcterms:created>
  <dc:creator>田凤娟</dc:creator>
  <cp:lastModifiedBy>umar </cp:lastModifiedBy>
  <dcterms:modified xsi:type="dcterms:W3CDTF">2024-06-05T03:45:10Z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2A92EE681FDA41379FE92E19926D6B17_11</vt:lpwstr>
  </property>
</Properties>
</file>