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519EA">
      <w:pPr>
        <w:jc w:val="center"/>
        <w:rPr>
          <w:rFonts w:hint="default"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吐鲁番市实验中学2025年“红石榴”湖南援疆班智慧教室项目采购询价函</w:t>
      </w:r>
    </w:p>
    <w:p w14:paraId="4D6D8F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w:t>
      </w:r>
    </w:p>
    <w:p w14:paraId="7EDF7A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吐鲁番市实验中学2025年“红石榴”湖南援疆班智慧教室项目</w:t>
      </w:r>
    </w:p>
    <w:p w14:paraId="6D18574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政采云竞价项目编号：62025070102849265</w:t>
      </w:r>
    </w:p>
    <w:p w14:paraId="31D501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采购人：吐鲁番市实验中学</w:t>
      </w:r>
    </w:p>
    <w:p w14:paraId="3D8F667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地点：吐鲁番市高昌区示范区白杨河路与月光湖路交叉口东340米</w:t>
      </w:r>
    </w:p>
    <w:p w14:paraId="68206C3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联系人及联系电话：马小江    18196050003</w:t>
      </w:r>
    </w:p>
    <w:p w14:paraId="2B652F02">
      <w:pPr>
        <w:jc w:val="both"/>
        <w:rPr>
          <w:rFonts w:hint="default" w:ascii="仿宋_GB2312" w:hAnsi="仿宋_GB2312" w:eastAsia="仿宋_GB2312" w:cs="仿宋_GB2312"/>
          <w:sz w:val="32"/>
          <w:szCs w:val="32"/>
          <w:lang w:val="en-US" w:eastAsia="zh-CN"/>
        </w:rPr>
      </w:pPr>
    </w:p>
    <w:p w14:paraId="11E0FE65">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吐鲁番市实验中学计划</w:t>
      </w:r>
      <w:r>
        <w:rPr>
          <w:rFonts w:hint="eastAsia" w:ascii="仿宋_GB2312" w:hAnsi="仿宋_GB2312" w:eastAsia="仿宋_GB2312" w:cs="仿宋_GB2312"/>
          <w:sz w:val="32"/>
          <w:szCs w:val="32"/>
          <w:lang w:val="en-US" w:eastAsia="zh-CN"/>
        </w:rPr>
        <w:t>通过“政采云”平台在线询价馆采购</w:t>
      </w:r>
      <w:r>
        <w:rPr>
          <w:rFonts w:hint="default" w:ascii="仿宋_GB2312" w:hAnsi="仿宋_GB2312" w:eastAsia="仿宋_GB2312" w:cs="仿宋_GB2312"/>
          <w:sz w:val="32"/>
          <w:szCs w:val="32"/>
          <w:u w:val="single"/>
          <w:lang w:val="en-US" w:eastAsia="zh-CN"/>
        </w:rPr>
        <w:t>吐鲁番市实验中学2025年“红石榴”湖南援疆班智慧教室项目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现将有关事项说明如下：</w:t>
      </w:r>
    </w:p>
    <w:p w14:paraId="4646AFB2">
      <w:pPr>
        <w:ind w:firstLine="640" w:firstLineChars="200"/>
        <w:jc w:val="both"/>
        <w:rPr>
          <w:rFonts w:hint="default" w:ascii="仿宋_GB2312" w:hAnsi="仿宋_GB2312" w:eastAsia="仿宋_GB2312" w:cs="仿宋_GB2312"/>
          <w:sz w:val="32"/>
          <w:szCs w:val="32"/>
          <w:lang w:val="en-US" w:eastAsia="zh-CN"/>
        </w:rPr>
      </w:pPr>
    </w:p>
    <w:p w14:paraId="06D06A0D">
      <w:pPr>
        <w:numPr>
          <w:ilvl w:val="0"/>
          <w:numId w:val="1"/>
        </w:numPr>
        <w:ind w:left="640" w:hanging="640" w:hanging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报价说明</w:t>
      </w:r>
      <w:r>
        <w:rPr>
          <w:rFonts w:hint="default"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（一）、报价时效：</w:t>
      </w:r>
      <w:r>
        <w:rPr>
          <w:rFonts w:hint="default" w:ascii="仿宋_GB2312" w:hAnsi="仿宋_GB2312" w:eastAsia="仿宋_GB2312" w:cs="仿宋_GB2312"/>
          <w:sz w:val="32"/>
          <w:szCs w:val="32"/>
          <w:lang w:val="en-US" w:eastAsia="zh-CN"/>
        </w:rPr>
        <w:t>报价单位请在</w:t>
      </w:r>
      <w:r>
        <w:rPr>
          <w:rFonts w:hint="eastAsia" w:ascii="仿宋_GB2312" w:hAnsi="仿宋_GB2312" w:eastAsia="仿宋_GB2312" w:cs="仿宋_GB2312"/>
          <w:sz w:val="32"/>
          <w:szCs w:val="32"/>
          <w:u w:val="single"/>
          <w:lang w:val="en-US" w:eastAsia="zh-CN"/>
        </w:rPr>
        <w:t>2025年7月16日20:00</w:t>
      </w:r>
    </w:p>
    <w:p w14:paraId="3C396E0B">
      <w:pPr>
        <w:numPr>
          <w:numId w:val="0"/>
        </w:numPr>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lang w:val="en-US" w:eastAsia="zh-CN"/>
        </w:rPr>
        <w:t>完成报价操作并提交响应文件。</w:t>
      </w:r>
    </w:p>
    <w:p w14:paraId="56CF682B">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报价内容：本项目采购为整体采购，报价包含货物及软件资源的研发、制造、运输、装卸、安装到指定位置、调试至正常使用状态、售后服务、税费、合理利润等交付采购人使用前所有可能发生的费用，确定成交后采购人不再增补任何费用。</w:t>
      </w:r>
    </w:p>
    <w:p w14:paraId="2F1C7F17">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（三）、报价效力：响应报价为一次性报价，不得二次报价，</w:t>
      </w:r>
      <w:r>
        <w:rPr>
          <w:rFonts w:hint="default" w:ascii="仿宋_GB2312" w:hAnsi="仿宋_GB2312" w:eastAsia="仿宋_GB2312" w:cs="仿宋_GB2312"/>
          <w:sz w:val="32"/>
          <w:szCs w:val="32"/>
          <w:lang w:val="en-US" w:eastAsia="zh-CN"/>
        </w:rPr>
        <w:t>提交后，即不可撤回。否则，该报价单位在今后一年内不得参与本单位的所有采购活动。</w:t>
      </w:r>
    </w:p>
    <w:p w14:paraId="02F1F326">
      <w:pPr>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（四）、项目控制价：本项目控制总价为500000元（人民币 大写：伍拾万元整），分项控制价详见《分项报价表》</w:t>
      </w:r>
      <w:r>
        <w:rPr>
          <w:rFonts w:hint="eastAsia" w:ascii="仿宋_GB2312" w:hAnsi="仿宋_GB2312" w:eastAsia="仿宋_GB2312" w:cs="仿宋_GB2312"/>
          <w:sz w:val="32"/>
          <w:szCs w:val="32"/>
          <w:highlight w:val="none"/>
          <w:lang w:val="en-US" w:eastAsia="zh-CN"/>
        </w:rPr>
        <w:t>（附件2）。供应商总报价、分项报价均不得高于控制总价、分项控制价，否则报价将视为无效。</w:t>
      </w:r>
    </w:p>
    <w:p w14:paraId="661BB199">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（五）、报价文件：</w:t>
      </w:r>
      <w:r>
        <w:rPr>
          <w:rFonts w:hint="eastAsia" w:ascii="仿宋_GB2312" w:hAnsi="仿宋_GB2312" w:eastAsia="仿宋_GB2312" w:cs="仿宋_GB2312"/>
          <w:sz w:val="32"/>
          <w:szCs w:val="32"/>
          <w:lang w:val="en-US" w:eastAsia="zh-CN"/>
        </w:rPr>
        <w:t>报价文件由以下文件组成，报价供应商应当完整提供：</w:t>
      </w:r>
    </w:p>
    <w:p w14:paraId="37572F15">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1.报价函；</w:t>
      </w:r>
    </w:p>
    <w:p w14:paraId="4B401D33">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2.分项报价表；</w:t>
      </w:r>
    </w:p>
    <w:p w14:paraId="0BFEC13B">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3.服务规格偏离表；</w:t>
      </w:r>
    </w:p>
    <w:p w14:paraId="5DA674E0">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4.技术规格偏离表；</w:t>
      </w:r>
    </w:p>
    <w:p w14:paraId="169AA1B0">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5.响应产品规格技术参数表，包括产品高清图片、详细品牌型号及技术规格等必要信息；</w:t>
      </w:r>
    </w:p>
    <w:p w14:paraId="07237542">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6.售后服务承诺书；</w:t>
      </w:r>
    </w:p>
    <w:p w14:paraId="5EF29478">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7.法定代表人资格证明书；</w:t>
      </w:r>
    </w:p>
    <w:p w14:paraId="2F46BC8F">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8.法人授权委托书；</w:t>
      </w:r>
    </w:p>
    <w:p w14:paraId="4FF89C82">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9.本询价函要求提供的相关文件，以及报价供应商认为应该提供的其它相关文件。（文件格式详见附件，附件中未提供的参考格式，报价人可自拟）</w:t>
      </w:r>
    </w:p>
    <w:p w14:paraId="2F71958C">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、评审方法</w:t>
      </w:r>
    </w:p>
    <w:p w14:paraId="5FCA187E">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评标原则：能够按照上述要求，完整提交报价材料的有效响应供应商中，在响应项目符合核心要求的前提下，报价最低者为拟成交供应商。</w:t>
      </w:r>
    </w:p>
    <w:p w14:paraId="42A60704">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报价无效情形：出现下列情况之一</w:t>
      </w:r>
      <w:r>
        <w:rPr>
          <w:rFonts w:hint="eastAsia" w:ascii="仿宋_GB2312" w:hAnsi="仿宋_GB2312" w:eastAsia="仿宋_GB2312" w:cs="仿宋_GB2312"/>
          <w:sz w:val="32"/>
          <w:szCs w:val="32"/>
          <w:lang w:val="en-US" w:eastAsia="zh-CN"/>
        </w:rPr>
        <w:t>者</w:t>
      </w:r>
      <w:r>
        <w:rPr>
          <w:rFonts w:hint="default" w:ascii="仿宋_GB2312" w:hAnsi="仿宋_GB2312" w:eastAsia="仿宋_GB2312" w:cs="仿宋_GB2312"/>
          <w:sz w:val="32"/>
          <w:szCs w:val="32"/>
          <w:lang w:val="en-US" w:eastAsia="zh-CN"/>
        </w:rPr>
        <w:t>，报价无效：</w:t>
      </w:r>
    </w:p>
    <w:p w14:paraId="096CEAFB">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1.对核心需求参数的响应存在负偏离，或有任何一项无法响应（带“★”为核心参数）；</w:t>
      </w:r>
    </w:p>
    <w:p w14:paraId="145D7DB8">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未提供营业执照有效复印件（须加盖报价企业公章</w:t>
      </w:r>
      <w:r>
        <w:rPr>
          <w:rFonts w:hint="eastAsia" w:ascii="仿宋_GB2312" w:hAnsi="仿宋_GB2312" w:eastAsia="仿宋_GB2312" w:cs="仿宋_GB2312"/>
          <w:sz w:val="32"/>
          <w:szCs w:val="32"/>
          <w:lang w:val="en-US" w:eastAsia="zh-CN"/>
        </w:rPr>
        <w:t>）；</w:t>
      </w:r>
    </w:p>
    <w:p w14:paraId="0B07AE87">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响应文件字迹模糊不清（包括提交的各类复印件、图纸）；</w:t>
      </w:r>
    </w:p>
    <w:p w14:paraId="38C51649">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报价文件中存在误导、虚假信息，足以导致</w:t>
      </w:r>
      <w:r>
        <w:rPr>
          <w:rFonts w:hint="eastAsia" w:ascii="仿宋_GB2312" w:hAnsi="仿宋_GB2312" w:eastAsia="仿宋_GB2312" w:cs="仿宋_GB2312"/>
          <w:sz w:val="32"/>
          <w:szCs w:val="32"/>
          <w:lang w:val="en-US" w:eastAsia="zh-CN"/>
        </w:rPr>
        <w:t>评审小组</w:t>
      </w:r>
      <w:r>
        <w:rPr>
          <w:rFonts w:hint="default" w:ascii="仿宋_GB2312" w:hAnsi="仿宋_GB2312" w:eastAsia="仿宋_GB2312" w:cs="仿宋_GB2312"/>
          <w:sz w:val="32"/>
          <w:szCs w:val="32"/>
          <w:lang w:val="en-US" w:eastAsia="zh-CN"/>
        </w:rPr>
        <w:t>在评审时作出倾向性判断的；</w:t>
      </w:r>
    </w:p>
    <w:p w14:paraId="11C25230">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响应内容、技术标准、售后服务没有实质性响应询价文件要求</w:t>
      </w:r>
      <w:r>
        <w:rPr>
          <w:rFonts w:hint="eastAsia" w:ascii="仿宋_GB2312" w:hAnsi="仿宋_GB2312" w:eastAsia="仿宋_GB2312" w:cs="仿宋_GB2312"/>
          <w:sz w:val="32"/>
          <w:szCs w:val="32"/>
          <w:lang w:val="en-US" w:eastAsia="zh-CN"/>
        </w:rPr>
        <w:t>的；</w:t>
      </w:r>
    </w:p>
    <w:p w14:paraId="017706EA">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不能完整提供报价文件的</w:t>
      </w:r>
      <w:r>
        <w:rPr>
          <w:rFonts w:hint="eastAsia" w:ascii="仿宋_GB2312" w:hAnsi="仿宋_GB2312" w:eastAsia="仿宋_GB2312" w:cs="仿宋_GB2312"/>
          <w:sz w:val="32"/>
          <w:szCs w:val="32"/>
          <w:lang w:val="en-US" w:eastAsia="zh-CN"/>
        </w:rPr>
        <w:t>；</w:t>
      </w:r>
    </w:p>
    <w:p w14:paraId="23EE0F6B">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7.分项报价、总报价超过分项控制价、控制总价的。</w:t>
      </w:r>
    </w:p>
    <w:p w14:paraId="78A98DC8">
      <w:pPr>
        <w:jc w:val="both"/>
        <w:rPr>
          <w:rFonts w:hint="eastAsia" w:ascii="仿宋_GB2312" w:hAnsi="仿宋_GB2312" w:eastAsia="仿宋_GB2312" w:cs="仿宋_GB2312"/>
          <w:sz w:val="32"/>
          <w:szCs w:val="32"/>
          <w:lang w:val="en-US" w:eastAsia="zh-CN"/>
        </w:rPr>
      </w:pPr>
    </w:p>
    <w:p w14:paraId="2400A4C9">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三、售后服务：</w:t>
      </w:r>
    </w:p>
    <w:p w14:paraId="25FE2DCD">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（一）、采购人若在验收阶段，发现产品、服务及教学资源不符报价供应商在报价文件中所承诺规格标准，采购人有权采取包括拒收、要求免费退换直至取消合同履约的措施。</w:t>
      </w:r>
    </w:p>
    <w:p w14:paraId="047845BA">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（二）、验收时如发现货物数量不足、运输损耗或产品质量瑕疵，供应商应在5个工作日内不加价补足、退换不合格产品并不加价补足合格产品。</w:t>
      </w:r>
    </w:p>
    <w:p w14:paraId="561E1B65">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（三）、报价供应商必须完全响应以上售后服务承诺，否则视为无效报价。</w:t>
      </w:r>
    </w:p>
    <w:p w14:paraId="0324ABC1">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四、其他说明：</w:t>
      </w:r>
    </w:p>
    <w:p w14:paraId="380EBE6F">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供货与承诺一致性要求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供应商所供应、承诺供应的货物、服务，教学资源，必须全部符合报价文件中所承诺提供的全部规格；不得掺杂合同约定以外的产品，不得提供“三无”产品。</w:t>
      </w:r>
    </w:p>
    <w:p w14:paraId="3826C5DC">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（二）、需求内容变更：采购方在确定成交供应商后，有权对成交产品的结构、规格做适当调整，调整内容将以书面形式发送给供应商。</w:t>
      </w:r>
    </w:p>
    <w:p w14:paraId="60434DFB">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（三）、报价供应商应承诺所提供产品、服务，教学资源没有侵害第三方知识产权的风险，若出现第三方就报价供应商所提供的产品、服务，教学资源提出侵权损害赔偿主张，侵权责任由供应商承担。</w:t>
      </w:r>
    </w:p>
    <w:p w14:paraId="1E0D10E2">
      <w:pPr>
        <w:ind w:left="64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供应商响应竞价效力承诺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供应商响应竞价并</w:t>
      </w:r>
    </w:p>
    <w:p w14:paraId="30B2A355">
      <w:pPr>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rPr>
        <w:t>提供响应文件，即视为理解并接受以上全部条款。</w:t>
      </w:r>
    </w:p>
    <w:p w14:paraId="6EAD95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2EFF62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75D382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479242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项目联系人及联系方式：马小江</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lang w:val="en-US" w:eastAsia="zh-CN"/>
        </w:rPr>
        <w:t>18196050003</w:t>
      </w:r>
    </w:p>
    <w:p w14:paraId="05D60C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何明峰</w:t>
      </w:r>
      <w:r>
        <w:rPr>
          <w:rFonts w:hint="default" w:ascii="仿宋_GB2312" w:hAnsi="仿宋_GB2312" w:eastAsia="仿宋_GB2312" w:cs="仿宋_GB2312"/>
          <w:sz w:val="32"/>
          <w:szCs w:val="32"/>
          <w:lang w:val="en-US" w:eastAsia="zh-CN"/>
        </w:rPr>
        <w:t xml:space="preserve">      17349959105</w:t>
      </w:r>
    </w:p>
    <w:p w14:paraId="1A85EE5D">
      <w:pPr>
        <w:bidi w:val="0"/>
        <w:rPr>
          <w:rFonts w:hint="eastAsia" w:ascii="仿宋_GB2312" w:hAnsi="仿宋_GB2312" w:eastAsia="仿宋_GB2312" w:cs="仿宋_GB2312"/>
          <w:sz w:val="32"/>
          <w:szCs w:val="32"/>
          <w:lang w:val="en-US" w:eastAsia="zh-CN"/>
        </w:rPr>
      </w:pPr>
    </w:p>
    <w:p w14:paraId="7CF6DEDB">
      <w:pPr>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吐鲁番市实验中学</w:t>
      </w:r>
    </w:p>
    <w:p w14:paraId="1A3D8421">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二〇二五年七月十三日</w:t>
      </w:r>
    </w:p>
    <w:p w14:paraId="103EB7EF">
      <w:pPr>
        <w:jc w:val="right"/>
        <w:rPr>
          <w:rFonts w:hint="eastAsia" w:ascii="仿宋_GB2312" w:hAnsi="仿宋_GB2312" w:eastAsia="仿宋_GB2312" w:cs="仿宋_GB2312"/>
          <w:sz w:val="32"/>
          <w:szCs w:val="32"/>
          <w:lang w:val="en-US" w:eastAsia="zh-CN"/>
        </w:rPr>
      </w:pPr>
    </w:p>
    <w:p w14:paraId="64847017">
      <w:pPr>
        <w:jc w:val="right"/>
        <w:rPr>
          <w:rFonts w:hint="eastAsia" w:ascii="仿宋_GB2312" w:hAnsi="仿宋_GB2312" w:eastAsia="仿宋_GB2312" w:cs="仿宋_GB2312"/>
          <w:sz w:val="32"/>
          <w:szCs w:val="32"/>
          <w:lang w:val="en-US" w:eastAsia="zh-CN"/>
        </w:rPr>
      </w:pPr>
    </w:p>
    <w:p w14:paraId="222FAD54">
      <w:pPr>
        <w:jc w:val="right"/>
        <w:rPr>
          <w:rFonts w:hint="eastAsia" w:ascii="仿宋_GB2312" w:hAnsi="仿宋_GB2312" w:eastAsia="仿宋_GB2312" w:cs="仿宋_GB2312"/>
          <w:sz w:val="32"/>
          <w:szCs w:val="32"/>
          <w:lang w:val="en-US" w:eastAsia="zh-CN"/>
        </w:rPr>
      </w:pPr>
    </w:p>
    <w:p w14:paraId="477D0C34">
      <w:pPr>
        <w:jc w:val="right"/>
        <w:rPr>
          <w:rFonts w:hint="eastAsia" w:ascii="仿宋_GB2312" w:hAnsi="仿宋_GB2312" w:eastAsia="仿宋_GB2312" w:cs="仿宋_GB2312"/>
          <w:sz w:val="32"/>
          <w:szCs w:val="32"/>
          <w:lang w:val="en-US" w:eastAsia="zh-CN"/>
        </w:rPr>
      </w:pPr>
    </w:p>
    <w:p w14:paraId="455883C9">
      <w:pPr>
        <w:jc w:val="right"/>
        <w:rPr>
          <w:rFonts w:hint="eastAsia" w:ascii="仿宋_GB2312" w:hAnsi="仿宋_GB2312" w:eastAsia="仿宋_GB2312" w:cs="仿宋_GB2312"/>
          <w:sz w:val="32"/>
          <w:szCs w:val="32"/>
          <w:lang w:val="en-US" w:eastAsia="zh-CN"/>
        </w:rPr>
      </w:pPr>
    </w:p>
    <w:p w14:paraId="2C0BB235">
      <w:pPr>
        <w:jc w:val="right"/>
        <w:rPr>
          <w:rFonts w:hint="eastAsia" w:ascii="仿宋_GB2312" w:hAnsi="仿宋_GB2312" w:eastAsia="仿宋_GB2312" w:cs="仿宋_GB2312"/>
          <w:sz w:val="32"/>
          <w:szCs w:val="32"/>
          <w:lang w:val="en-US" w:eastAsia="zh-CN"/>
        </w:rPr>
      </w:pPr>
    </w:p>
    <w:p w14:paraId="155B3995">
      <w:pPr>
        <w:jc w:val="right"/>
        <w:rPr>
          <w:rFonts w:hint="eastAsia" w:ascii="仿宋_GB2312" w:hAnsi="仿宋_GB2312" w:eastAsia="仿宋_GB2312" w:cs="仿宋_GB2312"/>
          <w:sz w:val="32"/>
          <w:szCs w:val="32"/>
          <w:lang w:val="en-US" w:eastAsia="zh-CN"/>
        </w:rPr>
      </w:pPr>
    </w:p>
    <w:p w14:paraId="45D5CB92">
      <w:pPr>
        <w:jc w:val="right"/>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14:paraId="4CA1BE22">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69D5D376">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吐鲁番市实验中学2025年“红石榴”湖南援疆班智慧教室项目采购报价函</w:t>
      </w:r>
    </w:p>
    <w:p w14:paraId="4B832480">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致：吐鲁番市实验中学</w:t>
      </w:r>
    </w:p>
    <w:p w14:paraId="306DF3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根据贵方为</w:t>
      </w:r>
      <w:r>
        <w:rPr>
          <w:rFonts w:hint="default" w:ascii="仿宋_GB2312" w:hAnsi="仿宋_GB2312" w:eastAsia="仿宋_GB2312" w:cs="仿宋_GB2312"/>
          <w:sz w:val="32"/>
          <w:szCs w:val="32"/>
          <w:u w:val="single"/>
          <w:lang w:val="en-US" w:eastAsia="zh-CN"/>
        </w:rPr>
        <w:t>吐鲁番市实验中学2025年“红石榴”湖南援疆班智慧教室项目</w:t>
      </w:r>
      <w:r>
        <w:rPr>
          <w:rFonts w:hint="eastAsia" w:ascii="仿宋_GB2312" w:hAnsi="仿宋_GB2312" w:eastAsia="仿宋_GB2312" w:cs="仿宋_GB2312"/>
          <w:sz w:val="32"/>
          <w:szCs w:val="32"/>
          <w:u w:val="single"/>
          <w:lang w:val="en-US" w:eastAsia="zh-CN"/>
        </w:rPr>
        <w:t>询价采购项目</w:t>
      </w:r>
      <w:r>
        <w:rPr>
          <w:rFonts w:hint="eastAsia" w:ascii="仿宋_GB2312" w:hAnsi="仿宋_GB2312" w:eastAsia="仿宋_GB2312" w:cs="仿宋_GB2312"/>
          <w:sz w:val="32"/>
          <w:szCs w:val="32"/>
          <w:lang w:val="en-US" w:eastAsia="zh-CN"/>
        </w:rPr>
        <w:t>的询价函，我方授权代表</w:t>
      </w:r>
    </w:p>
    <w:p w14:paraId="4C1A909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(全名、职务)经我方法人正式授权并代表询价响应供应商</w:t>
      </w:r>
      <w:r>
        <w:rPr>
          <w:rFonts w:hint="eastAsia" w:ascii="仿宋_GB2312" w:hAnsi="仿宋_GB2312" w:eastAsia="仿宋_GB2312" w:cs="仿宋_GB2312"/>
          <w:sz w:val="32"/>
          <w:szCs w:val="32"/>
          <w:u w:val="single"/>
          <w:lang w:val="en-US" w:eastAsia="zh-CN"/>
        </w:rPr>
        <w:t xml:space="preserve">                                        </w:t>
      </w:r>
    </w:p>
    <w:p w14:paraId="29F91C58">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(询价响应供应商单位名称、地址)</w:t>
      </w:r>
      <w:r>
        <w:rPr>
          <w:rFonts w:hint="eastAsia" w:ascii="仿宋_GB2312" w:hAnsi="仿宋_GB2312" w:eastAsia="仿宋_GB2312" w:cs="仿宋_GB2312"/>
          <w:sz w:val="32"/>
          <w:szCs w:val="32"/>
          <w:lang w:val="en-US" w:eastAsia="zh-CN"/>
        </w:rPr>
        <w:t>提交本报价函。</w:t>
      </w:r>
    </w:p>
    <w:p w14:paraId="666BC072">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据此函，我方授权代表承诺：</w:t>
      </w:r>
    </w:p>
    <w:p w14:paraId="2B8B8D7B">
      <w:pPr>
        <w:numPr>
          <w:ilvl w:val="0"/>
          <w:numId w:val="2"/>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本响应供应商将按询价文件的规定履行责任和义务；</w:t>
      </w:r>
    </w:p>
    <w:p w14:paraId="05B6B62A">
      <w:pPr>
        <w:numPr>
          <w:ilvl w:val="0"/>
          <w:numId w:val="2"/>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本响应供应商己详细审查全部报价文件，包括修改文件(如有的话)以及全部参考资料和相关附件，并完全理解、接受以上全部条款</w:t>
      </w:r>
    </w:p>
    <w:p w14:paraId="6214A6E8">
      <w:pPr>
        <w:numPr>
          <w:ilvl w:val="0"/>
          <w:numId w:val="2"/>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询价响应供应商同意提供采购方可能要求的与其询价响应文件有关的一切数据或资料。</w:t>
      </w:r>
    </w:p>
    <w:p w14:paraId="66302951">
      <w:pPr>
        <w:jc w:val="left"/>
        <w:rPr>
          <w:rFonts w:hint="eastAsia" w:ascii="仿宋_GB2312" w:hAnsi="仿宋_GB2312" w:eastAsia="仿宋_GB2312" w:cs="仿宋_GB2312"/>
          <w:sz w:val="32"/>
          <w:szCs w:val="32"/>
          <w:lang w:val="en-US" w:eastAsia="zh-CN"/>
        </w:rPr>
      </w:pPr>
    </w:p>
    <w:p w14:paraId="04974BBC">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授权代表姓名、职务：                             </w:t>
      </w:r>
    </w:p>
    <w:p w14:paraId="602D3673">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询价响应供应商(加盖公章):                        </w:t>
      </w:r>
    </w:p>
    <w:p w14:paraId="1411D852">
      <w:pPr>
        <w:jc w:val="right"/>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 xml:space="preserve">日 期 ：     年     月      </w:t>
      </w:r>
    </w:p>
    <w:p w14:paraId="315261E2">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20D01B3C">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分项报价表</w:t>
      </w:r>
    </w:p>
    <w:p w14:paraId="029E06FF">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吐鲁番市实验中学：</w:t>
      </w:r>
    </w:p>
    <w:p w14:paraId="6739CF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小标宋" w:hAnsi="方正公文小标宋" w:eastAsia="方正公文小标宋" w:cs="方正公文小标宋"/>
          <w:sz w:val="44"/>
          <w:szCs w:val="44"/>
          <w:lang w:val="en-US" w:eastAsia="zh-CN"/>
        </w:rPr>
      </w:pPr>
      <w:r>
        <w:rPr>
          <w:rFonts w:hint="eastAsia" w:ascii="仿宋_GB2312" w:hAnsi="仿宋_GB2312" w:eastAsia="仿宋_GB2312" w:cs="仿宋_GB2312"/>
          <w:sz w:val="32"/>
          <w:szCs w:val="32"/>
          <w:lang w:val="en-US" w:eastAsia="zh-CN"/>
        </w:rPr>
        <w:t>在研究了询价文件中所有文件后，我司就</w:t>
      </w:r>
      <w:r>
        <w:rPr>
          <w:rFonts w:hint="default" w:ascii="仿宋_GB2312" w:hAnsi="仿宋_GB2312" w:eastAsia="仿宋_GB2312" w:cs="仿宋_GB2312"/>
          <w:sz w:val="32"/>
          <w:szCs w:val="32"/>
          <w:u w:val="single"/>
          <w:lang w:val="en-US" w:eastAsia="zh-CN"/>
        </w:rPr>
        <w:t>吐鲁番市实验中学2025年“红石榴”湖南援疆班智慧教室项目</w:t>
      </w:r>
      <w:r>
        <w:rPr>
          <w:rFonts w:hint="eastAsia" w:ascii="仿宋_GB2312" w:hAnsi="仿宋_GB2312" w:eastAsia="仿宋_GB2312" w:cs="仿宋_GB2312"/>
          <w:sz w:val="32"/>
          <w:szCs w:val="32"/>
          <w:lang w:val="en-US" w:eastAsia="zh-CN"/>
        </w:rPr>
        <w:t>响应报价如下</w:t>
      </w:r>
      <w:r>
        <w:rPr>
          <w:rFonts w:hint="eastAsia" w:ascii="仿宋_GB2312" w:hAnsi="仿宋_GB2312" w:eastAsia="仿宋_GB2312" w:cs="仿宋_GB2312"/>
          <w:b/>
          <w:bCs/>
          <w:sz w:val="32"/>
          <w:szCs w:val="32"/>
          <w:u w:val="wave"/>
          <w:lang w:val="en-US" w:eastAsia="zh-CN"/>
        </w:rPr>
        <w:t>（分项报价表每页须盖报价供应商公章）</w:t>
      </w:r>
      <w:r>
        <w:rPr>
          <w:rFonts w:hint="eastAsia" w:ascii="仿宋_GB2312" w:hAnsi="仿宋_GB2312" w:eastAsia="仿宋_GB2312" w:cs="仿宋_GB2312"/>
          <w:sz w:val="32"/>
          <w:szCs w:val="32"/>
          <w:lang w:val="en-US" w:eastAsia="zh-CN"/>
        </w:rPr>
        <w:t>：</w:t>
      </w:r>
    </w:p>
    <w:tbl>
      <w:tblPr>
        <w:tblStyle w:val="5"/>
        <w:tblpPr w:leftFromText="180" w:rightFromText="180" w:vertAnchor="text" w:horzAnchor="page" w:tblpX="666" w:tblpY="5440"/>
        <w:tblOverlap w:val="never"/>
        <w:tblW w:w="10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50"/>
        <w:gridCol w:w="815"/>
        <w:gridCol w:w="2986"/>
        <w:gridCol w:w="704"/>
        <w:gridCol w:w="731"/>
        <w:gridCol w:w="1200"/>
        <w:gridCol w:w="1266"/>
        <w:gridCol w:w="1256"/>
        <w:gridCol w:w="1209"/>
      </w:tblGrid>
      <w:tr w14:paraId="4C85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0" w:type="dxa"/>
            <w:tcMar>
              <w:top w:w="60" w:type="dxa"/>
              <w:left w:w="120" w:type="dxa"/>
              <w:bottom w:w="30" w:type="dxa"/>
              <w:right w:w="120" w:type="dxa"/>
            </w:tcMar>
          </w:tcPr>
          <w:p w14:paraId="0534516E">
            <w:pPr>
              <w:spacing w:before="120" w:after="120" w:line="288" w:lineRule="auto"/>
              <w:jc w:val="center"/>
              <w:rPr>
                <w:color w:val="auto"/>
              </w:rPr>
            </w:pPr>
            <w:r>
              <w:rPr>
                <w:rFonts w:ascii="Arial" w:hAnsi="Arial" w:eastAsia="等线" w:cs="Arial"/>
                <w:b/>
                <w:color w:val="auto"/>
                <w:sz w:val="22"/>
              </w:rPr>
              <w:t>序号</w:t>
            </w:r>
          </w:p>
        </w:tc>
        <w:tc>
          <w:tcPr>
            <w:tcW w:w="815" w:type="dxa"/>
            <w:tcMar>
              <w:top w:w="60" w:type="dxa"/>
              <w:left w:w="120" w:type="dxa"/>
              <w:bottom w:w="30" w:type="dxa"/>
              <w:right w:w="120" w:type="dxa"/>
            </w:tcMar>
          </w:tcPr>
          <w:p w14:paraId="3BB11455">
            <w:pPr>
              <w:spacing w:before="120" w:after="120" w:line="288" w:lineRule="auto"/>
              <w:jc w:val="center"/>
              <w:rPr>
                <w:color w:val="auto"/>
              </w:rPr>
            </w:pPr>
            <w:r>
              <w:rPr>
                <w:rFonts w:ascii="Arial" w:hAnsi="Arial" w:eastAsia="等线" w:cs="Arial"/>
                <w:b/>
                <w:color w:val="auto"/>
                <w:sz w:val="22"/>
              </w:rPr>
              <w:t>产品模块</w:t>
            </w:r>
          </w:p>
        </w:tc>
        <w:tc>
          <w:tcPr>
            <w:tcW w:w="2986" w:type="dxa"/>
            <w:tcMar>
              <w:top w:w="60" w:type="dxa"/>
              <w:left w:w="120" w:type="dxa"/>
              <w:bottom w:w="30" w:type="dxa"/>
              <w:right w:w="120" w:type="dxa"/>
            </w:tcMar>
            <w:vAlign w:val="center"/>
          </w:tcPr>
          <w:p w14:paraId="5966C0FD">
            <w:pPr>
              <w:spacing w:before="120" w:after="120" w:line="288" w:lineRule="auto"/>
              <w:jc w:val="center"/>
              <w:rPr>
                <w:color w:val="auto"/>
              </w:rPr>
            </w:pPr>
            <w:r>
              <w:rPr>
                <w:rFonts w:ascii="Arial" w:hAnsi="Arial" w:eastAsia="等线" w:cs="Arial"/>
                <w:b/>
                <w:color w:val="auto"/>
                <w:sz w:val="22"/>
              </w:rPr>
              <w:t>技术参数</w:t>
            </w:r>
          </w:p>
        </w:tc>
        <w:tc>
          <w:tcPr>
            <w:tcW w:w="704" w:type="dxa"/>
            <w:tcMar>
              <w:top w:w="60" w:type="dxa"/>
              <w:left w:w="120" w:type="dxa"/>
              <w:bottom w:w="30" w:type="dxa"/>
              <w:right w:w="120" w:type="dxa"/>
            </w:tcMar>
            <w:vAlign w:val="center"/>
          </w:tcPr>
          <w:p w14:paraId="10ECF46A">
            <w:pPr>
              <w:spacing w:before="120" w:after="120" w:line="288" w:lineRule="auto"/>
              <w:jc w:val="center"/>
              <w:rPr>
                <w:color w:val="auto"/>
              </w:rPr>
            </w:pPr>
            <w:r>
              <w:rPr>
                <w:rFonts w:ascii="Arial" w:hAnsi="Arial" w:eastAsia="等线" w:cs="Arial"/>
                <w:b/>
                <w:color w:val="auto"/>
                <w:sz w:val="22"/>
              </w:rPr>
              <w:t>单位</w:t>
            </w:r>
          </w:p>
        </w:tc>
        <w:tc>
          <w:tcPr>
            <w:tcW w:w="731" w:type="dxa"/>
            <w:tcMar>
              <w:top w:w="60" w:type="dxa"/>
              <w:left w:w="120" w:type="dxa"/>
              <w:bottom w:w="30" w:type="dxa"/>
              <w:right w:w="120" w:type="dxa"/>
            </w:tcMar>
            <w:vAlign w:val="center"/>
          </w:tcPr>
          <w:p w14:paraId="6126EA8E">
            <w:pPr>
              <w:spacing w:before="120" w:after="120" w:line="288" w:lineRule="auto"/>
              <w:jc w:val="center"/>
              <w:rPr>
                <w:color w:val="auto"/>
              </w:rPr>
            </w:pPr>
            <w:r>
              <w:rPr>
                <w:rFonts w:ascii="Arial" w:hAnsi="Arial" w:eastAsia="等线" w:cs="Arial"/>
                <w:b/>
                <w:color w:val="auto"/>
                <w:sz w:val="22"/>
              </w:rPr>
              <w:t>数量</w:t>
            </w:r>
          </w:p>
        </w:tc>
        <w:tc>
          <w:tcPr>
            <w:tcW w:w="1200" w:type="dxa"/>
            <w:tcMar>
              <w:top w:w="60" w:type="dxa"/>
              <w:left w:w="120" w:type="dxa"/>
              <w:bottom w:w="30" w:type="dxa"/>
              <w:right w:w="120" w:type="dxa"/>
            </w:tcMar>
            <w:vAlign w:val="center"/>
          </w:tcPr>
          <w:p w14:paraId="5E3EFD29">
            <w:pPr>
              <w:spacing w:before="120" w:after="120" w:line="288" w:lineRule="auto"/>
              <w:jc w:val="center"/>
              <w:rPr>
                <w:rFonts w:hint="default" w:ascii="Arial" w:hAnsi="Arial" w:eastAsia="等线" w:cs="Arial"/>
                <w:b/>
                <w:color w:val="auto"/>
                <w:sz w:val="22"/>
                <w:lang w:val="en-US" w:eastAsia="zh-CN"/>
              </w:rPr>
            </w:pPr>
            <w:r>
              <w:rPr>
                <w:rFonts w:hint="eastAsia" w:ascii="Arial" w:hAnsi="Arial" w:eastAsia="等线" w:cs="Arial"/>
                <w:b/>
                <w:color w:val="auto"/>
                <w:sz w:val="22"/>
                <w:lang w:val="en-US" w:eastAsia="zh-CN"/>
              </w:rPr>
              <w:t>控制单价</w:t>
            </w:r>
          </w:p>
        </w:tc>
        <w:tc>
          <w:tcPr>
            <w:tcW w:w="1266" w:type="dxa"/>
            <w:tcMar>
              <w:top w:w="60" w:type="dxa"/>
              <w:left w:w="120" w:type="dxa"/>
              <w:bottom w:w="30" w:type="dxa"/>
              <w:right w:w="120" w:type="dxa"/>
            </w:tcMar>
            <w:vAlign w:val="center"/>
          </w:tcPr>
          <w:p w14:paraId="6B867D12">
            <w:pPr>
              <w:spacing w:before="120" w:after="120" w:line="288" w:lineRule="auto"/>
              <w:jc w:val="center"/>
              <w:rPr>
                <w:rFonts w:hint="default" w:ascii="Arial" w:hAnsi="Arial" w:eastAsia="等线" w:cs="Arial"/>
                <w:b/>
                <w:color w:val="auto"/>
                <w:sz w:val="22"/>
                <w:lang w:val="en-US" w:eastAsia="zh-CN"/>
              </w:rPr>
            </w:pPr>
            <w:r>
              <w:rPr>
                <w:rFonts w:hint="eastAsia" w:ascii="Arial" w:hAnsi="Arial" w:eastAsia="等线" w:cs="Arial"/>
                <w:b/>
                <w:color w:val="auto"/>
                <w:sz w:val="22"/>
                <w:lang w:val="en-US" w:eastAsia="zh-CN"/>
              </w:rPr>
              <w:t>控制合价</w:t>
            </w:r>
          </w:p>
        </w:tc>
        <w:tc>
          <w:tcPr>
            <w:tcW w:w="1256" w:type="dxa"/>
            <w:tcMar>
              <w:top w:w="60" w:type="dxa"/>
              <w:left w:w="120" w:type="dxa"/>
              <w:bottom w:w="30" w:type="dxa"/>
              <w:right w:w="120" w:type="dxa"/>
            </w:tcMar>
            <w:vAlign w:val="center"/>
          </w:tcPr>
          <w:p w14:paraId="5B4C8884">
            <w:pPr>
              <w:spacing w:before="120" w:after="120" w:line="288" w:lineRule="auto"/>
              <w:jc w:val="center"/>
              <w:rPr>
                <w:rFonts w:hint="default" w:ascii="Arial" w:hAnsi="Arial" w:eastAsia="等线" w:cs="Arial"/>
                <w:b/>
                <w:color w:val="auto"/>
                <w:sz w:val="22"/>
                <w:lang w:val="en-US" w:eastAsia="zh-CN"/>
              </w:rPr>
            </w:pPr>
            <w:r>
              <w:rPr>
                <w:rFonts w:hint="eastAsia" w:ascii="Arial" w:hAnsi="Arial" w:eastAsia="等线" w:cs="Arial"/>
                <w:b/>
                <w:color w:val="auto"/>
                <w:sz w:val="22"/>
                <w:lang w:val="en-US" w:eastAsia="zh-CN"/>
              </w:rPr>
              <w:t>报价单价</w:t>
            </w:r>
          </w:p>
        </w:tc>
        <w:tc>
          <w:tcPr>
            <w:tcW w:w="1209" w:type="dxa"/>
            <w:tcMar>
              <w:top w:w="60" w:type="dxa"/>
              <w:left w:w="120" w:type="dxa"/>
              <w:bottom w:w="30" w:type="dxa"/>
              <w:right w:w="120" w:type="dxa"/>
            </w:tcMar>
            <w:vAlign w:val="center"/>
          </w:tcPr>
          <w:p w14:paraId="77EA36E4">
            <w:pPr>
              <w:spacing w:before="120" w:after="120" w:line="288" w:lineRule="auto"/>
              <w:jc w:val="center"/>
              <w:rPr>
                <w:rFonts w:hint="default" w:ascii="Arial" w:hAnsi="Arial" w:eastAsia="等线" w:cs="Arial"/>
                <w:b/>
                <w:color w:val="auto"/>
                <w:sz w:val="22"/>
                <w:lang w:val="en-US" w:eastAsia="zh-CN"/>
              </w:rPr>
            </w:pPr>
            <w:r>
              <w:rPr>
                <w:rFonts w:hint="eastAsia" w:ascii="Arial" w:hAnsi="Arial" w:eastAsia="等线" w:cs="Arial"/>
                <w:b/>
                <w:color w:val="auto"/>
                <w:sz w:val="22"/>
                <w:lang w:val="en-US" w:eastAsia="zh-CN"/>
              </w:rPr>
              <w:t>报价合价</w:t>
            </w:r>
          </w:p>
        </w:tc>
      </w:tr>
      <w:tr w14:paraId="4A30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0" w:type="dxa"/>
            <w:tcMar>
              <w:top w:w="60" w:type="dxa"/>
              <w:left w:w="120" w:type="dxa"/>
              <w:bottom w:w="30" w:type="dxa"/>
              <w:right w:w="120" w:type="dxa"/>
            </w:tcMar>
          </w:tcPr>
          <w:p w14:paraId="3420A20A">
            <w:pPr>
              <w:spacing w:before="120" w:after="120" w:line="288" w:lineRule="auto"/>
              <w:jc w:val="center"/>
              <w:rPr>
                <w:color w:val="auto"/>
              </w:rPr>
            </w:pPr>
            <w:r>
              <w:rPr>
                <w:rFonts w:ascii="Arial" w:hAnsi="Arial" w:eastAsia="等线" w:cs="Arial"/>
                <w:b/>
                <w:color w:val="auto"/>
                <w:sz w:val="22"/>
              </w:rPr>
              <w:t>1</w:t>
            </w:r>
          </w:p>
        </w:tc>
        <w:tc>
          <w:tcPr>
            <w:tcW w:w="815" w:type="dxa"/>
            <w:tcMar>
              <w:top w:w="60" w:type="dxa"/>
              <w:left w:w="120" w:type="dxa"/>
              <w:bottom w:w="30" w:type="dxa"/>
              <w:right w:w="120" w:type="dxa"/>
            </w:tcMar>
          </w:tcPr>
          <w:p w14:paraId="0640D503">
            <w:pPr>
              <w:spacing w:before="120" w:after="120" w:line="288" w:lineRule="auto"/>
              <w:jc w:val="left"/>
              <w:rPr>
                <w:color w:val="auto"/>
              </w:rPr>
            </w:pPr>
            <w:r>
              <w:rPr>
                <w:rFonts w:ascii="Arial" w:hAnsi="Arial" w:eastAsia="等线" w:cs="Arial"/>
                <w:b/>
                <w:color w:val="auto"/>
                <w:sz w:val="22"/>
              </w:rPr>
              <w:t>课程与资源系统</w:t>
            </w:r>
          </w:p>
          <w:p w14:paraId="38CE310E">
            <w:pPr>
              <w:spacing w:before="120" w:after="120" w:line="288" w:lineRule="auto"/>
              <w:jc w:val="left"/>
              <w:rPr>
                <w:color w:val="auto"/>
              </w:rPr>
            </w:pPr>
          </w:p>
        </w:tc>
        <w:tc>
          <w:tcPr>
            <w:tcW w:w="2986" w:type="dxa"/>
            <w:tcMar>
              <w:top w:w="60" w:type="dxa"/>
              <w:left w:w="120" w:type="dxa"/>
              <w:bottom w:w="30" w:type="dxa"/>
              <w:right w:w="120" w:type="dxa"/>
            </w:tcMar>
          </w:tcPr>
          <w:p w14:paraId="0D01475E">
            <w:pPr>
              <w:numPr>
                <w:ilvl w:val="0"/>
                <w:numId w:val="3"/>
              </w:numPr>
              <w:spacing w:before="120" w:after="120" w:line="288" w:lineRule="auto"/>
              <w:jc w:val="left"/>
              <w:rPr>
                <w:rFonts w:ascii="Arial" w:hAnsi="Arial" w:eastAsia="等线" w:cs="Arial"/>
                <w:color w:val="auto"/>
                <w:sz w:val="22"/>
              </w:rPr>
            </w:pPr>
            <w:r>
              <w:rPr>
                <w:rFonts w:ascii="Arial" w:hAnsi="Arial" w:eastAsia="等线" w:cs="Arial"/>
                <w:b/>
                <w:color w:val="auto"/>
                <w:sz w:val="22"/>
              </w:rPr>
              <w:t>智能学习课程题库资源服务</w:t>
            </w:r>
          </w:p>
          <w:p w14:paraId="58790BBF">
            <w:pPr>
              <w:numPr>
                <w:ilvl w:val="0"/>
                <w:numId w:val="4"/>
              </w:numPr>
              <w:spacing w:before="120" w:after="120" w:line="288" w:lineRule="auto"/>
              <w:jc w:val="left"/>
              <w:rPr>
                <w:rFonts w:hint="eastAsia" w:ascii="Arial" w:hAnsi="Arial" w:eastAsia="等线" w:cs="Arial"/>
                <w:color w:val="auto"/>
                <w:sz w:val="22"/>
                <w:lang w:eastAsia="zh-CN"/>
              </w:rPr>
            </w:pPr>
            <w:r>
              <w:rPr>
                <w:rFonts w:ascii="Arial" w:hAnsi="Arial" w:eastAsia="等线" w:cs="Arial"/>
                <w:color w:val="auto"/>
                <w:sz w:val="22"/>
              </w:rPr>
              <w:t>课程视频资源</w:t>
            </w:r>
          </w:p>
          <w:p w14:paraId="548D030F">
            <w:pPr>
              <w:numPr>
                <w:ilvl w:val="0"/>
                <w:numId w:val="0"/>
              </w:numPr>
              <w:spacing w:before="120" w:after="120" w:line="288" w:lineRule="auto"/>
              <w:ind w:firstLine="220" w:firstLineChars="100"/>
              <w:jc w:val="left"/>
              <w:rPr>
                <w:rFonts w:hint="eastAsia" w:ascii="Arial" w:hAnsi="Arial" w:eastAsia="等线" w:cs="Arial"/>
                <w:b/>
                <w:bCs/>
                <w:color w:val="0070C0"/>
                <w:sz w:val="22"/>
                <w:lang w:eastAsia="zh-CN"/>
              </w:rPr>
            </w:pPr>
            <w:r>
              <w:rPr>
                <w:rFonts w:ascii="Segoe UI Symbol" w:hAnsi="Segoe UI Symbol" w:eastAsia="等线" w:cs="Segoe UI Symbol"/>
                <w:b/>
                <w:bCs/>
                <w:color w:val="0070C0"/>
                <w:sz w:val="22"/>
              </w:rPr>
              <w:t>★</w:t>
            </w:r>
            <w:r>
              <w:rPr>
                <w:rFonts w:hint="default" w:ascii="Segoe UI Symbol" w:hAnsi="Segoe UI Symbol" w:eastAsia="等线" w:cs="Segoe UI Symbol"/>
                <w:b/>
                <w:bCs/>
                <w:color w:val="0070C0"/>
                <w:sz w:val="22"/>
                <w:lang w:val="en-US"/>
              </w:rPr>
              <w:t>1</w:t>
            </w:r>
            <w:r>
              <w:rPr>
                <w:rFonts w:hint="eastAsia" w:ascii="Segoe UI Symbol" w:hAnsi="Segoe UI Symbol" w:eastAsia="等线" w:cs="Segoe UI Symbol"/>
                <w:b/>
                <w:bCs/>
                <w:color w:val="0070C0"/>
                <w:sz w:val="22"/>
                <w:lang w:val="en-US" w:eastAsia="zh-CN"/>
              </w:rPr>
              <w:t>、</w:t>
            </w:r>
            <w:r>
              <w:rPr>
                <w:rFonts w:hint="eastAsia" w:ascii="Arial" w:hAnsi="Arial" w:eastAsia="等线" w:cs="Arial"/>
                <w:b/>
                <w:bCs/>
                <w:color w:val="0070C0"/>
                <w:sz w:val="22"/>
              </w:rPr>
              <w:t>支持新高考全面覆盖。课程资源支持覆盖新疆地区新高考最新内容、知识点同步精准教学资源和高考三轮复习资源等，具体包括但不局限于高中数学、物理、化学、语文、英语、生物六大学科考点、知识点和重难点</w:t>
            </w:r>
            <w:r>
              <w:rPr>
                <w:rFonts w:hint="eastAsia" w:ascii="Arial" w:hAnsi="Arial" w:eastAsia="等线" w:cs="Arial"/>
                <w:b/>
                <w:bCs/>
                <w:color w:val="0070C0"/>
                <w:sz w:val="22"/>
                <w:lang w:eastAsia="zh-CN"/>
              </w:rPr>
              <w:t>。</w:t>
            </w:r>
          </w:p>
          <w:p w14:paraId="2BE06041">
            <w:pPr>
              <w:numPr>
                <w:ilvl w:val="0"/>
                <w:numId w:val="5"/>
              </w:numPr>
              <w:spacing w:before="120" w:after="120" w:line="288" w:lineRule="auto"/>
              <w:ind w:firstLine="440" w:firstLineChars="200"/>
              <w:jc w:val="left"/>
              <w:rPr>
                <w:rFonts w:hint="eastAsia" w:ascii="Arial" w:hAnsi="Arial" w:eastAsia="等线" w:cs="Arial"/>
                <w:color w:val="auto"/>
                <w:sz w:val="22"/>
              </w:rPr>
            </w:pPr>
            <w:r>
              <w:rPr>
                <w:rFonts w:hint="eastAsia" w:ascii="Arial" w:hAnsi="Arial" w:eastAsia="等线" w:cs="Arial"/>
                <w:color w:val="auto"/>
                <w:sz w:val="22"/>
              </w:rPr>
              <w:t>所提供资源支持适配多样化教学场景，包括但不局限于同步教学内容、同步教师笔记、复习巩固课程、复习巩固笔记、高考基础词汇887精讲和精炼、高考3500词汇词典、单元测验、学案、练习等相关全流程内容。</w:t>
            </w:r>
          </w:p>
          <w:p w14:paraId="6F310D80">
            <w:pPr>
              <w:numPr>
                <w:ilvl w:val="0"/>
                <w:numId w:val="5"/>
              </w:numPr>
              <w:spacing w:before="120" w:after="120" w:line="288" w:lineRule="auto"/>
              <w:ind w:firstLine="440" w:firstLineChars="200"/>
              <w:jc w:val="left"/>
              <w:rPr>
                <w:rFonts w:ascii="Arial" w:hAnsi="Arial" w:eastAsia="等线" w:cs="Arial"/>
                <w:color w:val="auto"/>
                <w:sz w:val="22"/>
              </w:rPr>
            </w:pPr>
            <w:r>
              <w:rPr>
                <w:rFonts w:hint="eastAsia" w:ascii="Arial" w:hAnsi="Arial" w:eastAsia="等线" w:cs="Arial"/>
                <w:color w:val="auto"/>
                <w:sz w:val="22"/>
              </w:rPr>
              <w:t>系统所含精品课程视频资源不少于</w:t>
            </w:r>
            <w:r>
              <w:rPr>
                <w:rFonts w:ascii="Arial" w:hAnsi="Arial" w:eastAsia="等线" w:cs="Arial"/>
                <w:color w:val="auto"/>
                <w:sz w:val="22"/>
              </w:rPr>
              <w:t>140000</w:t>
            </w:r>
            <w:r>
              <w:rPr>
                <w:rFonts w:hint="eastAsia" w:ascii="Arial" w:hAnsi="Arial" w:eastAsia="等线" w:cs="Arial"/>
                <w:color w:val="auto"/>
                <w:sz w:val="22"/>
              </w:rPr>
              <w:t>分钟。</w:t>
            </w:r>
          </w:p>
          <w:p w14:paraId="7789A911">
            <w:pPr>
              <w:spacing w:before="120" w:after="120" w:line="288" w:lineRule="auto"/>
              <w:jc w:val="left"/>
              <w:rPr>
                <w:rFonts w:hint="eastAsia" w:ascii="Arial" w:hAnsi="Arial" w:eastAsia="等线" w:cs="Arial"/>
                <w:color w:val="auto"/>
                <w:sz w:val="22"/>
              </w:rPr>
            </w:pPr>
            <w:r>
              <w:rPr>
                <w:rFonts w:hint="eastAsia" w:ascii="Segoe UI Symbol" w:hAnsi="Segoe UI Symbol" w:eastAsia="等线" w:cs="Segoe UI Symbol"/>
                <w:color w:val="auto"/>
                <w:sz w:val="22"/>
                <w:lang w:eastAsia="zh-CN"/>
              </w:rPr>
              <w:t>（</w:t>
            </w:r>
            <w:r>
              <w:rPr>
                <w:rFonts w:hint="eastAsia" w:ascii="Segoe UI Symbol" w:hAnsi="Segoe UI Symbol" w:eastAsia="等线" w:cs="Segoe UI Symbol"/>
                <w:color w:val="auto"/>
                <w:sz w:val="22"/>
                <w:lang w:val="en-US" w:eastAsia="zh-CN"/>
              </w:rPr>
              <w:t>二</w:t>
            </w:r>
            <w:r>
              <w:rPr>
                <w:rFonts w:hint="eastAsia" w:ascii="Segoe UI Symbol" w:hAnsi="Segoe UI Symbol" w:eastAsia="等线" w:cs="Segoe UI Symbol"/>
                <w:color w:val="auto"/>
                <w:sz w:val="22"/>
                <w:lang w:eastAsia="zh-CN"/>
              </w:rPr>
              <w:t>）</w:t>
            </w:r>
            <w:r>
              <w:rPr>
                <w:rFonts w:hint="eastAsia" w:ascii="Arial" w:hAnsi="Arial" w:eastAsia="等线" w:cs="Arial"/>
                <w:color w:val="auto"/>
                <w:sz w:val="22"/>
              </w:rPr>
              <w:t>课程题库资源</w:t>
            </w:r>
          </w:p>
          <w:p w14:paraId="3FB6FE68">
            <w:pPr>
              <w:numPr>
                <w:ilvl w:val="0"/>
                <w:numId w:val="0"/>
              </w:numPr>
              <w:spacing w:before="120" w:after="120" w:line="288" w:lineRule="auto"/>
              <w:ind w:firstLine="220" w:firstLineChars="100"/>
              <w:jc w:val="left"/>
              <w:rPr>
                <w:rFonts w:hint="eastAsia" w:ascii="Arial" w:hAnsi="Arial" w:eastAsia="等线" w:cs="Arial"/>
                <w:b/>
                <w:bCs/>
                <w:color w:val="0070C0"/>
                <w:sz w:val="22"/>
                <w:lang w:eastAsia="zh-CN"/>
              </w:rPr>
            </w:pPr>
            <w:r>
              <w:rPr>
                <w:rFonts w:ascii="Segoe UI Symbol" w:hAnsi="Segoe UI Symbol" w:eastAsia="等线" w:cs="Segoe UI Symbol"/>
                <w:b/>
                <w:bCs/>
                <w:color w:val="0070C0"/>
                <w:sz w:val="22"/>
              </w:rPr>
              <w:t>★</w:t>
            </w:r>
            <w:r>
              <w:rPr>
                <w:rFonts w:hint="eastAsia" w:ascii="Arial" w:hAnsi="Arial" w:eastAsia="等线" w:cs="Arial"/>
                <w:b/>
                <w:bCs/>
                <w:color w:val="0070C0"/>
                <w:sz w:val="22"/>
                <w:szCs w:val="22"/>
                <w:lang w:val="en-US" w:eastAsia="zh-CN" w:bidi="ar-SA"/>
              </w:rPr>
              <w:t>1、</w:t>
            </w:r>
            <w:r>
              <w:rPr>
                <w:rFonts w:hint="eastAsia" w:ascii="Arial" w:hAnsi="Arial" w:eastAsia="等线" w:cs="Arial"/>
                <w:b/>
                <w:bCs/>
                <w:color w:val="0070C0"/>
                <w:sz w:val="22"/>
              </w:rPr>
              <w:t>支持分层教学和个性化练习。课程题库资源包括但不局限于基础难度、教材难度、高考难度、拓展难度等维度；系统能够根据学生掌握情况推送有梯度的题型和相关知识点，以保证学生知识和技能的同步提升</w:t>
            </w:r>
            <w:r>
              <w:rPr>
                <w:rFonts w:hint="eastAsia" w:ascii="Arial" w:hAnsi="Arial" w:eastAsia="等线" w:cs="Arial"/>
                <w:b/>
                <w:bCs/>
                <w:color w:val="0070C0"/>
                <w:sz w:val="22"/>
                <w:lang w:eastAsia="zh-CN"/>
              </w:rPr>
              <w:t>。</w:t>
            </w:r>
          </w:p>
          <w:p w14:paraId="4E8898BC">
            <w:pPr>
              <w:numPr>
                <w:ilvl w:val="0"/>
                <w:numId w:val="0"/>
              </w:numPr>
              <w:spacing w:before="120" w:after="120" w:line="288" w:lineRule="auto"/>
              <w:ind w:firstLine="220" w:firstLineChars="100"/>
              <w:jc w:val="left"/>
              <w:rPr>
                <w:rFonts w:ascii="Arial" w:hAnsi="Arial" w:eastAsia="等线" w:cs="Arial"/>
                <w:color w:val="auto"/>
                <w:sz w:val="22"/>
              </w:rPr>
            </w:pPr>
            <w:r>
              <w:rPr>
                <w:rFonts w:ascii="Arial" w:hAnsi="Arial" w:eastAsia="等线" w:cs="Arial"/>
                <w:color w:val="auto"/>
                <w:sz w:val="22"/>
                <w:szCs w:val="22"/>
                <w:lang w:val="en-US" w:eastAsia="zh-CN" w:bidi="ar-SA"/>
              </w:rPr>
              <w:t>2、</w:t>
            </w:r>
            <w:r>
              <w:rPr>
                <w:rFonts w:hint="eastAsia" w:ascii="Arial" w:hAnsi="Arial" w:eastAsia="等线" w:cs="Arial"/>
                <w:color w:val="auto"/>
                <w:sz w:val="22"/>
              </w:rPr>
              <w:t>系统内置不少于4</w:t>
            </w:r>
            <w:r>
              <w:rPr>
                <w:rFonts w:ascii="Arial" w:hAnsi="Arial" w:eastAsia="等线" w:cs="Arial"/>
                <w:color w:val="auto"/>
                <w:sz w:val="22"/>
              </w:rPr>
              <w:t>0</w:t>
            </w:r>
            <w:r>
              <w:rPr>
                <w:rFonts w:hint="eastAsia" w:ascii="Arial" w:hAnsi="Arial" w:eastAsia="等线" w:cs="Arial"/>
                <w:color w:val="auto"/>
                <w:sz w:val="22"/>
              </w:rPr>
              <w:t>万道的精品学练题库资源，其学练题目内容包含但不局限于题目时间、题目类型、题干、正确答案、题目解析、视频讲解、错因标签等信息，其中带视频讲解的随堂练习题目资源不少于1</w:t>
            </w:r>
            <w:r>
              <w:rPr>
                <w:rFonts w:ascii="Arial" w:hAnsi="Arial" w:eastAsia="等线" w:cs="Arial"/>
                <w:color w:val="auto"/>
                <w:sz w:val="22"/>
              </w:rPr>
              <w:t>0</w:t>
            </w:r>
            <w:r>
              <w:rPr>
                <w:rFonts w:hint="eastAsia" w:ascii="Arial" w:hAnsi="Arial" w:eastAsia="等线" w:cs="Arial"/>
                <w:color w:val="auto"/>
                <w:sz w:val="22"/>
              </w:rPr>
              <w:t>万道</w:t>
            </w:r>
            <w:r>
              <w:rPr>
                <w:rFonts w:hint="eastAsia" w:ascii="Arial" w:hAnsi="Arial" w:eastAsia="等线" w:cs="Arial"/>
                <w:color w:val="auto"/>
                <w:sz w:val="22"/>
                <w:lang w:eastAsia="zh-CN"/>
              </w:rPr>
              <w:t>。</w:t>
            </w:r>
          </w:p>
          <w:p w14:paraId="44CB4866">
            <w:pPr>
              <w:numPr>
                <w:ilvl w:val="0"/>
                <w:numId w:val="0"/>
              </w:numPr>
              <w:spacing w:before="120" w:after="120" w:line="288" w:lineRule="auto"/>
              <w:ind w:firstLine="110" w:firstLineChars="50"/>
              <w:jc w:val="left"/>
              <w:rPr>
                <w:rFonts w:ascii="Arial" w:hAnsi="Arial" w:eastAsia="等线" w:cs="Arial"/>
                <w:b/>
                <w:bCs/>
                <w:color w:val="0070C0"/>
                <w:sz w:val="22"/>
              </w:rPr>
            </w:pPr>
            <w:r>
              <w:rPr>
                <w:rFonts w:ascii="Segoe UI Symbol" w:hAnsi="Segoe UI Symbol" w:eastAsia="等线" w:cs="Segoe UI Symbol"/>
                <w:b/>
                <w:bCs/>
                <w:color w:val="0070C0"/>
                <w:sz w:val="22"/>
              </w:rPr>
              <w:t>★</w:t>
            </w:r>
            <w:r>
              <w:rPr>
                <w:rFonts w:ascii="Arial" w:hAnsi="Arial" w:eastAsia="等线" w:cs="Arial"/>
                <w:b/>
                <w:bCs/>
                <w:color w:val="0070C0"/>
                <w:sz w:val="22"/>
                <w:szCs w:val="22"/>
                <w:lang w:val="en-US" w:eastAsia="zh-CN" w:bidi="ar-SA"/>
              </w:rPr>
              <w:t>3、</w:t>
            </w:r>
            <w:r>
              <w:rPr>
                <w:rFonts w:hint="eastAsia" w:ascii="Arial" w:hAnsi="Arial" w:eastAsia="等线" w:cs="Arial"/>
                <w:b/>
                <w:bCs/>
                <w:color w:val="0070C0"/>
                <w:sz w:val="22"/>
              </w:rPr>
              <w:t>支持为不同层次的学生提供自适应的练习题目，支持每个知识点下都匹配相应的练习，支持每个章节都提供相关针对性的学案巩固练习，以实现为学生提供科学而又丰富的学练资源。</w:t>
            </w:r>
          </w:p>
          <w:p w14:paraId="63722D7F">
            <w:pPr>
              <w:numPr>
                <w:ilvl w:val="0"/>
                <w:numId w:val="0"/>
              </w:numPr>
              <w:spacing w:before="120" w:after="120" w:line="288" w:lineRule="auto"/>
              <w:jc w:val="left"/>
              <w:rPr>
                <w:rFonts w:hint="eastAsia" w:ascii="Arial" w:hAnsi="Arial" w:eastAsia="等线" w:cs="Arial"/>
                <w:b/>
                <w:bCs/>
                <w:color w:val="0070C0"/>
                <w:sz w:val="22"/>
                <w:lang w:eastAsia="zh-CN"/>
              </w:rPr>
            </w:pPr>
            <w:r>
              <w:rPr>
                <w:rFonts w:hint="eastAsia" w:ascii="Arial" w:hAnsi="Arial" w:eastAsia="等线" w:cs="Arial"/>
                <w:b/>
                <w:bCs/>
                <w:color w:val="0070C0"/>
                <w:sz w:val="22"/>
              </w:rPr>
              <w:t>★</w:t>
            </w:r>
            <w:r>
              <w:rPr>
                <w:rFonts w:hint="eastAsia" w:ascii="Arial" w:hAnsi="Arial" w:eastAsia="等线" w:cs="Arial"/>
                <w:b/>
                <w:bCs/>
                <w:color w:val="0070C0"/>
                <w:sz w:val="22"/>
                <w:lang w:eastAsia="zh-CN"/>
              </w:rPr>
              <w:t>（</w:t>
            </w:r>
            <w:r>
              <w:rPr>
                <w:rFonts w:hint="eastAsia" w:ascii="Arial" w:hAnsi="Arial" w:eastAsia="等线" w:cs="Arial"/>
                <w:b/>
                <w:bCs/>
                <w:color w:val="0070C0"/>
                <w:sz w:val="22"/>
                <w:lang w:val="en-US" w:eastAsia="zh-CN"/>
              </w:rPr>
              <w:t>三</w:t>
            </w:r>
            <w:r>
              <w:rPr>
                <w:rFonts w:hint="eastAsia" w:ascii="Arial" w:hAnsi="Arial" w:eastAsia="等线" w:cs="Arial"/>
                <w:b/>
                <w:bCs/>
                <w:color w:val="0070C0"/>
                <w:sz w:val="22"/>
                <w:lang w:eastAsia="zh-CN"/>
              </w:rPr>
              <w:t>）</w:t>
            </w:r>
            <w:r>
              <w:rPr>
                <w:rFonts w:hint="eastAsia" w:ascii="Arial" w:hAnsi="Arial" w:eastAsia="等线" w:cs="Arial"/>
                <w:b/>
                <w:bCs/>
                <w:color w:val="0070C0"/>
                <w:sz w:val="22"/>
              </w:rPr>
              <w:t>支持校本资源建设与使用</w:t>
            </w:r>
          </w:p>
          <w:p w14:paraId="7B63EC9B">
            <w:pPr>
              <w:numPr>
                <w:ilvl w:val="0"/>
                <w:numId w:val="0"/>
              </w:numPr>
              <w:spacing w:before="120" w:after="120" w:line="288" w:lineRule="auto"/>
              <w:ind w:firstLine="440" w:firstLineChars="200"/>
              <w:jc w:val="left"/>
              <w:rPr>
                <w:rFonts w:hint="default" w:ascii="Arial" w:hAnsi="Arial" w:eastAsia="等线" w:cs="Arial"/>
                <w:b/>
                <w:bCs/>
                <w:color w:val="0070C0"/>
                <w:sz w:val="22"/>
                <w:lang w:val="en-US"/>
              </w:rPr>
            </w:pPr>
            <w:r>
              <w:rPr>
                <w:rFonts w:hint="eastAsia" w:ascii="Arial" w:hAnsi="Arial" w:eastAsia="等线" w:cs="Arial"/>
                <w:b/>
                <w:bCs/>
                <w:color w:val="0070C0"/>
                <w:sz w:val="22"/>
              </w:rPr>
              <w:t>校本资源库支持为学校提供针对本校各级教学资源的存储、管理和使用，包括但不局限于学校自定义的校本课程资源、教师个人优质教学资源、学科教研组资源等，资源格式支持包括但不局限于文档(如 txt、docx)，表格(如 xlsx)，课件(如 pptx、ppt)，图片（如 jpg、bmp、jpeg、png、gif）、视频（如 mp4、avi、rmvb、wmv、asf、mkv）及音频（如 mp3、ogg、wav）等格式。</w:t>
            </w:r>
          </w:p>
          <w:p w14:paraId="1385A69E">
            <w:pPr>
              <w:numPr>
                <w:ilvl w:val="0"/>
                <w:numId w:val="6"/>
              </w:numPr>
              <w:spacing w:before="120" w:after="120" w:line="288" w:lineRule="auto"/>
              <w:jc w:val="left"/>
              <w:rPr>
                <w:rFonts w:hint="eastAsia" w:ascii="Arial" w:hAnsi="Arial" w:eastAsia="等线" w:cs="Arial"/>
                <w:color w:val="auto"/>
                <w:sz w:val="22"/>
              </w:rPr>
            </w:pPr>
            <w:r>
              <w:rPr>
                <w:rFonts w:hint="eastAsia" w:ascii="Arial" w:hAnsi="Arial" w:eastAsia="等线" w:cs="Arial"/>
                <w:color w:val="auto"/>
                <w:sz w:val="22"/>
              </w:rPr>
              <w:t>教师个人资源</w:t>
            </w:r>
            <w:r>
              <w:rPr>
                <w:rFonts w:hint="eastAsia" w:ascii="Arial" w:hAnsi="Arial" w:eastAsia="等线" w:cs="Arial"/>
                <w:color w:val="auto"/>
                <w:sz w:val="22"/>
                <w:lang w:val="en-US" w:eastAsia="zh-CN"/>
              </w:rPr>
              <w:t>管理</w:t>
            </w:r>
          </w:p>
          <w:p w14:paraId="3C2AEB9E">
            <w:pPr>
              <w:numPr>
                <w:ilvl w:val="0"/>
                <w:numId w:val="0"/>
              </w:numPr>
              <w:spacing w:before="120" w:after="120" w:line="288" w:lineRule="auto"/>
              <w:ind w:firstLine="220" w:firstLineChars="100"/>
              <w:jc w:val="left"/>
              <w:rPr>
                <w:rFonts w:ascii="Arial" w:hAnsi="Arial" w:eastAsia="等线" w:cs="Arial"/>
                <w:color w:val="auto"/>
                <w:sz w:val="22"/>
              </w:rPr>
            </w:pPr>
            <w:r>
              <w:rPr>
                <w:rFonts w:ascii="Arial" w:hAnsi="Arial" w:eastAsia="等线" w:cs="Arial"/>
                <w:color w:val="auto"/>
                <w:sz w:val="22"/>
                <w:szCs w:val="22"/>
                <w:lang w:val="en-US" w:eastAsia="zh-CN" w:bidi="ar-SA"/>
              </w:rPr>
              <w:t>1、</w:t>
            </w:r>
            <w:r>
              <w:rPr>
                <w:rFonts w:hint="eastAsia" w:ascii="Arial" w:hAnsi="Arial" w:eastAsia="等线" w:cs="Arial"/>
                <w:color w:val="auto"/>
                <w:sz w:val="22"/>
              </w:rPr>
              <w:t>支持按目录查看资源</w:t>
            </w:r>
            <w:r>
              <w:rPr>
                <w:rFonts w:hint="eastAsia" w:ascii="Arial" w:hAnsi="Arial" w:eastAsia="等线" w:cs="Arial"/>
                <w:color w:val="auto"/>
                <w:sz w:val="22"/>
                <w:lang w:eastAsia="zh-CN"/>
              </w:rPr>
              <w:t>：</w:t>
            </w:r>
            <w:r>
              <w:rPr>
                <w:rFonts w:hint="eastAsia" w:ascii="Arial" w:hAnsi="Arial" w:eastAsia="等线" w:cs="Arial"/>
                <w:color w:val="auto"/>
                <w:sz w:val="22"/>
              </w:rPr>
              <w:t>支持按照资源格式和类型筛选，支持按照使用量和时间排序；支持校本资源的预览、选入备课本、存到个人云盘等功能</w:t>
            </w:r>
            <w:r>
              <w:rPr>
                <w:rFonts w:hint="eastAsia" w:ascii="Arial" w:hAnsi="Arial" w:eastAsia="等线" w:cs="Arial"/>
                <w:color w:val="auto"/>
                <w:sz w:val="22"/>
                <w:lang w:eastAsia="zh-CN"/>
              </w:rPr>
              <w:t>。</w:t>
            </w:r>
          </w:p>
          <w:p w14:paraId="613C37F7">
            <w:pPr>
              <w:numPr>
                <w:ilvl w:val="0"/>
                <w:numId w:val="0"/>
              </w:numPr>
              <w:spacing w:before="120" w:after="120" w:line="288" w:lineRule="auto"/>
              <w:ind w:firstLine="220" w:firstLineChars="100"/>
              <w:jc w:val="left"/>
              <w:rPr>
                <w:rFonts w:ascii="Arial" w:hAnsi="Arial" w:eastAsia="等线" w:cs="Arial"/>
                <w:color w:val="auto"/>
                <w:sz w:val="22"/>
              </w:rPr>
            </w:pPr>
            <w:r>
              <w:rPr>
                <w:rFonts w:ascii="Arial" w:hAnsi="Arial" w:eastAsia="等线" w:cs="Arial"/>
                <w:color w:val="auto"/>
                <w:sz w:val="22"/>
                <w:szCs w:val="22"/>
                <w:lang w:val="en-US" w:eastAsia="zh-CN" w:bidi="ar-SA"/>
              </w:rPr>
              <w:t>2、</w:t>
            </w:r>
            <w:r>
              <w:rPr>
                <w:rFonts w:hint="eastAsia" w:ascii="Arial" w:hAnsi="Arial" w:eastAsia="等线" w:cs="Arial"/>
                <w:color w:val="auto"/>
                <w:sz w:val="22"/>
              </w:rPr>
              <w:t>个人资源使用：支持单个资源或文件夹整体导出至本地电脑，并支持重命名、移动、删除操作。</w:t>
            </w:r>
          </w:p>
        </w:tc>
        <w:tc>
          <w:tcPr>
            <w:tcW w:w="704" w:type="dxa"/>
            <w:tcMar>
              <w:top w:w="60" w:type="dxa"/>
              <w:left w:w="120" w:type="dxa"/>
              <w:bottom w:w="30" w:type="dxa"/>
              <w:right w:w="120" w:type="dxa"/>
            </w:tcMar>
          </w:tcPr>
          <w:p w14:paraId="4CF408AE">
            <w:pPr>
              <w:spacing w:before="120" w:after="120" w:line="288" w:lineRule="auto"/>
              <w:jc w:val="center"/>
              <w:rPr>
                <w:color w:val="auto"/>
              </w:rPr>
            </w:pPr>
            <w:r>
              <w:rPr>
                <w:rFonts w:hint="eastAsia" w:ascii="Arial" w:hAnsi="Arial" w:eastAsia="等线" w:cs="Arial"/>
                <w:color w:val="auto"/>
                <w:sz w:val="22"/>
                <w:lang w:val="en-US" w:eastAsia="zh-CN"/>
              </w:rPr>
              <w:t>套</w:t>
            </w:r>
            <w:r>
              <w:rPr>
                <w:rFonts w:hint="default" w:ascii="Arial" w:hAnsi="Arial" w:eastAsia="等线" w:cs="Arial"/>
                <w:color w:val="auto"/>
                <w:sz w:val="22"/>
                <w:lang w:val="en-US"/>
              </w:rPr>
              <w:t>/</w:t>
            </w:r>
            <w:r>
              <w:rPr>
                <w:rFonts w:hint="eastAsia" w:ascii="Arial" w:hAnsi="Arial" w:eastAsia="等线" w:cs="Arial"/>
                <w:color w:val="auto"/>
                <w:sz w:val="22"/>
              </w:rPr>
              <w:t>三年</w:t>
            </w:r>
          </w:p>
        </w:tc>
        <w:tc>
          <w:tcPr>
            <w:tcW w:w="731" w:type="dxa"/>
            <w:tcMar>
              <w:top w:w="60" w:type="dxa"/>
              <w:left w:w="120" w:type="dxa"/>
              <w:bottom w:w="30" w:type="dxa"/>
              <w:right w:w="120" w:type="dxa"/>
            </w:tcMar>
          </w:tcPr>
          <w:p w14:paraId="486E88FD">
            <w:pPr>
              <w:spacing w:before="120" w:after="120" w:line="288" w:lineRule="auto"/>
              <w:jc w:val="center"/>
              <w:rPr>
                <w:rFonts w:hint="eastAsia" w:eastAsia="宋体"/>
                <w:color w:val="auto"/>
                <w:lang w:val="en-US" w:eastAsia="zh-CN"/>
              </w:rPr>
            </w:pPr>
            <w:r>
              <w:rPr>
                <w:rFonts w:hint="eastAsia" w:eastAsia="宋体"/>
                <w:color w:val="auto"/>
                <w:lang w:val="en-US" w:eastAsia="zh-CN"/>
              </w:rPr>
              <w:t>2</w:t>
            </w:r>
          </w:p>
        </w:tc>
        <w:tc>
          <w:tcPr>
            <w:tcW w:w="1200" w:type="dxa"/>
            <w:tcMar>
              <w:top w:w="60" w:type="dxa"/>
              <w:left w:w="120" w:type="dxa"/>
              <w:bottom w:w="30" w:type="dxa"/>
              <w:right w:w="120" w:type="dxa"/>
            </w:tcMar>
          </w:tcPr>
          <w:p w14:paraId="1BE02A2C">
            <w:pPr>
              <w:spacing w:before="120" w:after="120" w:line="288" w:lineRule="auto"/>
              <w:jc w:val="center"/>
              <w:rPr>
                <w:rFonts w:hint="default" w:eastAsia="宋体"/>
                <w:color w:val="auto"/>
                <w:lang w:val="en-US"/>
              </w:rPr>
            </w:pPr>
            <w:r>
              <w:rPr>
                <w:rFonts w:hint="default" w:eastAsia="宋体"/>
                <w:color w:val="auto"/>
                <w:lang w:val="en-US"/>
              </w:rPr>
              <w:t>4</w:t>
            </w:r>
            <w:r>
              <w:rPr>
                <w:rFonts w:hint="eastAsia" w:eastAsia="宋体"/>
                <w:color w:val="auto"/>
                <w:lang w:val="en-US" w:eastAsia="zh-CN"/>
              </w:rPr>
              <w:t>00</w:t>
            </w:r>
            <w:r>
              <w:rPr>
                <w:rFonts w:hint="default" w:eastAsia="宋体"/>
                <w:color w:val="auto"/>
                <w:lang w:val="en-US"/>
              </w:rPr>
              <w:t>00</w:t>
            </w:r>
          </w:p>
        </w:tc>
        <w:tc>
          <w:tcPr>
            <w:tcW w:w="1266" w:type="dxa"/>
            <w:tcMar>
              <w:top w:w="60" w:type="dxa"/>
              <w:left w:w="120" w:type="dxa"/>
              <w:bottom w:w="30" w:type="dxa"/>
              <w:right w:w="120" w:type="dxa"/>
            </w:tcMar>
          </w:tcPr>
          <w:p w14:paraId="7F70FD12">
            <w:pPr>
              <w:spacing w:before="120" w:after="120" w:line="288" w:lineRule="auto"/>
              <w:jc w:val="center"/>
              <w:rPr>
                <w:rFonts w:hint="default" w:eastAsia="宋体"/>
                <w:color w:val="auto"/>
                <w:lang w:val="en-US" w:eastAsia="zh-CN"/>
              </w:rPr>
            </w:pPr>
            <w:r>
              <w:rPr>
                <w:rFonts w:hint="eastAsia" w:eastAsia="宋体"/>
                <w:color w:val="auto"/>
                <w:lang w:val="en-US" w:eastAsia="zh-CN"/>
              </w:rPr>
              <w:t>80000</w:t>
            </w:r>
          </w:p>
        </w:tc>
        <w:tc>
          <w:tcPr>
            <w:tcW w:w="1256" w:type="dxa"/>
            <w:tcMar>
              <w:top w:w="60" w:type="dxa"/>
              <w:left w:w="120" w:type="dxa"/>
              <w:bottom w:w="30" w:type="dxa"/>
              <w:right w:w="120" w:type="dxa"/>
            </w:tcMar>
          </w:tcPr>
          <w:p w14:paraId="26EE9853">
            <w:pPr>
              <w:spacing w:before="120" w:after="120" w:line="288" w:lineRule="auto"/>
              <w:jc w:val="center"/>
              <w:rPr>
                <w:rFonts w:hint="eastAsia" w:eastAsia="宋体"/>
                <w:color w:val="auto"/>
                <w:lang w:val="en-US" w:eastAsia="zh-CN"/>
              </w:rPr>
            </w:pPr>
          </w:p>
        </w:tc>
        <w:tc>
          <w:tcPr>
            <w:tcW w:w="1209" w:type="dxa"/>
            <w:tcMar>
              <w:top w:w="60" w:type="dxa"/>
              <w:left w:w="120" w:type="dxa"/>
              <w:bottom w:w="30" w:type="dxa"/>
              <w:right w:w="120" w:type="dxa"/>
            </w:tcMar>
          </w:tcPr>
          <w:p w14:paraId="35A1E380">
            <w:pPr>
              <w:spacing w:before="120" w:after="120" w:line="288" w:lineRule="auto"/>
              <w:jc w:val="center"/>
              <w:rPr>
                <w:rFonts w:hint="eastAsia" w:eastAsia="宋体"/>
                <w:color w:val="auto"/>
                <w:lang w:val="en-US" w:eastAsia="zh-CN"/>
              </w:rPr>
            </w:pPr>
          </w:p>
        </w:tc>
      </w:tr>
      <w:tr w14:paraId="6C91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0" w:type="dxa"/>
            <w:tcMar>
              <w:top w:w="60" w:type="dxa"/>
              <w:left w:w="120" w:type="dxa"/>
              <w:bottom w:w="30" w:type="dxa"/>
              <w:right w:w="120" w:type="dxa"/>
            </w:tcMar>
          </w:tcPr>
          <w:p w14:paraId="5DA6186B">
            <w:pPr>
              <w:spacing w:before="120" w:after="120" w:line="288" w:lineRule="auto"/>
              <w:jc w:val="center"/>
              <w:rPr>
                <w:rFonts w:hint="eastAsia" w:eastAsia="等线"/>
                <w:color w:val="auto"/>
                <w:lang w:eastAsia="zh-CN"/>
              </w:rPr>
            </w:pPr>
            <w:r>
              <w:rPr>
                <w:rFonts w:ascii="Arial" w:hAnsi="Arial" w:eastAsia="等线" w:cs="Arial"/>
                <w:b/>
                <w:color w:val="auto"/>
                <w:sz w:val="22"/>
              </w:rPr>
              <w:t>2</w:t>
            </w:r>
          </w:p>
        </w:tc>
        <w:tc>
          <w:tcPr>
            <w:tcW w:w="815" w:type="dxa"/>
            <w:tcMar>
              <w:top w:w="60" w:type="dxa"/>
              <w:left w:w="120" w:type="dxa"/>
              <w:bottom w:w="30" w:type="dxa"/>
              <w:right w:w="120" w:type="dxa"/>
            </w:tcMar>
          </w:tcPr>
          <w:p w14:paraId="6E6E8503">
            <w:pPr>
              <w:spacing w:before="120" w:after="120" w:line="288" w:lineRule="auto"/>
              <w:jc w:val="left"/>
              <w:rPr>
                <w:color w:val="auto"/>
              </w:rPr>
            </w:pPr>
            <w:r>
              <w:rPr>
                <w:rFonts w:ascii="Arial" w:hAnsi="Arial" w:eastAsia="等线" w:cs="Arial"/>
                <w:b/>
                <w:color w:val="auto"/>
                <w:sz w:val="22"/>
              </w:rPr>
              <w:t>学生智能学习系统</w:t>
            </w:r>
          </w:p>
          <w:p w14:paraId="1B5E2F0F">
            <w:pPr>
              <w:spacing w:before="120" w:after="120" w:line="288" w:lineRule="auto"/>
              <w:jc w:val="left"/>
              <w:rPr>
                <w:color w:val="auto"/>
              </w:rPr>
            </w:pPr>
          </w:p>
        </w:tc>
        <w:tc>
          <w:tcPr>
            <w:tcW w:w="2986" w:type="dxa"/>
            <w:tcMar>
              <w:top w:w="60" w:type="dxa"/>
              <w:left w:w="120" w:type="dxa"/>
              <w:bottom w:w="30" w:type="dxa"/>
              <w:right w:w="120" w:type="dxa"/>
            </w:tcMar>
          </w:tcPr>
          <w:p w14:paraId="75E11357">
            <w:pPr>
              <w:numPr>
                <w:ilvl w:val="0"/>
                <w:numId w:val="7"/>
              </w:numPr>
              <w:spacing w:before="120" w:after="120" w:line="288" w:lineRule="auto"/>
              <w:jc w:val="left"/>
              <w:rPr>
                <w:rFonts w:hint="eastAsia" w:ascii="Arial" w:hAnsi="Arial" w:eastAsia="等线" w:cs="Arial"/>
                <w:color w:val="auto"/>
                <w:sz w:val="22"/>
              </w:rPr>
            </w:pPr>
            <w:r>
              <w:rPr>
                <w:rFonts w:hint="eastAsia" w:ascii="Arial" w:hAnsi="Arial" w:eastAsia="等线" w:cs="Arial"/>
                <w:b/>
                <w:bCs/>
                <w:color w:val="auto"/>
                <w:sz w:val="22"/>
              </w:rPr>
              <w:t>课堂智能学习系统</w:t>
            </w:r>
            <w:r>
              <w:rPr>
                <w:rFonts w:hint="eastAsia" w:ascii="Arial" w:hAnsi="Arial" w:eastAsia="等线" w:cs="Arial"/>
                <w:color w:val="auto"/>
                <w:sz w:val="22"/>
              </w:rPr>
              <w:br w:type="textWrapping"/>
            </w: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一</w:t>
            </w:r>
            <w:r>
              <w:rPr>
                <w:rFonts w:hint="eastAsia" w:ascii="Arial" w:hAnsi="Arial" w:eastAsia="等线" w:cs="Arial"/>
                <w:color w:val="auto"/>
                <w:sz w:val="22"/>
                <w:lang w:eastAsia="zh-CN"/>
              </w:rPr>
              <w:t>）</w:t>
            </w:r>
            <w:r>
              <w:rPr>
                <w:rFonts w:ascii="Arial" w:hAnsi="Arial" w:eastAsia="等线" w:cs="Arial"/>
                <w:color w:val="auto"/>
                <w:sz w:val="22"/>
              </w:rPr>
              <w:t>支持课程</w:t>
            </w:r>
            <w:r>
              <w:rPr>
                <w:rFonts w:hint="eastAsia" w:ascii="Arial" w:hAnsi="Arial" w:eastAsia="等线" w:cs="Arial"/>
                <w:color w:val="auto"/>
                <w:sz w:val="22"/>
              </w:rPr>
              <w:t>学习</w:t>
            </w:r>
          </w:p>
          <w:p w14:paraId="119992F3">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szCs w:val="22"/>
                <w:lang w:val="en-US" w:eastAsia="zh-CN" w:bidi="ar-SA"/>
              </w:rPr>
              <w:t>1、</w:t>
            </w:r>
            <w:r>
              <w:rPr>
                <w:rFonts w:hint="eastAsia" w:ascii="Arial" w:hAnsi="Arial" w:eastAsia="等线" w:cs="Arial"/>
                <w:color w:val="auto"/>
                <w:sz w:val="22"/>
              </w:rPr>
              <w:t>支持学生利用学习终端通过观看课程视频的方式进行学习，系统支持学生通过拖</w:t>
            </w:r>
            <w:r>
              <w:rPr>
                <w:rFonts w:hint="eastAsia" w:ascii="Arial" w:hAnsi="Arial" w:eastAsia="等线" w:cs="Arial"/>
                <w:color w:val="auto"/>
                <w:sz w:val="22"/>
                <w:lang w:val="en-US" w:eastAsia="zh-CN"/>
              </w:rPr>
              <w:t>动</w:t>
            </w:r>
            <w:r>
              <w:rPr>
                <w:rFonts w:hint="eastAsia" w:ascii="Arial" w:hAnsi="Arial" w:eastAsia="等线" w:cs="Arial"/>
                <w:color w:val="auto"/>
                <w:sz w:val="22"/>
              </w:rPr>
              <w:t>视频进度条到相应位置进行学习，也支持学生通过学习地图进行精准定位然后查看对应内容</w:t>
            </w:r>
            <w:r>
              <w:rPr>
                <w:rFonts w:hint="eastAsia" w:ascii="Arial" w:hAnsi="Arial" w:eastAsia="等线" w:cs="Arial"/>
                <w:color w:val="auto"/>
                <w:sz w:val="22"/>
                <w:lang w:eastAsia="zh-CN"/>
              </w:rPr>
              <w:t>。</w:t>
            </w:r>
          </w:p>
          <w:p w14:paraId="45BA0BBF">
            <w:pPr>
              <w:numPr>
                <w:ilvl w:val="0"/>
                <w:numId w:val="0"/>
              </w:numPr>
              <w:spacing w:before="120" w:after="120" w:line="288" w:lineRule="auto"/>
              <w:ind w:firstLine="220" w:firstLineChars="100"/>
              <w:jc w:val="left"/>
              <w:rPr>
                <w:rFonts w:ascii="Arial" w:hAnsi="Arial" w:eastAsia="等线" w:cs="Arial"/>
                <w:b/>
                <w:bCs/>
                <w:color w:val="0070C0"/>
                <w:sz w:val="22"/>
              </w:rPr>
            </w:pPr>
            <w:r>
              <w:rPr>
                <w:rFonts w:hint="eastAsia" w:ascii="Arial" w:hAnsi="Arial" w:eastAsia="等线" w:cs="Arial"/>
                <w:b/>
                <w:bCs/>
                <w:color w:val="0070C0"/>
                <w:sz w:val="22"/>
              </w:rPr>
              <w:t>★</w:t>
            </w:r>
            <w:r>
              <w:rPr>
                <w:rFonts w:ascii="Arial" w:hAnsi="Arial" w:eastAsia="等线" w:cs="Arial"/>
                <w:b/>
                <w:bCs/>
                <w:color w:val="0070C0"/>
                <w:sz w:val="22"/>
                <w:szCs w:val="22"/>
                <w:lang w:val="en-US" w:eastAsia="zh-CN" w:bidi="ar-SA"/>
              </w:rPr>
              <w:t>2、</w:t>
            </w:r>
            <w:r>
              <w:rPr>
                <w:rFonts w:hint="eastAsia" w:ascii="Arial" w:hAnsi="Arial" w:eastAsia="等线" w:cs="Arial"/>
                <w:b/>
                <w:bCs/>
                <w:color w:val="0070C0"/>
                <w:sz w:val="22"/>
              </w:rPr>
              <w:t>学习地图定位应包含知识点、每一道习题答题情况，以帮助学生了解对知识点的掌握情况和错题回顾。学生在观看课程视频结束后，系统自动绘制学习地图，学生可根据自主学习需求，点击学习地图上相应节点，系统自动跳转到对应视频位置进行学习。</w:t>
            </w:r>
          </w:p>
          <w:p w14:paraId="7C83F385">
            <w:pPr>
              <w:numPr>
                <w:ilvl w:val="0"/>
                <w:numId w:val="0"/>
              </w:numPr>
              <w:spacing w:before="120" w:after="120" w:line="288" w:lineRule="auto"/>
              <w:ind w:firstLine="220" w:firstLineChars="100"/>
              <w:jc w:val="left"/>
              <w:rPr>
                <w:rFonts w:ascii="Arial" w:hAnsi="Arial" w:eastAsia="等线" w:cs="Arial"/>
                <w:b/>
                <w:bCs/>
                <w:color w:val="0070C0"/>
                <w:sz w:val="22"/>
              </w:rPr>
            </w:pPr>
            <w:r>
              <w:rPr>
                <w:rFonts w:hint="eastAsia" w:ascii="Arial" w:hAnsi="Arial" w:eastAsia="等线" w:cs="Arial"/>
                <w:b/>
                <w:bCs/>
                <w:color w:val="0070C0"/>
                <w:sz w:val="22"/>
              </w:rPr>
              <w:t>★</w:t>
            </w:r>
            <w:r>
              <w:rPr>
                <w:rFonts w:ascii="Arial" w:hAnsi="Arial" w:eastAsia="等线" w:cs="Arial"/>
                <w:b/>
                <w:bCs/>
                <w:color w:val="0070C0"/>
                <w:sz w:val="22"/>
                <w:szCs w:val="22"/>
                <w:lang w:val="en-US" w:eastAsia="zh-CN" w:bidi="ar-SA"/>
              </w:rPr>
              <w:t>3、</w:t>
            </w:r>
            <w:r>
              <w:rPr>
                <w:rFonts w:hint="eastAsia" w:ascii="Arial" w:hAnsi="Arial" w:eastAsia="等线" w:cs="Arial"/>
                <w:b/>
                <w:bCs/>
                <w:color w:val="0070C0"/>
                <w:sz w:val="22"/>
              </w:rPr>
              <w:t>系统支持学生在观看视频时，课程以答题的方式和学生进行互动，确保每位同学可以积极参加互动，提升对知识点的掌握度，针对学生答错的互动习题，系统支持自动采集到错题本中，以备后续巩固复习。</w:t>
            </w:r>
          </w:p>
          <w:p w14:paraId="3659B227">
            <w:pPr>
              <w:numPr>
                <w:ilvl w:val="0"/>
                <w:numId w:val="8"/>
              </w:numPr>
              <w:spacing w:before="120" w:after="120" w:line="288" w:lineRule="auto"/>
              <w:jc w:val="left"/>
              <w:rPr>
                <w:rFonts w:hint="eastAsia" w:ascii="Arial" w:hAnsi="Arial" w:eastAsia="等线" w:cs="Arial"/>
                <w:color w:val="auto"/>
                <w:sz w:val="22"/>
              </w:rPr>
            </w:pPr>
            <w:r>
              <w:rPr>
                <w:rFonts w:hint="eastAsia" w:ascii="Arial" w:hAnsi="Arial" w:eastAsia="等线" w:cs="Arial"/>
                <w:color w:val="auto"/>
                <w:sz w:val="22"/>
              </w:rPr>
              <w:t>支持任务学习</w:t>
            </w:r>
          </w:p>
          <w:p w14:paraId="35B77935">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szCs w:val="22"/>
                <w:lang w:val="en-US" w:eastAsia="zh-CN" w:bidi="ar-SA"/>
              </w:rPr>
              <w:t>1、</w:t>
            </w:r>
            <w:r>
              <w:rPr>
                <w:rFonts w:ascii="Arial" w:hAnsi="Arial" w:eastAsia="等线" w:cs="Arial"/>
                <w:color w:val="auto"/>
                <w:sz w:val="22"/>
              </w:rPr>
              <w:t>支持学生学习具体知识，学生可以在该模块下学习老师布置的学习任务，也可以自行学习过往薄弱知识点、或预习课程</w:t>
            </w:r>
            <w:r>
              <w:rPr>
                <w:rFonts w:hint="eastAsia" w:ascii="Arial" w:hAnsi="Arial" w:eastAsia="等线" w:cs="Arial"/>
                <w:color w:val="auto"/>
                <w:sz w:val="22"/>
                <w:lang w:eastAsia="zh-CN"/>
              </w:rPr>
              <w:t>。</w:t>
            </w:r>
          </w:p>
          <w:p w14:paraId="68B30B80">
            <w:pPr>
              <w:numPr>
                <w:ilvl w:val="0"/>
                <w:numId w:val="0"/>
              </w:numPr>
              <w:spacing w:before="120" w:after="120" w:line="288" w:lineRule="auto"/>
              <w:ind w:firstLine="220" w:firstLineChars="100"/>
              <w:jc w:val="left"/>
              <w:rPr>
                <w:rFonts w:ascii="Arial" w:hAnsi="Arial" w:eastAsia="等线" w:cs="Arial"/>
                <w:color w:val="auto"/>
                <w:sz w:val="22"/>
              </w:rPr>
            </w:pPr>
            <w:r>
              <w:rPr>
                <w:rFonts w:ascii="Arial" w:hAnsi="Arial" w:eastAsia="等线" w:cs="Arial"/>
                <w:color w:val="auto"/>
                <w:sz w:val="22"/>
                <w:szCs w:val="22"/>
                <w:lang w:val="en-US" w:eastAsia="zh-CN" w:bidi="ar-SA"/>
              </w:rPr>
              <w:t>2、</w:t>
            </w:r>
            <w:r>
              <w:rPr>
                <w:rFonts w:ascii="Arial" w:hAnsi="Arial" w:eastAsia="等线" w:cs="Arial"/>
                <w:color w:val="auto"/>
                <w:sz w:val="22"/>
              </w:rPr>
              <w:t>支持学生根据老师布置的学习任务进行学习</w:t>
            </w:r>
            <w:r>
              <w:rPr>
                <w:rFonts w:hint="eastAsia" w:ascii="Arial" w:hAnsi="Arial" w:eastAsia="等线" w:cs="Arial"/>
                <w:color w:val="auto"/>
                <w:sz w:val="22"/>
                <w:lang w:eastAsia="zh-CN"/>
              </w:rPr>
              <w:t>。</w:t>
            </w:r>
          </w:p>
          <w:p w14:paraId="283988EC">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szCs w:val="22"/>
                <w:lang w:val="en-US" w:eastAsia="zh-CN" w:bidi="ar-SA"/>
              </w:rPr>
              <w:t>（1）</w:t>
            </w:r>
            <w:r>
              <w:rPr>
                <w:rFonts w:ascii="Arial" w:hAnsi="Arial" w:eastAsia="等线" w:cs="Arial"/>
                <w:color w:val="auto"/>
                <w:sz w:val="22"/>
              </w:rPr>
              <w:t>学习任务类型包括课程任务、作业任务、测试任务、资源任务、对战任务</w:t>
            </w:r>
            <w:r>
              <w:rPr>
                <w:rFonts w:hint="eastAsia" w:ascii="Arial" w:hAnsi="Arial" w:eastAsia="等线" w:cs="Arial"/>
                <w:color w:val="auto"/>
                <w:sz w:val="22"/>
                <w:lang w:eastAsia="zh-CN"/>
              </w:rPr>
              <w:t>。</w:t>
            </w:r>
          </w:p>
          <w:p w14:paraId="2C16B43E">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2</w:t>
            </w:r>
            <w:r>
              <w:rPr>
                <w:rFonts w:hint="eastAsia" w:ascii="Arial" w:hAnsi="Arial" w:eastAsia="等线" w:cs="Arial"/>
                <w:color w:val="auto"/>
                <w:sz w:val="22"/>
                <w:lang w:eastAsia="zh-CN"/>
              </w:rPr>
              <w:t>）</w:t>
            </w:r>
            <w:r>
              <w:rPr>
                <w:rFonts w:ascii="Arial" w:hAnsi="Arial" w:eastAsia="等线" w:cs="Arial"/>
                <w:color w:val="auto"/>
                <w:sz w:val="22"/>
              </w:rPr>
              <w:t>任务信息包括任务名称、任务截止时间、任务题目数、任务难度等，任务排序方式支持智能排序、按最新布置任务排序，任务列表也支持按全部或任务类型筛选</w:t>
            </w:r>
            <w:r>
              <w:rPr>
                <w:rFonts w:hint="eastAsia" w:ascii="Arial" w:hAnsi="Arial" w:eastAsia="等线" w:cs="Arial"/>
                <w:color w:val="auto"/>
                <w:sz w:val="22"/>
                <w:lang w:eastAsia="zh-CN"/>
              </w:rPr>
              <w:t>。</w:t>
            </w:r>
          </w:p>
          <w:p w14:paraId="60DA14EA">
            <w:pPr>
              <w:numPr>
                <w:ilvl w:val="0"/>
                <w:numId w:val="8"/>
              </w:numPr>
              <w:spacing w:before="120" w:after="120" w:line="288" w:lineRule="auto"/>
              <w:ind w:left="0" w:leftChars="0" w:firstLine="0" w:firstLineChars="0"/>
              <w:jc w:val="left"/>
              <w:rPr>
                <w:rFonts w:ascii="Arial" w:hAnsi="Arial" w:eastAsia="等线" w:cs="Arial"/>
                <w:color w:val="auto"/>
                <w:sz w:val="22"/>
              </w:rPr>
            </w:pPr>
            <w:r>
              <w:rPr>
                <w:rFonts w:ascii="Arial" w:hAnsi="Arial" w:eastAsia="等线" w:cs="Arial"/>
                <w:color w:val="auto"/>
                <w:sz w:val="22"/>
              </w:rPr>
              <w:t>支持学生通过知识目录进行自主学习</w:t>
            </w:r>
            <w:r>
              <w:rPr>
                <w:rFonts w:hint="eastAsia" w:ascii="Arial" w:hAnsi="Arial" w:eastAsia="等线" w:cs="Arial"/>
                <w:color w:val="auto"/>
                <w:sz w:val="22"/>
                <w:lang w:eastAsia="zh-CN"/>
              </w:rPr>
              <w:t>。</w:t>
            </w:r>
          </w:p>
          <w:p w14:paraId="701EC5F0">
            <w:pPr>
              <w:numPr>
                <w:ilvl w:val="0"/>
                <w:numId w:val="0"/>
              </w:numPr>
              <w:spacing w:before="120" w:after="120" w:line="288" w:lineRule="auto"/>
              <w:ind w:leftChars="0" w:firstLine="440" w:firstLineChars="200"/>
              <w:jc w:val="left"/>
              <w:rPr>
                <w:rFonts w:ascii="Arial" w:hAnsi="Arial" w:eastAsia="等线" w:cs="Arial"/>
                <w:color w:val="auto"/>
                <w:sz w:val="22"/>
              </w:rPr>
            </w:pPr>
            <w:r>
              <w:rPr>
                <w:rFonts w:ascii="Arial" w:hAnsi="Arial" w:eastAsia="等线" w:cs="Arial"/>
                <w:color w:val="auto"/>
                <w:sz w:val="22"/>
              </w:rPr>
              <w:t>支持根据学科、教材、知识点对学习内容进行筛选，也支持通过知识点直接搜索</w:t>
            </w:r>
            <w:r>
              <w:rPr>
                <w:rFonts w:hint="eastAsia" w:ascii="Arial" w:hAnsi="Arial" w:eastAsia="等线" w:cs="Arial"/>
                <w:color w:val="auto"/>
                <w:sz w:val="22"/>
                <w:lang w:eastAsia="zh-CN"/>
              </w:rPr>
              <w:t>。</w:t>
            </w:r>
          </w:p>
          <w:p w14:paraId="526ED351">
            <w:pPr>
              <w:numPr>
                <w:ilvl w:val="0"/>
                <w:numId w:val="8"/>
              </w:numPr>
              <w:spacing w:before="120" w:after="120" w:line="288" w:lineRule="auto"/>
              <w:ind w:left="0" w:leftChars="0" w:firstLine="0" w:firstLineChars="0"/>
              <w:jc w:val="left"/>
              <w:rPr>
                <w:rFonts w:ascii="Arial" w:hAnsi="Arial" w:eastAsia="等线" w:cs="Arial"/>
                <w:color w:val="auto"/>
                <w:sz w:val="22"/>
              </w:rPr>
            </w:pPr>
            <w:r>
              <w:rPr>
                <w:rFonts w:ascii="Arial" w:hAnsi="Arial" w:eastAsia="等线" w:cs="Arial"/>
                <w:color w:val="auto"/>
                <w:sz w:val="22"/>
              </w:rPr>
              <w:t>支持学习报告</w:t>
            </w:r>
          </w:p>
          <w:p w14:paraId="1DD7FD78">
            <w:pPr>
              <w:numPr>
                <w:ilvl w:val="0"/>
                <w:numId w:val="0"/>
              </w:numPr>
              <w:spacing w:before="120" w:after="120" w:line="288" w:lineRule="auto"/>
              <w:ind w:left="0" w:leftChars="0"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szCs w:val="22"/>
                <w:lang w:val="en-US" w:eastAsia="zh-CN" w:bidi="ar-SA"/>
              </w:rPr>
              <w:t>1、</w:t>
            </w:r>
            <w:r>
              <w:rPr>
                <w:rFonts w:ascii="Arial" w:hAnsi="Arial" w:eastAsia="等线" w:cs="Arial"/>
                <w:color w:val="auto"/>
                <w:sz w:val="22"/>
              </w:rPr>
              <w:t>根据学生对学习任务的完成情况，支持系统自动生成学习报告</w:t>
            </w:r>
            <w:r>
              <w:rPr>
                <w:rFonts w:hint="eastAsia" w:ascii="Arial" w:hAnsi="Arial" w:eastAsia="等线" w:cs="Arial"/>
                <w:color w:val="auto"/>
                <w:sz w:val="22"/>
                <w:lang w:eastAsia="zh-CN"/>
              </w:rPr>
              <w:t>。</w:t>
            </w:r>
          </w:p>
          <w:p w14:paraId="7F720B7F">
            <w:pPr>
              <w:numPr>
                <w:ilvl w:val="0"/>
                <w:numId w:val="0"/>
              </w:numPr>
              <w:spacing w:before="120" w:after="120" w:line="288" w:lineRule="auto"/>
              <w:ind w:left="0" w:leftChars="0" w:firstLine="220" w:firstLineChars="100"/>
              <w:jc w:val="left"/>
              <w:rPr>
                <w:rFonts w:hint="default" w:ascii="Arial" w:hAnsi="Arial" w:eastAsia="等线" w:cs="Arial"/>
                <w:color w:val="auto"/>
                <w:sz w:val="22"/>
                <w:lang w:val="en-US"/>
              </w:rPr>
            </w:pPr>
            <w:r>
              <w:rPr>
                <w:rFonts w:ascii="Arial" w:hAnsi="Arial" w:eastAsia="等线" w:cs="Arial"/>
                <w:color w:val="auto"/>
                <w:sz w:val="22"/>
                <w:szCs w:val="22"/>
                <w:lang w:val="en-US" w:eastAsia="zh-CN" w:bidi="ar-SA"/>
              </w:rPr>
              <w:t>2、</w:t>
            </w:r>
            <w:r>
              <w:rPr>
                <w:rFonts w:ascii="Arial" w:hAnsi="Arial" w:eastAsia="等线" w:cs="Arial"/>
                <w:color w:val="auto"/>
                <w:sz w:val="22"/>
              </w:rPr>
              <w:t>报告信息包括学生的完成时间、答题数量、学习时长、正确率、以及每道题的答题情况及题目解析，也支持将老师的批改信息展示在学习报告中。</w:t>
            </w:r>
          </w:p>
          <w:p w14:paraId="733C8360">
            <w:pPr>
              <w:numPr>
                <w:ilvl w:val="0"/>
                <w:numId w:val="0"/>
              </w:numPr>
              <w:spacing w:before="120" w:after="120" w:line="288" w:lineRule="auto"/>
              <w:jc w:val="left"/>
              <w:rPr>
                <w:rFonts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五</w:t>
            </w:r>
            <w:r>
              <w:rPr>
                <w:rFonts w:hint="eastAsia" w:ascii="Arial" w:hAnsi="Arial" w:eastAsia="等线" w:cs="Arial"/>
                <w:color w:val="auto"/>
                <w:sz w:val="22"/>
                <w:lang w:eastAsia="zh-CN"/>
              </w:rPr>
              <w:t>）</w:t>
            </w:r>
            <w:r>
              <w:rPr>
                <w:rFonts w:ascii="Arial" w:hAnsi="Arial" w:eastAsia="等线" w:cs="Arial"/>
                <w:color w:val="auto"/>
                <w:sz w:val="22"/>
              </w:rPr>
              <w:t>支持笔记本</w:t>
            </w:r>
          </w:p>
          <w:p w14:paraId="004A9728">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szCs w:val="22"/>
                <w:lang w:val="en-US" w:eastAsia="zh-CN" w:bidi="ar-SA"/>
              </w:rPr>
              <w:t>1、</w:t>
            </w:r>
            <w:r>
              <w:rPr>
                <w:rFonts w:ascii="Arial" w:hAnsi="Arial" w:eastAsia="等线" w:cs="Arial"/>
                <w:color w:val="auto"/>
                <w:sz w:val="22"/>
              </w:rPr>
              <w:t>支持展示教材对应的老师笔记，方便学生高效浏览，精准复习</w:t>
            </w:r>
            <w:r>
              <w:rPr>
                <w:rFonts w:hint="eastAsia" w:ascii="Arial" w:hAnsi="Arial" w:eastAsia="等线" w:cs="Arial"/>
                <w:color w:val="auto"/>
                <w:sz w:val="22"/>
                <w:lang w:eastAsia="zh-CN"/>
              </w:rPr>
              <w:t>。</w:t>
            </w:r>
          </w:p>
          <w:p w14:paraId="35CEE896">
            <w:pPr>
              <w:numPr>
                <w:ilvl w:val="0"/>
                <w:numId w:val="0"/>
              </w:numPr>
              <w:spacing w:before="120" w:after="120" w:line="288" w:lineRule="auto"/>
              <w:ind w:firstLine="220" w:firstLineChars="100"/>
              <w:jc w:val="left"/>
              <w:rPr>
                <w:rFonts w:ascii="Arial" w:hAnsi="Arial" w:eastAsia="等线" w:cs="Arial"/>
                <w:color w:val="auto"/>
                <w:sz w:val="22"/>
              </w:rPr>
            </w:pPr>
            <w:r>
              <w:rPr>
                <w:rFonts w:ascii="Arial" w:hAnsi="Arial" w:eastAsia="等线" w:cs="Arial"/>
                <w:color w:val="auto"/>
                <w:sz w:val="22"/>
                <w:szCs w:val="22"/>
                <w:lang w:val="en-US" w:eastAsia="zh-CN" w:bidi="ar-SA"/>
              </w:rPr>
              <w:t>2、</w:t>
            </w:r>
            <w:r>
              <w:rPr>
                <w:rFonts w:ascii="Arial" w:hAnsi="Arial" w:eastAsia="等线" w:cs="Arial"/>
                <w:color w:val="auto"/>
                <w:sz w:val="22"/>
              </w:rPr>
              <w:t>支持展示学生在学习过程中手动截图的内容，支持添加笔记，编辑标记，支持通过笔记直接定位到当时所截图的课程页面进行回看</w:t>
            </w:r>
            <w:r>
              <w:rPr>
                <w:rFonts w:hint="eastAsia" w:ascii="Arial" w:hAnsi="Arial" w:eastAsia="等线" w:cs="Arial"/>
                <w:color w:val="auto"/>
                <w:sz w:val="22"/>
                <w:lang w:eastAsia="zh-CN"/>
              </w:rPr>
              <w:t>。</w:t>
            </w:r>
          </w:p>
          <w:p w14:paraId="1325B3A5">
            <w:pPr>
              <w:numPr>
                <w:ilvl w:val="0"/>
                <w:numId w:val="0"/>
              </w:numPr>
              <w:spacing w:before="120" w:after="120" w:line="288" w:lineRule="auto"/>
              <w:ind w:firstLine="220" w:firstLineChars="100"/>
              <w:jc w:val="left"/>
              <w:rPr>
                <w:rFonts w:ascii="Arial" w:hAnsi="Arial" w:eastAsia="等线" w:cs="Arial"/>
                <w:color w:val="auto"/>
                <w:sz w:val="22"/>
              </w:rPr>
            </w:pPr>
            <w:r>
              <w:rPr>
                <w:rFonts w:ascii="Arial" w:hAnsi="Arial" w:eastAsia="等线" w:cs="Arial"/>
                <w:color w:val="auto"/>
                <w:sz w:val="22"/>
                <w:szCs w:val="22"/>
                <w:lang w:val="en-US" w:eastAsia="zh-CN" w:bidi="ar-SA"/>
              </w:rPr>
              <w:t>3、</w:t>
            </w:r>
            <w:r>
              <w:rPr>
                <w:rFonts w:ascii="Arial" w:hAnsi="Arial" w:eastAsia="等线" w:cs="Arial"/>
                <w:color w:val="auto"/>
                <w:sz w:val="22"/>
              </w:rPr>
              <w:t>支持根据学科、教材、知识点筛选查看笔记，也支持筛选全部笔记、老师笔记和截图笔记</w:t>
            </w:r>
            <w:r>
              <w:rPr>
                <w:rFonts w:hint="eastAsia" w:ascii="Arial" w:hAnsi="Arial" w:eastAsia="等线" w:cs="Arial"/>
                <w:color w:val="auto"/>
                <w:sz w:val="22"/>
              </w:rPr>
              <w:t>。</w:t>
            </w:r>
          </w:p>
          <w:p w14:paraId="1CC19EB5">
            <w:pPr>
              <w:numPr>
                <w:ilvl w:val="0"/>
                <w:numId w:val="0"/>
              </w:numPr>
              <w:spacing w:before="120" w:after="120" w:line="288" w:lineRule="auto"/>
              <w:jc w:val="left"/>
              <w:rPr>
                <w:rFonts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六</w:t>
            </w:r>
            <w:r>
              <w:rPr>
                <w:rFonts w:hint="eastAsia" w:ascii="Arial" w:hAnsi="Arial" w:eastAsia="等线" w:cs="Arial"/>
                <w:color w:val="auto"/>
                <w:sz w:val="22"/>
                <w:lang w:eastAsia="zh-CN"/>
              </w:rPr>
              <w:t>）</w:t>
            </w:r>
            <w:r>
              <w:rPr>
                <w:rFonts w:ascii="Arial" w:hAnsi="Arial" w:eastAsia="等线" w:cs="Arial"/>
                <w:color w:val="auto"/>
                <w:sz w:val="22"/>
              </w:rPr>
              <w:t>支持错题本</w:t>
            </w:r>
          </w:p>
          <w:p w14:paraId="72DE8049">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szCs w:val="22"/>
                <w:lang w:val="en-US" w:eastAsia="zh-CN" w:bidi="ar-SA"/>
              </w:rPr>
              <w:t>1、</w:t>
            </w:r>
            <w:r>
              <w:rPr>
                <w:rFonts w:ascii="Arial" w:hAnsi="Arial" w:eastAsia="等线" w:cs="Arial"/>
                <w:color w:val="auto"/>
                <w:sz w:val="22"/>
              </w:rPr>
              <w:t>支持收录学生在学习过程中产生</w:t>
            </w:r>
            <w:r>
              <w:rPr>
                <w:rFonts w:hint="eastAsia" w:ascii="Arial" w:hAnsi="Arial" w:eastAsia="等线" w:cs="Arial"/>
                <w:color w:val="auto"/>
                <w:sz w:val="22"/>
              </w:rPr>
              <w:t>的</w:t>
            </w:r>
            <w:r>
              <w:rPr>
                <w:rFonts w:ascii="Arial" w:hAnsi="Arial" w:eastAsia="等线" w:cs="Arial"/>
                <w:color w:val="auto"/>
                <w:sz w:val="22"/>
              </w:rPr>
              <w:t>错题，方便学生进行复习及巩固练习</w:t>
            </w:r>
            <w:r>
              <w:rPr>
                <w:rFonts w:hint="eastAsia" w:ascii="Arial" w:hAnsi="Arial" w:eastAsia="等线" w:cs="Arial"/>
                <w:color w:val="auto"/>
                <w:sz w:val="22"/>
                <w:lang w:eastAsia="zh-CN"/>
              </w:rPr>
              <w:t>。</w:t>
            </w:r>
          </w:p>
          <w:p w14:paraId="1EFEE91E">
            <w:pPr>
              <w:numPr>
                <w:ilvl w:val="0"/>
                <w:numId w:val="0"/>
              </w:numPr>
              <w:spacing w:before="120" w:after="120" w:line="288" w:lineRule="auto"/>
              <w:ind w:firstLine="220" w:firstLineChars="100"/>
              <w:jc w:val="left"/>
              <w:rPr>
                <w:rFonts w:ascii="Arial" w:hAnsi="Arial" w:eastAsia="等线" w:cs="Arial"/>
                <w:color w:val="auto"/>
                <w:sz w:val="22"/>
              </w:rPr>
            </w:pPr>
            <w:r>
              <w:rPr>
                <w:rFonts w:ascii="Arial" w:hAnsi="Arial" w:eastAsia="等线" w:cs="Arial"/>
                <w:color w:val="auto"/>
                <w:sz w:val="22"/>
                <w:szCs w:val="22"/>
                <w:lang w:val="en-US" w:eastAsia="zh-CN" w:bidi="ar-SA"/>
              </w:rPr>
              <w:t>2、</w:t>
            </w:r>
            <w:r>
              <w:rPr>
                <w:rFonts w:ascii="Arial" w:hAnsi="Arial" w:eastAsia="等线" w:cs="Arial"/>
                <w:color w:val="auto"/>
                <w:sz w:val="22"/>
              </w:rPr>
              <w:t>支持自动收录学生在做题过程中产生的错题，也支持学生手动将不理解、不熟练的习题加入错题本中</w:t>
            </w:r>
            <w:r>
              <w:rPr>
                <w:rFonts w:hint="eastAsia" w:ascii="Arial" w:hAnsi="Arial" w:eastAsia="等线" w:cs="Arial"/>
                <w:color w:val="auto"/>
                <w:sz w:val="22"/>
                <w:lang w:eastAsia="zh-CN"/>
              </w:rPr>
              <w:t>。</w:t>
            </w:r>
          </w:p>
          <w:p w14:paraId="10C00E13">
            <w:pPr>
              <w:numPr>
                <w:ilvl w:val="0"/>
                <w:numId w:val="0"/>
              </w:numPr>
              <w:spacing w:before="120" w:after="120" w:line="288" w:lineRule="auto"/>
              <w:ind w:firstLine="220" w:firstLineChars="100"/>
              <w:jc w:val="left"/>
              <w:rPr>
                <w:rFonts w:hint="default" w:ascii="Arial" w:hAnsi="Arial" w:eastAsia="等线" w:cs="Arial"/>
                <w:b/>
                <w:bCs/>
                <w:color w:val="0070C0"/>
                <w:sz w:val="22"/>
                <w:lang w:val="en-US"/>
              </w:rPr>
            </w:pPr>
            <w:r>
              <w:rPr>
                <w:rFonts w:ascii="Segoe UI Symbol" w:hAnsi="Segoe UI Symbol" w:eastAsia="等线" w:cs="Segoe UI Symbol"/>
                <w:b/>
                <w:bCs/>
                <w:color w:val="0070C0"/>
                <w:sz w:val="22"/>
              </w:rPr>
              <w:t>★</w:t>
            </w:r>
            <w:r>
              <w:rPr>
                <w:rFonts w:ascii="Arial" w:hAnsi="Arial" w:eastAsia="等线" w:cs="Arial"/>
                <w:b/>
                <w:bCs/>
                <w:color w:val="0070C0"/>
                <w:sz w:val="22"/>
                <w:szCs w:val="22"/>
                <w:lang w:val="en-US" w:eastAsia="zh-CN" w:bidi="ar-SA"/>
              </w:rPr>
              <w:t>3、</w:t>
            </w:r>
            <w:r>
              <w:rPr>
                <w:rFonts w:ascii="Arial" w:hAnsi="Arial" w:eastAsia="等线" w:cs="Arial"/>
                <w:b/>
                <w:bCs/>
                <w:color w:val="0070C0"/>
                <w:sz w:val="22"/>
              </w:rPr>
              <w:t>支持按学科展示已收录的错题，支持按时间</w:t>
            </w:r>
            <w:r>
              <w:rPr>
                <w:rFonts w:hint="eastAsia" w:ascii="Arial" w:hAnsi="Arial" w:eastAsia="等线" w:cs="Arial"/>
                <w:b/>
                <w:bCs/>
                <w:color w:val="0070C0"/>
                <w:sz w:val="22"/>
              </w:rPr>
              <w:t>、</w:t>
            </w:r>
            <w:r>
              <w:rPr>
                <w:rFonts w:ascii="Arial" w:hAnsi="Arial" w:eastAsia="等线" w:cs="Arial"/>
                <w:b/>
                <w:bCs/>
                <w:color w:val="0070C0"/>
                <w:sz w:val="22"/>
              </w:rPr>
              <w:t>订正次数对错题进行排序，也支持根据来源、错因标签、订正次数、录入时间进行筛选，支持对错题进行批量移除</w:t>
            </w:r>
            <w:r>
              <w:rPr>
                <w:rFonts w:hint="eastAsia" w:ascii="Arial" w:hAnsi="Arial" w:eastAsia="等线" w:cs="Arial"/>
                <w:b/>
                <w:bCs/>
                <w:color w:val="0070C0"/>
                <w:sz w:val="22"/>
                <w:lang w:eastAsia="zh-CN"/>
              </w:rPr>
              <w:t>。</w:t>
            </w:r>
          </w:p>
          <w:p w14:paraId="5EBF54A4">
            <w:pPr>
              <w:numPr>
                <w:ilvl w:val="0"/>
                <w:numId w:val="0"/>
              </w:numPr>
              <w:spacing w:before="120" w:after="120" w:line="288" w:lineRule="auto"/>
              <w:ind w:firstLine="220" w:firstLineChars="100"/>
              <w:jc w:val="left"/>
              <w:rPr>
                <w:rFonts w:ascii="Arial" w:hAnsi="Arial" w:eastAsia="等线" w:cs="Arial"/>
                <w:color w:val="auto"/>
                <w:sz w:val="22"/>
              </w:rPr>
            </w:pPr>
            <w:r>
              <w:rPr>
                <w:rFonts w:ascii="Arial" w:hAnsi="Arial" w:eastAsia="等线" w:cs="Arial"/>
                <w:color w:val="auto"/>
                <w:sz w:val="22"/>
                <w:szCs w:val="22"/>
                <w:lang w:val="en-US" w:eastAsia="zh-CN" w:bidi="ar-SA"/>
              </w:rPr>
              <w:t>4、</w:t>
            </w:r>
            <w:r>
              <w:rPr>
                <w:rFonts w:ascii="Arial" w:hAnsi="Arial" w:eastAsia="等线" w:cs="Arial"/>
                <w:color w:val="auto"/>
                <w:sz w:val="22"/>
              </w:rPr>
              <w:t>支持学生根据自身情况制定专属错题订正计划，支持设置每周订正的错题题目数量</w:t>
            </w:r>
            <w:r>
              <w:rPr>
                <w:rFonts w:hint="eastAsia" w:ascii="Arial" w:hAnsi="Arial" w:eastAsia="等线" w:cs="Arial"/>
                <w:color w:val="auto"/>
                <w:sz w:val="22"/>
                <w:lang w:eastAsia="zh-CN"/>
              </w:rPr>
              <w:t>。</w:t>
            </w:r>
          </w:p>
          <w:p w14:paraId="299272D0">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ascii="Arial" w:hAnsi="Arial" w:eastAsia="等线" w:cs="Arial"/>
                <w:color w:val="auto"/>
                <w:sz w:val="22"/>
                <w:szCs w:val="22"/>
                <w:lang w:val="en-US" w:eastAsia="zh-CN" w:bidi="ar-SA"/>
              </w:rPr>
              <w:t>5、</w:t>
            </w:r>
            <w:r>
              <w:rPr>
                <w:rFonts w:hint="eastAsia" w:ascii="Arial" w:hAnsi="Arial" w:eastAsia="等线" w:cs="Arial"/>
                <w:color w:val="auto"/>
                <w:sz w:val="22"/>
              </w:rPr>
              <w:t>支持学生在错题本中查看过往学习错题，支持查看题目上一次做错的答案、正确答案、题目文字解析和视频讲解等内容</w:t>
            </w:r>
            <w:r>
              <w:rPr>
                <w:rFonts w:hint="eastAsia" w:ascii="Arial" w:hAnsi="Arial" w:eastAsia="等线" w:cs="Arial"/>
                <w:color w:val="auto"/>
                <w:sz w:val="22"/>
                <w:lang w:eastAsia="zh-CN"/>
              </w:rPr>
              <w:t>。</w:t>
            </w:r>
          </w:p>
          <w:p w14:paraId="0EC102CC">
            <w:pPr>
              <w:numPr>
                <w:ilvl w:val="0"/>
                <w:numId w:val="0"/>
              </w:numPr>
              <w:spacing w:before="120" w:after="120" w:line="288" w:lineRule="auto"/>
              <w:ind w:firstLine="220" w:firstLineChars="100"/>
              <w:jc w:val="left"/>
              <w:rPr>
                <w:rFonts w:ascii="Arial" w:hAnsi="Arial" w:eastAsia="等线" w:cs="Arial"/>
                <w:color w:val="auto"/>
                <w:sz w:val="22"/>
              </w:rPr>
            </w:pPr>
            <w:r>
              <w:rPr>
                <w:rFonts w:ascii="Arial" w:hAnsi="Arial" w:eastAsia="等线" w:cs="Arial"/>
                <w:color w:val="auto"/>
                <w:sz w:val="22"/>
                <w:szCs w:val="22"/>
                <w:lang w:val="en-US" w:eastAsia="zh-CN" w:bidi="ar-SA"/>
              </w:rPr>
              <w:t>6、</w:t>
            </w:r>
            <w:r>
              <w:rPr>
                <w:rFonts w:hint="eastAsia" w:ascii="Arial" w:hAnsi="Arial" w:eastAsia="等线" w:cs="Arial"/>
                <w:color w:val="auto"/>
                <w:sz w:val="22"/>
              </w:rPr>
              <w:t>系统支持学生进行一键订正，且支持自动记录学生错题订正次数。</w:t>
            </w:r>
          </w:p>
          <w:p w14:paraId="7968C883">
            <w:pPr>
              <w:numPr>
                <w:ilvl w:val="0"/>
                <w:numId w:val="0"/>
              </w:numPr>
              <w:spacing w:before="120" w:after="120" w:line="288" w:lineRule="auto"/>
              <w:jc w:val="left"/>
              <w:rPr>
                <w:rFonts w:hint="eastAsia" w:ascii="Arial" w:hAnsi="Arial" w:eastAsia="等线" w:cs="Arial"/>
                <w:color w:val="auto"/>
                <w:sz w:val="22"/>
                <w:lang w:val="en-US" w:eastAsia="zh-CN"/>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七</w:t>
            </w:r>
            <w:r>
              <w:rPr>
                <w:rFonts w:hint="eastAsia" w:ascii="Arial" w:hAnsi="Arial" w:eastAsia="等线" w:cs="Arial"/>
                <w:color w:val="auto"/>
                <w:sz w:val="22"/>
                <w:lang w:eastAsia="zh-CN"/>
              </w:rPr>
              <w:t>）</w:t>
            </w:r>
            <w:r>
              <w:rPr>
                <w:rFonts w:ascii="Arial" w:hAnsi="Arial" w:eastAsia="等线" w:cs="Arial"/>
                <w:color w:val="auto"/>
                <w:sz w:val="22"/>
              </w:rPr>
              <w:t>支持单词工具</w:t>
            </w:r>
            <w:r>
              <w:rPr>
                <w:rFonts w:hint="eastAsia" w:ascii="Arial" w:hAnsi="Arial" w:eastAsia="等线" w:cs="Arial"/>
                <w:color w:val="auto"/>
                <w:sz w:val="22"/>
                <w:lang w:eastAsia="zh-CN"/>
              </w:rPr>
              <w:t>：</w:t>
            </w:r>
            <w:r>
              <w:rPr>
                <w:rFonts w:ascii="Arial" w:hAnsi="Arial" w:eastAsia="等线" w:cs="Arial"/>
                <w:color w:val="auto"/>
                <w:sz w:val="22"/>
              </w:rPr>
              <w:t>为帮助学生</w:t>
            </w:r>
            <w:r>
              <w:rPr>
                <w:rFonts w:hint="eastAsia" w:ascii="Arial" w:hAnsi="Arial" w:eastAsia="等线" w:cs="Arial"/>
                <w:color w:val="auto"/>
                <w:sz w:val="22"/>
                <w:lang w:val="en-US" w:eastAsia="zh-CN"/>
              </w:rPr>
              <w:t>了解</w:t>
            </w:r>
            <w:r>
              <w:rPr>
                <w:rFonts w:ascii="Arial" w:hAnsi="Arial" w:eastAsia="等线" w:cs="Arial"/>
                <w:color w:val="auto"/>
                <w:sz w:val="22"/>
              </w:rPr>
              <w:t>英语单词的掌握效果，提供背单词、生词本、查单词三个单词工具</w:t>
            </w:r>
            <w:r>
              <w:rPr>
                <w:rFonts w:hint="eastAsia" w:ascii="Arial" w:hAnsi="Arial" w:eastAsia="等线" w:cs="Arial"/>
                <w:color w:val="auto"/>
                <w:sz w:val="22"/>
                <w:lang w:eastAsia="zh-CN"/>
              </w:rPr>
              <w:t>。</w:t>
            </w:r>
            <w:r>
              <w:rPr>
                <w:rFonts w:ascii="Arial" w:hAnsi="Arial" w:eastAsia="等线" w:cs="Arial"/>
                <w:color w:val="auto"/>
                <w:sz w:val="22"/>
              </w:rPr>
              <w:br w:type="textWrapping"/>
            </w:r>
            <w:r>
              <w:rPr>
                <w:rFonts w:hint="eastAsia" w:ascii="Arial" w:hAnsi="Arial" w:eastAsia="等线" w:cs="Arial"/>
                <w:color w:val="auto"/>
                <w:sz w:val="22"/>
                <w:lang w:val="en-US" w:eastAsia="zh-CN"/>
              </w:rPr>
              <w:t xml:space="preserve">    </w:t>
            </w:r>
          </w:p>
          <w:p w14:paraId="13A48120">
            <w:pPr>
              <w:numPr>
                <w:ilvl w:val="0"/>
                <w:numId w:val="0"/>
              </w:numPr>
              <w:spacing w:before="120" w:after="120" w:line="288" w:lineRule="auto"/>
              <w:ind w:firstLine="220" w:firstLineChars="100"/>
              <w:jc w:val="left"/>
              <w:rPr>
                <w:rFonts w:ascii="Arial" w:hAnsi="Arial" w:eastAsia="等线" w:cs="Arial"/>
                <w:color w:val="auto"/>
                <w:sz w:val="22"/>
              </w:rPr>
            </w:pPr>
            <w:r>
              <w:rPr>
                <w:rFonts w:hint="eastAsia" w:ascii="Arial" w:hAnsi="Arial" w:eastAsia="等线" w:cs="Arial"/>
                <w:color w:val="auto"/>
                <w:sz w:val="22"/>
                <w:lang w:val="en-US" w:eastAsia="zh-CN"/>
              </w:rPr>
              <w:t>1、</w:t>
            </w:r>
            <w:r>
              <w:rPr>
                <w:rFonts w:ascii="Arial" w:hAnsi="Arial" w:eastAsia="等线" w:cs="Arial"/>
                <w:color w:val="auto"/>
                <w:sz w:val="22"/>
              </w:rPr>
              <w:t>背单词：</w:t>
            </w:r>
          </w:p>
          <w:p w14:paraId="679153C5">
            <w:pPr>
              <w:numPr>
                <w:ilvl w:val="0"/>
                <w:numId w:val="0"/>
              </w:numPr>
              <w:spacing w:before="120" w:after="120" w:line="288" w:lineRule="auto"/>
              <w:ind w:firstLine="220" w:firstLineChars="100"/>
              <w:jc w:val="left"/>
              <w:rPr>
                <w:rFonts w:hint="eastAsia" w:ascii="Arial" w:hAnsi="Arial" w:eastAsia="等线" w:cs="Arial"/>
                <w:color w:val="auto"/>
                <w:sz w:val="22"/>
                <w:lang w:val="en-US" w:eastAsia="zh-CN"/>
              </w:rPr>
            </w:pPr>
            <w:r>
              <w:rPr>
                <w:rFonts w:hint="eastAsia" w:ascii="Arial" w:hAnsi="Arial" w:eastAsia="等线" w:cs="Arial"/>
                <w:color w:val="auto"/>
                <w:sz w:val="22"/>
                <w:szCs w:val="22"/>
                <w:lang w:val="en-US" w:eastAsia="zh-CN" w:bidi="ar-SA"/>
              </w:rPr>
              <w:t>（1）</w:t>
            </w:r>
            <w:r>
              <w:rPr>
                <w:rFonts w:ascii="Arial" w:hAnsi="Arial" w:eastAsia="等线" w:cs="Arial"/>
                <w:color w:val="auto"/>
                <w:sz w:val="22"/>
              </w:rPr>
              <w:t>支持学生根据英语水平制定符合自身情况的单词学习计划、制定每日完成的单词学习数量，也支持学生选择不同版本、不同教材的英语单词教材进行学习</w:t>
            </w:r>
            <w:r>
              <w:rPr>
                <w:rFonts w:hint="eastAsia" w:ascii="Arial" w:hAnsi="Arial" w:eastAsia="等线" w:cs="Arial"/>
                <w:color w:val="auto"/>
                <w:sz w:val="22"/>
                <w:lang w:eastAsia="zh-CN"/>
              </w:rPr>
              <w:t>。</w:t>
            </w:r>
          </w:p>
          <w:p w14:paraId="713E56D5">
            <w:pPr>
              <w:numPr>
                <w:ilvl w:val="0"/>
                <w:numId w:val="0"/>
              </w:numPr>
              <w:spacing w:before="120" w:after="120" w:line="288" w:lineRule="auto"/>
              <w:ind w:firstLine="220" w:firstLineChars="100"/>
              <w:jc w:val="left"/>
              <w:rPr>
                <w:rFonts w:hint="eastAsia" w:ascii="Arial" w:hAnsi="Arial" w:eastAsia="等线" w:cs="Arial"/>
                <w:color w:val="auto"/>
                <w:sz w:val="22"/>
                <w:lang w:val="en-US" w:eastAsia="zh-CN"/>
              </w:rPr>
            </w:pPr>
            <w:r>
              <w:rPr>
                <w:rFonts w:ascii="Arial" w:hAnsi="Arial" w:eastAsia="等线" w:cs="Arial"/>
                <w:color w:val="auto"/>
                <w:sz w:val="22"/>
                <w:szCs w:val="22"/>
                <w:lang w:val="en-US" w:eastAsia="zh-CN" w:bidi="ar-SA"/>
              </w:rPr>
              <w:t>（2）</w:t>
            </w:r>
            <w:r>
              <w:rPr>
                <w:rFonts w:ascii="Arial" w:hAnsi="Arial" w:eastAsia="等线" w:cs="Arial"/>
                <w:color w:val="auto"/>
                <w:sz w:val="22"/>
              </w:rPr>
              <w:t>在学习背诵单词时，支持学生根据弹出的单词进行认知度选择“认识”、“不确定”、“不认识”</w:t>
            </w:r>
            <w:r>
              <w:rPr>
                <w:rFonts w:hint="eastAsia" w:ascii="Arial" w:hAnsi="Arial" w:eastAsia="等线" w:cs="Arial"/>
                <w:color w:val="auto"/>
                <w:sz w:val="22"/>
                <w:lang w:eastAsia="zh-CN"/>
              </w:rPr>
              <w:t>。</w:t>
            </w:r>
            <w:r>
              <w:rPr>
                <w:rFonts w:ascii="Arial" w:hAnsi="Arial" w:eastAsia="等线" w:cs="Arial"/>
                <w:color w:val="auto"/>
                <w:sz w:val="22"/>
              </w:rPr>
              <w:t>“不确定”和“不认识”的单词，会跳转到视频学习页进行深入学习；视频页学习后，进入单词详情页，由读音、释义、视频例句、词根助记等组成。在单词的学习过程中，系统会根据“艾宾浩斯遗忘曲线”自动生成复习计划</w:t>
            </w:r>
            <w:r>
              <w:rPr>
                <w:rFonts w:hint="eastAsia" w:ascii="Arial" w:hAnsi="Arial" w:eastAsia="等线" w:cs="Arial"/>
                <w:color w:val="auto"/>
                <w:sz w:val="22"/>
                <w:lang w:eastAsia="zh-CN"/>
              </w:rPr>
              <w:t>。</w:t>
            </w:r>
            <w:r>
              <w:rPr>
                <w:rFonts w:ascii="Arial" w:hAnsi="Arial" w:eastAsia="等线" w:cs="Arial"/>
                <w:color w:val="auto"/>
                <w:sz w:val="22"/>
              </w:rPr>
              <w:br w:type="textWrapping"/>
            </w:r>
            <w:r>
              <w:rPr>
                <w:rFonts w:hint="eastAsia" w:ascii="Arial" w:hAnsi="Arial" w:eastAsia="等线" w:cs="Arial"/>
                <w:color w:val="auto"/>
                <w:sz w:val="22"/>
                <w:lang w:val="en-US" w:eastAsia="zh-CN"/>
              </w:rPr>
              <w:t xml:space="preserve">    </w:t>
            </w:r>
          </w:p>
          <w:p w14:paraId="056044D3">
            <w:pPr>
              <w:numPr>
                <w:ilvl w:val="0"/>
                <w:numId w:val="0"/>
              </w:numPr>
              <w:spacing w:before="120" w:after="120" w:line="288" w:lineRule="auto"/>
              <w:ind w:firstLine="220" w:firstLineChars="100"/>
              <w:jc w:val="left"/>
              <w:rPr>
                <w:rFonts w:ascii="Arial" w:hAnsi="Arial" w:eastAsia="等线" w:cs="Arial"/>
                <w:color w:val="auto"/>
                <w:sz w:val="22"/>
              </w:rPr>
            </w:pPr>
            <w:r>
              <w:rPr>
                <w:rFonts w:hint="eastAsia" w:ascii="Arial" w:hAnsi="Arial" w:eastAsia="等线" w:cs="Arial"/>
                <w:color w:val="auto"/>
                <w:sz w:val="22"/>
                <w:lang w:val="en-US" w:eastAsia="zh-CN"/>
              </w:rPr>
              <w:t>2、</w:t>
            </w:r>
            <w:r>
              <w:rPr>
                <w:rFonts w:ascii="Arial" w:hAnsi="Arial" w:eastAsia="等线" w:cs="Arial"/>
                <w:color w:val="auto"/>
                <w:sz w:val="22"/>
              </w:rPr>
              <w:t>生词本：</w:t>
            </w:r>
          </w:p>
          <w:p w14:paraId="791EFE26">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szCs w:val="22"/>
                <w:lang w:val="en-US" w:eastAsia="zh-CN" w:bidi="ar-SA"/>
              </w:rPr>
              <w:t>（1）</w:t>
            </w:r>
            <w:r>
              <w:rPr>
                <w:rFonts w:ascii="Arial" w:hAnsi="Arial" w:eastAsia="等线" w:cs="Arial"/>
                <w:color w:val="auto"/>
                <w:sz w:val="22"/>
              </w:rPr>
              <w:t>支持系统自动将学生背单词时遇到的“不确定”、“不认识”的单词添加到生词本中</w:t>
            </w:r>
            <w:r>
              <w:rPr>
                <w:rFonts w:hint="eastAsia" w:ascii="Arial" w:hAnsi="Arial" w:eastAsia="等线" w:cs="Arial"/>
                <w:color w:val="auto"/>
                <w:sz w:val="22"/>
                <w:lang w:eastAsia="zh-CN"/>
              </w:rPr>
              <w:t>。</w:t>
            </w:r>
          </w:p>
          <w:p w14:paraId="6F968C44">
            <w:pPr>
              <w:numPr>
                <w:ilvl w:val="0"/>
                <w:numId w:val="0"/>
              </w:numPr>
              <w:spacing w:before="120" w:after="120" w:line="288" w:lineRule="auto"/>
              <w:ind w:firstLine="220" w:firstLineChars="100"/>
              <w:jc w:val="left"/>
              <w:rPr>
                <w:rFonts w:ascii="Arial" w:hAnsi="Arial" w:eastAsia="等线" w:cs="Arial"/>
                <w:color w:val="auto"/>
                <w:sz w:val="22"/>
              </w:rPr>
            </w:pPr>
            <w:r>
              <w:rPr>
                <w:rFonts w:ascii="Arial" w:hAnsi="Arial" w:eastAsia="等线" w:cs="Arial"/>
                <w:color w:val="auto"/>
                <w:sz w:val="22"/>
                <w:szCs w:val="22"/>
                <w:lang w:val="en-US" w:eastAsia="zh-CN" w:bidi="ar-SA"/>
              </w:rPr>
              <w:t>（2）</w:t>
            </w:r>
            <w:r>
              <w:rPr>
                <w:rFonts w:ascii="Arial" w:hAnsi="Arial" w:eastAsia="等线" w:cs="Arial"/>
                <w:color w:val="auto"/>
                <w:sz w:val="22"/>
              </w:rPr>
              <w:t>支持学生手动在单词列表页面将单词加入生词本中</w:t>
            </w:r>
            <w:r>
              <w:rPr>
                <w:rFonts w:hint="eastAsia" w:ascii="Arial" w:hAnsi="Arial" w:eastAsia="等线" w:cs="Arial"/>
                <w:color w:val="auto"/>
                <w:sz w:val="22"/>
                <w:lang w:eastAsia="zh-CN"/>
              </w:rPr>
              <w:t>。</w:t>
            </w:r>
          </w:p>
          <w:p w14:paraId="21C48198">
            <w:pPr>
              <w:numPr>
                <w:ilvl w:val="0"/>
                <w:numId w:val="0"/>
              </w:numPr>
              <w:spacing w:before="120" w:after="120" w:line="288" w:lineRule="auto"/>
              <w:ind w:firstLine="220" w:firstLineChars="100"/>
              <w:jc w:val="left"/>
              <w:rPr>
                <w:rFonts w:hint="eastAsia" w:ascii="Arial" w:hAnsi="Arial" w:eastAsia="等线" w:cs="Arial"/>
                <w:color w:val="auto"/>
                <w:sz w:val="22"/>
                <w:lang w:val="en-US" w:eastAsia="zh-CN"/>
              </w:rPr>
            </w:pPr>
            <w:r>
              <w:rPr>
                <w:rFonts w:ascii="Arial" w:hAnsi="Arial" w:eastAsia="等线" w:cs="Arial"/>
                <w:color w:val="auto"/>
                <w:sz w:val="22"/>
                <w:szCs w:val="22"/>
                <w:lang w:val="en-US" w:eastAsia="zh-CN" w:bidi="ar-SA"/>
              </w:rPr>
              <w:t>（3）</w:t>
            </w:r>
            <w:r>
              <w:rPr>
                <w:rFonts w:ascii="Arial" w:hAnsi="Arial" w:eastAsia="等线" w:cs="Arial"/>
                <w:color w:val="auto"/>
                <w:sz w:val="22"/>
              </w:rPr>
              <w:t>支持在生词本中进行磨耳练习，也支持对整体生词进行复习</w:t>
            </w:r>
            <w:r>
              <w:rPr>
                <w:rFonts w:hint="eastAsia" w:ascii="Arial" w:hAnsi="Arial" w:eastAsia="等线" w:cs="Arial"/>
                <w:color w:val="auto"/>
                <w:sz w:val="22"/>
                <w:lang w:eastAsia="zh-CN"/>
              </w:rPr>
              <w:t>。</w:t>
            </w:r>
            <w:r>
              <w:rPr>
                <w:rFonts w:ascii="Arial" w:hAnsi="Arial" w:eastAsia="等线" w:cs="Arial"/>
                <w:color w:val="auto"/>
                <w:sz w:val="22"/>
              </w:rPr>
              <w:br w:type="textWrapping"/>
            </w:r>
            <w:r>
              <w:rPr>
                <w:rFonts w:hint="eastAsia" w:ascii="Arial" w:hAnsi="Arial" w:eastAsia="等线" w:cs="Arial"/>
                <w:color w:val="auto"/>
                <w:sz w:val="22"/>
                <w:lang w:val="en-US" w:eastAsia="zh-CN"/>
              </w:rPr>
              <w:t xml:space="preserve">    </w:t>
            </w:r>
          </w:p>
          <w:p w14:paraId="38EF97C6">
            <w:pPr>
              <w:numPr>
                <w:ilvl w:val="0"/>
                <w:numId w:val="0"/>
              </w:numPr>
              <w:spacing w:before="120" w:after="120" w:line="288" w:lineRule="auto"/>
              <w:ind w:firstLine="220" w:firstLineChars="100"/>
              <w:jc w:val="left"/>
              <w:rPr>
                <w:rFonts w:ascii="Arial" w:hAnsi="Arial" w:eastAsia="等线" w:cs="Arial"/>
                <w:color w:val="auto"/>
                <w:sz w:val="22"/>
              </w:rPr>
            </w:pPr>
            <w:r>
              <w:rPr>
                <w:rFonts w:hint="eastAsia" w:ascii="Arial" w:hAnsi="Arial" w:eastAsia="等线" w:cs="Arial"/>
                <w:color w:val="auto"/>
                <w:sz w:val="22"/>
                <w:lang w:val="en-US" w:eastAsia="zh-CN"/>
              </w:rPr>
              <w:t>3、</w:t>
            </w:r>
            <w:r>
              <w:rPr>
                <w:rFonts w:ascii="Arial" w:hAnsi="Arial" w:eastAsia="等线" w:cs="Arial"/>
                <w:color w:val="auto"/>
                <w:sz w:val="22"/>
              </w:rPr>
              <w:t>查单词：</w:t>
            </w:r>
          </w:p>
          <w:p w14:paraId="449D1C33">
            <w:pPr>
              <w:numPr>
                <w:ilvl w:val="0"/>
                <w:numId w:val="0"/>
              </w:numPr>
              <w:spacing w:before="120" w:after="120" w:line="288" w:lineRule="auto"/>
              <w:ind w:firstLine="220" w:firstLineChars="100"/>
              <w:jc w:val="left"/>
              <w:rPr>
                <w:rFonts w:hint="eastAsia" w:ascii="Arial" w:hAnsi="Arial" w:eastAsia="等线" w:cs="Arial"/>
                <w:color w:val="auto"/>
                <w:sz w:val="22"/>
                <w:lang w:val="en-US" w:eastAsia="zh-CN"/>
              </w:rPr>
            </w:pPr>
            <w:r>
              <w:rPr>
                <w:rFonts w:hint="eastAsia" w:ascii="Arial" w:hAnsi="Arial" w:eastAsia="等线" w:cs="Arial"/>
                <w:color w:val="auto"/>
                <w:sz w:val="22"/>
                <w:szCs w:val="22"/>
                <w:lang w:val="en-US" w:eastAsia="zh-CN" w:bidi="ar-SA"/>
              </w:rPr>
              <w:t>（1）</w:t>
            </w:r>
            <w:r>
              <w:rPr>
                <w:rFonts w:ascii="Arial" w:hAnsi="Arial" w:eastAsia="等线" w:cs="Arial"/>
                <w:color w:val="auto"/>
                <w:sz w:val="22"/>
              </w:rPr>
              <w:t>支持通过输入英文，对指定单词进行搜索及学习</w:t>
            </w:r>
            <w:r>
              <w:rPr>
                <w:rFonts w:hint="eastAsia" w:ascii="Arial" w:hAnsi="Arial" w:eastAsia="等线" w:cs="Arial"/>
                <w:color w:val="auto"/>
                <w:sz w:val="22"/>
                <w:lang w:val="en-US" w:eastAsia="zh-CN"/>
              </w:rPr>
              <w:t>.</w:t>
            </w:r>
          </w:p>
          <w:p w14:paraId="2EC2595F">
            <w:pPr>
              <w:numPr>
                <w:ilvl w:val="0"/>
                <w:numId w:val="0"/>
              </w:numPr>
              <w:spacing w:before="120" w:after="120" w:line="288" w:lineRule="auto"/>
              <w:ind w:firstLine="220" w:firstLineChars="100"/>
              <w:jc w:val="left"/>
              <w:rPr>
                <w:rFonts w:ascii="Arial" w:hAnsi="Arial" w:eastAsia="等线" w:cs="Arial"/>
                <w:color w:val="auto"/>
                <w:sz w:val="22"/>
              </w:rPr>
            </w:pPr>
            <w:r>
              <w:rPr>
                <w:rFonts w:ascii="Arial" w:hAnsi="Arial" w:eastAsia="等线" w:cs="Arial"/>
                <w:color w:val="auto"/>
                <w:sz w:val="22"/>
                <w:szCs w:val="22"/>
                <w:lang w:val="en-US" w:eastAsia="zh-CN" w:bidi="ar-SA"/>
              </w:rPr>
              <w:t>（2）</w:t>
            </w:r>
            <w:r>
              <w:rPr>
                <w:rFonts w:ascii="Arial" w:hAnsi="Arial" w:eastAsia="等线" w:cs="Arial"/>
                <w:color w:val="auto"/>
                <w:sz w:val="22"/>
              </w:rPr>
              <w:t>在单词详情页中会展示单词的读音、释义、双语例句、视频原声、常用搭配、同近义词、英英释义等信息，帮助学生更好的掌握单词</w:t>
            </w:r>
            <w:r>
              <w:rPr>
                <w:rFonts w:hint="eastAsia" w:ascii="Arial" w:hAnsi="Arial" w:eastAsia="等线" w:cs="Arial"/>
                <w:color w:val="auto"/>
                <w:sz w:val="22"/>
                <w:lang w:eastAsia="zh-CN"/>
              </w:rPr>
              <w:t>。</w:t>
            </w:r>
            <w:r>
              <w:rPr>
                <w:rFonts w:ascii="Arial" w:hAnsi="Arial" w:eastAsia="等线" w:cs="Arial"/>
                <w:color w:val="auto"/>
                <w:sz w:val="22"/>
              </w:rPr>
              <w:br w:type="textWrapping"/>
            </w:r>
          </w:p>
          <w:p w14:paraId="13E1F603">
            <w:pPr>
              <w:numPr>
                <w:ilvl w:val="0"/>
                <w:numId w:val="9"/>
              </w:numPr>
              <w:spacing w:before="120" w:after="120" w:line="288" w:lineRule="auto"/>
              <w:jc w:val="left"/>
              <w:rPr>
                <w:rFonts w:ascii="Arial" w:hAnsi="Arial" w:eastAsia="等线" w:cs="Arial"/>
                <w:color w:val="auto"/>
                <w:sz w:val="22"/>
              </w:rPr>
            </w:pPr>
            <w:r>
              <w:rPr>
                <w:rFonts w:ascii="Arial" w:hAnsi="Arial" w:eastAsia="等线" w:cs="Arial"/>
                <w:color w:val="auto"/>
                <w:sz w:val="22"/>
              </w:rPr>
              <w:t>支持建议学</w:t>
            </w:r>
          </w:p>
          <w:p w14:paraId="266D037C">
            <w:pPr>
              <w:numPr>
                <w:ilvl w:val="0"/>
                <w:numId w:val="0"/>
              </w:numPr>
              <w:spacing w:before="120" w:after="120" w:line="288" w:lineRule="auto"/>
              <w:ind w:firstLine="440" w:firstLineChars="200"/>
              <w:jc w:val="left"/>
              <w:rPr>
                <w:rFonts w:ascii="Arial" w:hAnsi="Arial" w:eastAsia="等线" w:cs="Arial"/>
                <w:color w:val="auto"/>
                <w:sz w:val="22"/>
              </w:rPr>
            </w:pPr>
            <w:r>
              <w:rPr>
                <w:rFonts w:ascii="Arial" w:hAnsi="Arial" w:eastAsia="等线" w:cs="Arial"/>
                <w:color w:val="auto"/>
                <w:sz w:val="22"/>
              </w:rPr>
              <w:t>支持系统自动给学生推荐需要复习的薄弱知识点，推荐学习的数据来源于同学们背单词、看课程、练习等学习行为，推荐的信息在【首页】中展示</w:t>
            </w:r>
            <w:r>
              <w:rPr>
                <w:rFonts w:hint="eastAsia" w:ascii="Arial" w:hAnsi="Arial" w:eastAsia="等线" w:cs="Arial"/>
                <w:color w:val="auto"/>
                <w:sz w:val="22"/>
                <w:lang w:eastAsia="zh-CN"/>
              </w:rPr>
              <w:t>。</w:t>
            </w:r>
            <w:r>
              <w:rPr>
                <w:rFonts w:ascii="Arial" w:hAnsi="Arial" w:eastAsia="等线" w:cs="Arial"/>
                <w:color w:val="auto"/>
                <w:sz w:val="22"/>
              </w:rPr>
              <w:t>理科</w:t>
            </w:r>
            <w:r>
              <w:rPr>
                <w:rFonts w:hint="eastAsia" w:ascii="Arial" w:hAnsi="Arial" w:eastAsia="等线" w:cs="Arial"/>
                <w:color w:val="auto"/>
                <w:sz w:val="22"/>
                <w:lang w:val="en-US" w:eastAsia="zh-CN"/>
              </w:rPr>
              <w:t>学科</w:t>
            </w:r>
            <w:r>
              <w:rPr>
                <w:rFonts w:ascii="Arial" w:hAnsi="Arial" w:eastAsia="等线" w:cs="Arial"/>
                <w:color w:val="auto"/>
                <w:sz w:val="22"/>
              </w:rPr>
              <w:t>会推荐同学们的错题和课程笔记等内容</w:t>
            </w:r>
            <w:r>
              <w:rPr>
                <w:rFonts w:hint="eastAsia" w:ascii="Arial" w:hAnsi="Arial" w:eastAsia="等线" w:cs="Arial"/>
                <w:color w:val="auto"/>
                <w:sz w:val="22"/>
                <w:lang w:eastAsia="zh-CN"/>
              </w:rPr>
              <w:t>。</w:t>
            </w:r>
            <w:r>
              <w:rPr>
                <w:rFonts w:ascii="Arial" w:hAnsi="Arial" w:eastAsia="等线" w:cs="Arial"/>
                <w:color w:val="auto"/>
                <w:sz w:val="22"/>
              </w:rPr>
              <w:br w:type="textWrapping"/>
            </w:r>
          </w:p>
          <w:p w14:paraId="72F95C28">
            <w:pPr>
              <w:numPr>
                <w:ilvl w:val="0"/>
                <w:numId w:val="0"/>
              </w:numPr>
              <w:spacing w:before="120" w:after="120" w:line="288" w:lineRule="auto"/>
              <w:jc w:val="left"/>
              <w:rPr>
                <w:rFonts w:hint="default" w:ascii="Arial" w:hAnsi="Arial" w:eastAsia="等线" w:cs="Arial"/>
                <w:color w:val="auto"/>
                <w:sz w:val="22"/>
                <w:lang w:val="en-US" w:eastAsia="zh-CN"/>
              </w:rPr>
            </w:pPr>
          </w:p>
          <w:p w14:paraId="633839E8">
            <w:pPr>
              <w:numPr>
                <w:ilvl w:val="0"/>
                <w:numId w:val="0"/>
              </w:numPr>
              <w:spacing w:before="120" w:after="120" w:line="288" w:lineRule="auto"/>
              <w:jc w:val="left"/>
              <w:rPr>
                <w:rFonts w:ascii="Arial" w:hAnsi="Arial" w:eastAsia="等线" w:cs="Arial"/>
                <w:b/>
                <w:color w:val="auto"/>
                <w:sz w:val="22"/>
              </w:rPr>
            </w:pPr>
          </w:p>
          <w:p w14:paraId="0AC09933">
            <w:pPr>
              <w:numPr>
                <w:ilvl w:val="0"/>
                <w:numId w:val="0"/>
              </w:numPr>
              <w:spacing w:before="120" w:after="120" w:line="288" w:lineRule="auto"/>
              <w:jc w:val="left"/>
              <w:rPr>
                <w:rFonts w:ascii="Arial" w:hAnsi="Arial" w:eastAsia="等线" w:cs="Arial"/>
                <w:color w:val="auto"/>
                <w:sz w:val="22"/>
              </w:rPr>
            </w:pPr>
            <w:r>
              <w:rPr>
                <w:rFonts w:ascii="Arial" w:hAnsi="Arial" w:eastAsia="等线" w:cs="Arial"/>
                <w:b/>
                <w:color w:val="auto"/>
                <w:sz w:val="22"/>
              </w:rPr>
              <w:t>二、课堂辅助学习工具</w:t>
            </w:r>
            <w:r>
              <w:rPr>
                <w:rFonts w:ascii="Arial" w:hAnsi="Arial" w:eastAsia="等线" w:cs="Arial"/>
                <w:color w:val="auto"/>
                <w:sz w:val="22"/>
              </w:rPr>
              <w:br w:type="textWrapping"/>
            </w:r>
          </w:p>
          <w:p w14:paraId="635039ED">
            <w:pPr>
              <w:numPr>
                <w:ilvl w:val="0"/>
                <w:numId w:val="0"/>
              </w:numPr>
              <w:spacing w:before="120" w:after="120" w:line="288" w:lineRule="auto"/>
              <w:jc w:val="left"/>
              <w:rPr>
                <w:rFonts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一</w:t>
            </w:r>
            <w:r>
              <w:rPr>
                <w:rFonts w:hint="eastAsia" w:ascii="Arial" w:hAnsi="Arial" w:eastAsia="等线" w:cs="Arial"/>
                <w:color w:val="auto"/>
                <w:sz w:val="22"/>
                <w:lang w:eastAsia="zh-CN"/>
              </w:rPr>
              <w:t>）</w:t>
            </w:r>
            <w:r>
              <w:rPr>
                <w:rFonts w:ascii="Arial" w:hAnsi="Arial" w:eastAsia="等线" w:cs="Arial"/>
                <w:color w:val="auto"/>
                <w:sz w:val="22"/>
              </w:rPr>
              <w:t>支持课程表</w:t>
            </w:r>
          </w:p>
          <w:p w14:paraId="157C525C">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szCs w:val="22"/>
                <w:lang w:val="en-US" w:eastAsia="zh-CN" w:bidi="ar-SA"/>
              </w:rPr>
              <w:t>1、</w:t>
            </w:r>
            <w:r>
              <w:rPr>
                <w:rFonts w:ascii="Arial" w:hAnsi="Arial" w:eastAsia="等线" w:cs="Arial"/>
                <w:color w:val="auto"/>
                <w:sz w:val="22"/>
              </w:rPr>
              <w:t>支持展示班级内的每周课程安排，默认展示当天课程，</w:t>
            </w:r>
            <w:r>
              <w:rPr>
                <w:rFonts w:hint="eastAsia" w:ascii="Arial" w:hAnsi="Arial" w:eastAsia="等线" w:cs="Arial"/>
                <w:color w:val="auto"/>
                <w:sz w:val="22"/>
                <w:lang w:val="en-US" w:eastAsia="zh-CN"/>
              </w:rPr>
              <w:t>并</w:t>
            </w:r>
            <w:r>
              <w:rPr>
                <w:rFonts w:ascii="Arial" w:hAnsi="Arial" w:eastAsia="等线" w:cs="Arial"/>
                <w:color w:val="auto"/>
                <w:sz w:val="22"/>
              </w:rPr>
              <w:t>支持查看本周内全部课程</w:t>
            </w:r>
            <w:r>
              <w:rPr>
                <w:rFonts w:hint="eastAsia" w:ascii="Arial" w:hAnsi="Arial" w:eastAsia="等线" w:cs="Arial"/>
                <w:color w:val="auto"/>
                <w:sz w:val="22"/>
                <w:lang w:eastAsia="zh-CN"/>
              </w:rPr>
              <w:t>。</w:t>
            </w:r>
          </w:p>
          <w:p w14:paraId="2A6B7908">
            <w:pPr>
              <w:numPr>
                <w:ilvl w:val="0"/>
                <w:numId w:val="0"/>
              </w:numPr>
              <w:spacing w:before="120" w:after="120" w:line="288" w:lineRule="auto"/>
              <w:ind w:firstLine="220" w:firstLineChars="100"/>
              <w:jc w:val="left"/>
              <w:rPr>
                <w:rFonts w:ascii="Arial" w:hAnsi="Arial" w:eastAsia="等线" w:cs="Arial"/>
                <w:color w:val="auto"/>
                <w:sz w:val="22"/>
              </w:rPr>
            </w:pPr>
            <w:r>
              <w:rPr>
                <w:rFonts w:hint="eastAsia" w:ascii="Arial" w:hAnsi="Arial" w:eastAsia="等线" w:cs="Arial"/>
                <w:color w:val="auto"/>
                <w:sz w:val="22"/>
                <w:lang w:val="en-US" w:eastAsia="zh-CN"/>
              </w:rPr>
              <w:t>2、</w:t>
            </w:r>
            <w:r>
              <w:rPr>
                <w:rFonts w:ascii="Arial" w:hAnsi="Arial" w:eastAsia="等线" w:cs="Arial"/>
                <w:color w:val="auto"/>
                <w:sz w:val="22"/>
              </w:rPr>
              <w:t>在展示当天课程表时，支持通过颜色区分已上课程/未上课程，支持根据当前时间自动滚动到对应课程</w:t>
            </w:r>
            <w:r>
              <w:rPr>
                <w:rFonts w:hint="eastAsia" w:ascii="Arial" w:hAnsi="Arial" w:eastAsia="等线" w:cs="Arial"/>
                <w:color w:val="auto"/>
                <w:sz w:val="22"/>
                <w:lang w:eastAsia="zh-CN"/>
              </w:rPr>
              <w:t>。</w:t>
            </w:r>
            <w:r>
              <w:rPr>
                <w:rFonts w:ascii="Arial" w:hAnsi="Arial" w:eastAsia="等线" w:cs="Arial"/>
                <w:color w:val="auto"/>
                <w:sz w:val="22"/>
              </w:rPr>
              <w:br w:type="textWrapping"/>
            </w:r>
          </w:p>
          <w:p w14:paraId="25ADF966">
            <w:pPr>
              <w:numPr>
                <w:ilvl w:val="0"/>
                <w:numId w:val="0"/>
              </w:numPr>
              <w:spacing w:before="120" w:after="120" w:line="288" w:lineRule="auto"/>
              <w:jc w:val="left"/>
              <w:rPr>
                <w:rFonts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二</w:t>
            </w:r>
            <w:r>
              <w:rPr>
                <w:rFonts w:hint="eastAsia" w:ascii="Arial" w:hAnsi="Arial" w:eastAsia="等线" w:cs="Arial"/>
                <w:color w:val="auto"/>
                <w:sz w:val="22"/>
                <w:lang w:eastAsia="zh-CN"/>
              </w:rPr>
              <w:t>）</w:t>
            </w:r>
            <w:r>
              <w:rPr>
                <w:rFonts w:ascii="Arial" w:hAnsi="Arial" w:eastAsia="等线" w:cs="Arial"/>
                <w:color w:val="auto"/>
                <w:sz w:val="22"/>
              </w:rPr>
              <w:t>支持提醒事项</w:t>
            </w:r>
          </w:p>
          <w:p w14:paraId="2C348269">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lang w:val="en-US" w:eastAsia="zh-CN"/>
              </w:rPr>
              <w:t>1、</w:t>
            </w:r>
            <w:r>
              <w:rPr>
                <w:rFonts w:ascii="Arial" w:hAnsi="Arial" w:eastAsia="等线" w:cs="Arial"/>
                <w:color w:val="auto"/>
                <w:sz w:val="22"/>
              </w:rPr>
              <w:t>支持学生查看已有的提醒事项，默认展示当天提醒事项，可查看已有全部提醒事项</w:t>
            </w:r>
            <w:r>
              <w:rPr>
                <w:rFonts w:hint="eastAsia" w:ascii="Arial" w:hAnsi="Arial" w:eastAsia="等线" w:cs="Arial"/>
                <w:color w:val="auto"/>
                <w:sz w:val="22"/>
                <w:lang w:eastAsia="zh-CN"/>
              </w:rPr>
              <w:t>。</w:t>
            </w:r>
          </w:p>
          <w:p w14:paraId="54B8DC80">
            <w:pPr>
              <w:numPr>
                <w:ilvl w:val="0"/>
                <w:numId w:val="0"/>
              </w:numPr>
              <w:spacing w:before="120" w:after="120" w:line="288" w:lineRule="auto"/>
              <w:ind w:firstLine="220" w:firstLineChars="100"/>
              <w:jc w:val="left"/>
              <w:rPr>
                <w:rFonts w:ascii="Arial" w:hAnsi="Arial" w:eastAsia="等线" w:cs="Arial"/>
                <w:color w:val="auto"/>
                <w:sz w:val="22"/>
              </w:rPr>
            </w:pPr>
            <w:r>
              <w:rPr>
                <w:rFonts w:hint="eastAsia" w:ascii="Arial" w:hAnsi="Arial" w:eastAsia="等线" w:cs="Arial"/>
                <w:color w:val="auto"/>
                <w:sz w:val="22"/>
                <w:lang w:val="en-US" w:eastAsia="zh-CN"/>
              </w:rPr>
              <w:t>2、</w:t>
            </w:r>
            <w:r>
              <w:rPr>
                <w:rFonts w:ascii="Arial" w:hAnsi="Arial" w:eastAsia="等线" w:cs="Arial"/>
                <w:color w:val="auto"/>
                <w:sz w:val="22"/>
              </w:rPr>
              <w:t>根据完成情况，提醒事项数据支持区分为</w:t>
            </w:r>
            <w:r>
              <w:rPr>
                <w:rFonts w:hint="eastAsia" w:ascii="Arial" w:hAnsi="Arial" w:eastAsia="等线" w:cs="Arial"/>
                <w:color w:val="auto"/>
                <w:sz w:val="22"/>
                <w:lang w:eastAsia="zh-CN"/>
              </w:rPr>
              <w:t>：</w:t>
            </w:r>
            <w:r>
              <w:rPr>
                <w:rFonts w:ascii="Arial" w:hAnsi="Arial" w:eastAsia="等线" w:cs="Arial"/>
                <w:color w:val="auto"/>
                <w:sz w:val="22"/>
              </w:rPr>
              <w:t>未到期、已到期、</w:t>
            </w:r>
            <w:r>
              <w:rPr>
                <w:rFonts w:hint="eastAsia" w:ascii="Arial" w:hAnsi="Arial" w:eastAsia="等线" w:cs="Arial"/>
                <w:color w:val="auto"/>
                <w:sz w:val="22"/>
                <w:lang w:val="en-US" w:eastAsia="zh-CN"/>
              </w:rPr>
              <w:t>未完成、</w:t>
            </w:r>
            <w:r>
              <w:rPr>
                <w:rFonts w:ascii="Arial" w:hAnsi="Arial" w:eastAsia="等线" w:cs="Arial"/>
                <w:color w:val="auto"/>
                <w:sz w:val="22"/>
              </w:rPr>
              <w:t>已完成</w:t>
            </w:r>
            <w:r>
              <w:rPr>
                <w:rFonts w:hint="eastAsia" w:ascii="Arial" w:hAnsi="Arial" w:eastAsia="等线" w:cs="Arial"/>
                <w:color w:val="auto"/>
                <w:sz w:val="22"/>
                <w:lang w:eastAsia="zh-CN"/>
              </w:rPr>
              <w:t>。</w:t>
            </w:r>
          </w:p>
          <w:p w14:paraId="3473EA45">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lang w:val="en-US" w:eastAsia="zh-CN"/>
              </w:rPr>
              <w:t>3、</w:t>
            </w:r>
            <w:r>
              <w:rPr>
                <w:rFonts w:ascii="Arial" w:hAnsi="Arial" w:eastAsia="等线" w:cs="Arial"/>
                <w:color w:val="auto"/>
                <w:sz w:val="22"/>
              </w:rPr>
              <w:t>支持根据老师对学习任务的布置、修改、删除操作，系统自动为对应学生创建、更改、删除提醒事项，也支持根据学生对学习任务的完成情况，系统自动完成提醒事项</w:t>
            </w:r>
            <w:r>
              <w:rPr>
                <w:rFonts w:hint="eastAsia" w:ascii="Arial" w:hAnsi="Arial" w:eastAsia="等线" w:cs="Arial"/>
                <w:color w:val="auto"/>
                <w:sz w:val="22"/>
                <w:lang w:eastAsia="zh-CN"/>
              </w:rPr>
              <w:t>。</w:t>
            </w:r>
          </w:p>
          <w:p w14:paraId="4CBF33FF">
            <w:pPr>
              <w:numPr>
                <w:ilvl w:val="0"/>
                <w:numId w:val="0"/>
              </w:numPr>
              <w:spacing w:before="120" w:after="120" w:line="288" w:lineRule="auto"/>
              <w:ind w:firstLine="220" w:firstLineChars="100"/>
              <w:jc w:val="left"/>
              <w:rPr>
                <w:rFonts w:ascii="Arial" w:hAnsi="Arial" w:eastAsia="等线" w:cs="Arial"/>
                <w:color w:val="auto"/>
                <w:sz w:val="22"/>
              </w:rPr>
            </w:pPr>
            <w:r>
              <w:rPr>
                <w:rFonts w:hint="eastAsia" w:ascii="Arial" w:hAnsi="Arial" w:eastAsia="等线" w:cs="Arial"/>
                <w:color w:val="auto"/>
                <w:sz w:val="22"/>
                <w:lang w:val="en-US" w:eastAsia="zh-CN"/>
              </w:rPr>
              <w:t>4、</w:t>
            </w:r>
            <w:r>
              <w:rPr>
                <w:rFonts w:ascii="Arial" w:hAnsi="Arial" w:eastAsia="等线" w:cs="Arial"/>
                <w:color w:val="auto"/>
                <w:sz w:val="22"/>
              </w:rPr>
              <w:t>支持根据自身学习情况，学生手动创建、完成、更改、删除提醒事项，提醒事项支持编辑提醒事项名称、描述</w:t>
            </w:r>
            <w:r>
              <w:rPr>
                <w:rFonts w:hint="eastAsia" w:ascii="Arial" w:hAnsi="Arial" w:eastAsia="等线" w:cs="Arial"/>
                <w:color w:val="auto"/>
                <w:sz w:val="22"/>
              </w:rPr>
              <w:t>、</w:t>
            </w:r>
            <w:r>
              <w:rPr>
                <w:rFonts w:ascii="Arial" w:hAnsi="Arial" w:eastAsia="等线" w:cs="Arial"/>
                <w:color w:val="auto"/>
                <w:sz w:val="22"/>
              </w:rPr>
              <w:t>到期时间等信息。</w:t>
            </w:r>
            <w:r>
              <w:rPr>
                <w:rFonts w:ascii="Arial" w:hAnsi="Arial" w:eastAsia="等线" w:cs="Arial"/>
                <w:color w:val="auto"/>
                <w:sz w:val="22"/>
              </w:rPr>
              <w:br w:type="textWrapping"/>
            </w:r>
          </w:p>
          <w:p w14:paraId="59AB0A87">
            <w:pPr>
              <w:numPr>
                <w:ilvl w:val="0"/>
                <w:numId w:val="0"/>
              </w:numPr>
              <w:spacing w:before="120" w:after="120" w:line="288" w:lineRule="auto"/>
              <w:jc w:val="left"/>
              <w:rPr>
                <w:rFonts w:hint="eastAsia" w:ascii="Arial" w:hAnsi="Arial" w:eastAsia="等线" w:cs="Arial"/>
                <w:color w:val="auto"/>
                <w:sz w:val="22"/>
                <w:lang w:eastAsia="zh-CN"/>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三</w:t>
            </w:r>
            <w:r>
              <w:rPr>
                <w:rFonts w:hint="eastAsia" w:ascii="Arial" w:hAnsi="Arial" w:eastAsia="等线" w:cs="Arial"/>
                <w:color w:val="auto"/>
                <w:sz w:val="22"/>
                <w:lang w:eastAsia="zh-CN"/>
              </w:rPr>
              <w:t>）</w:t>
            </w:r>
            <w:r>
              <w:rPr>
                <w:rFonts w:ascii="Arial" w:hAnsi="Arial" w:eastAsia="等线" w:cs="Arial"/>
                <w:color w:val="auto"/>
                <w:sz w:val="22"/>
              </w:rPr>
              <w:t>支持倒计时。</w:t>
            </w:r>
          </w:p>
          <w:p w14:paraId="16779DCB">
            <w:pPr>
              <w:numPr>
                <w:ilvl w:val="0"/>
                <w:numId w:val="0"/>
              </w:numPr>
              <w:spacing w:before="120" w:after="120" w:line="288" w:lineRule="auto"/>
              <w:ind w:firstLine="440" w:firstLineChars="200"/>
              <w:jc w:val="left"/>
              <w:rPr>
                <w:rFonts w:ascii="Arial" w:hAnsi="Arial" w:eastAsia="等线" w:cs="Arial"/>
                <w:color w:val="auto"/>
                <w:sz w:val="22"/>
              </w:rPr>
            </w:pPr>
            <w:r>
              <w:rPr>
                <w:rFonts w:ascii="Arial" w:hAnsi="Arial" w:eastAsia="等线" w:cs="Arial"/>
                <w:color w:val="auto"/>
                <w:sz w:val="22"/>
              </w:rPr>
              <w:t>可用于一些事件的提醒，比如月考、联考、期中考试、期末考试等：支持学生手动创建倒计时，创建时可以编辑事件名称和日期进行保存，设置后上方展示倒计时名称和剩余时间，也可以删除、重新建立倒计时</w:t>
            </w:r>
            <w:r>
              <w:rPr>
                <w:rFonts w:hint="eastAsia" w:ascii="Arial" w:hAnsi="Arial" w:eastAsia="等线" w:cs="Arial"/>
                <w:color w:val="auto"/>
                <w:sz w:val="22"/>
                <w:lang w:eastAsia="zh-CN"/>
              </w:rPr>
              <w:t>。</w:t>
            </w:r>
            <w:r>
              <w:rPr>
                <w:rFonts w:ascii="Arial" w:hAnsi="Arial" w:eastAsia="等线" w:cs="Arial"/>
                <w:color w:val="auto"/>
                <w:sz w:val="22"/>
              </w:rPr>
              <w:br w:type="textWrapping"/>
            </w:r>
          </w:p>
          <w:p w14:paraId="1FCD5B1B">
            <w:pPr>
              <w:numPr>
                <w:ilvl w:val="0"/>
                <w:numId w:val="0"/>
              </w:numPr>
              <w:spacing w:before="120" w:after="120" w:line="288" w:lineRule="auto"/>
              <w:jc w:val="left"/>
              <w:rPr>
                <w:rFonts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四</w:t>
            </w:r>
            <w:r>
              <w:rPr>
                <w:rFonts w:hint="eastAsia" w:ascii="Arial" w:hAnsi="Arial" w:eastAsia="等线" w:cs="Arial"/>
                <w:color w:val="auto"/>
                <w:sz w:val="22"/>
                <w:lang w:eastAsia="zh-CN"/>
              </w:rPr>
              <w:t>）</w:t>
            </w:r>
            <w:r>
              <w:rPr>
                <w:rFonts w:ascii="Arial" w:hAnsi="Arial" w:eastAsia="等线" w:cs="Arial"/>
                <w:color w:val="auto"/>
                <w:sz w:val="22"/>
              </w:rPr>
              <w:t>支持知识宝库。</w:t>
            </w:r>
          </w:p>
          <w:p w14:paraId="14B3A26C">
            <w:pPr>
              <w:numPr>
                <w:ilvl w:val="0"/>
                <w:numId w:val="0"/>
              </w:numPr>
              <w:spacing w:before="120" w:after="120" w:line="288" w:lineRule="auto"/>
              <w:ind w:firstLine="220" w:firstLineChars="100"/>
              <w:jc w:val="left"/>
              <w:rPr>
                <w:rFonts w:hint="eastAsia" w:ascii="Arial" w:hAnsi="Arial" w:eastAsia="等线" w:cs="Arial"/>
                <w:b/>
                <w:bCs/>
                <w:color w:val="0070C0"/>
                <w:sz w:val="22"/>
                <w:lang w:eastAsia="zh-CN"/>
              </w:rPr>
            </w:pPr>
            <w:r>
              <w:rPr>
                <w:rFonts w:ascii="Segoe UI Symbol" w:hAnsi="Segoe UI Symbol" w:eastAsia="等线" w:cs="Segoe UI Symbol"/>
                <w:b/>
                <w:bCs/>
                <w:color w:val="0070C0"/>
                <w:sz w:val="22"/>
              </w:rPr>
              <w:t>★</w:t>
            </w:r>
            <w:r>
              <w:rPr>
                <w:rFonts w:hint="eastAsia" w:ascii="Arial" w:hAnsi="Arial" w:eastAsia="等线" w:cs="Arial"/>
                <w:b/>
                <w:bCs/>
                <w:color w:val="0070C0"/>
                <w:sz w:val="22"/>
                <w:lang w:val="en-US" w:eastAsia="zh-CN"/>
              </w:rPr>
              <w:t>1、</w:t>
            </w:r>
            <w:r>
              <w:rPr>
                <w:rFonts w:ascii="Arial" w:hAnsi="Arial" w:eastAsia="等线" w:cs="Arial"/>
                <w:b/>
                <w:bCs/>
                <w:color w:val="0070C0"/>
                <w:sz w:val="22"/>
              </w:rPr>
              <w:t>支持学校管理员为学生提供学习资料以及拓展视频资源</w:t>
            </w:r>
            <w:r>
              <w:rPr>
                <w:rFonts w:hint="eastAsia" w:ascii="Arial" w:hAnsi="Arial" w:eastAsia="等线" w:cs="Arial"/>
                <w:b/>
                <w:bCs/>
                <w:color w:val="0070C0"/>
                <w:sz w:val="22"/>
                <w:lang w:eastAsia="zh-CN"/>
              </w:rPr>
              <w:t>。</w:t>
            </w:r>
          </w:p>
          <w:p w14:paraId="7C4F50DC">
            <w:pPr>
              <w:numPr>
                <w:ilvl w:val="0"/>
                <w:numId w:val="0"/>
              </w:numPr>
              <w:spacing w:before="120" w:after="120" w:line="288" w:lineRule="auto"/>
              <w:ind w:firstLine="220" w:firstLineChars="100"/>
              <w:jc w:val="left"/>
              <w:rPr>
                <w:rFonts w:ascii="Arial" w:hAnsi="Arial" w:eastAsia="等线" w:cs="Arial"/>
                <w:color w:val="auto"/>
                <w:sz w:val="22"/>
              </w:rPr>
            </w:pPr>
            <w:r>
              <w:rPr>
                <w:rFonts w:hint="eastAsia" w:ascii="Arial" w:hAnsi="Arial" w:eastAsia="等线" w:cs="Arial"/>
                <w:color w:val="auto"/>
                <w:sz w:val="22"/>
                <w:lang w:val="en-US" w:eastAsia="zh-CN"/>
              </w:rPr>
              <w:t>2、</w:t>
            </w:r>
            <w:r>
              <w:rPr>
                <w:rFonts w:ascii="Arial" w:hAnsi="Arial" w:eastAsia="等线" w:cs="Arial"/>
                <w:color w:val="auto"/>
                <w:sz w:val="22"/>
              </w:rPr>
              <w:t>支持学校管理员管理知识宝库对学生开放时间段，可配置为全天开放、仅课间开放、不开放</w:t>
            </w:r>
            <w:r>
              <w:rPr>
                <w:rFonts w:hint="eastAsia" w:ascii="Arial" w:hAnsi="Arial" w:eastAsia="等线" w:cs="Arial"/>
                <w:color w:val="auto"/>
                <w:sz w:val="22"/>
                <w:lang w:eastAsia="zh-CN"/>
              </w:rPr>
              <w:t>。</w:t>
            </w:r>
            <w:r>
              <w:rPr>
                <w:rFonts w:ascii="Arial" w:hAnsi="Arial" w:eastAsia="等线" w:cs="Arial"/>
                <w:color w:val="auto"/>
                <w:sz w:val="22"/>
              </w:rPr>
              <w:br w:type="textWrapping"/>
            </w:r>
          </w:p>
          <w:p w14:paraId="72BB3933">
            <w:pPr>
              <w:numPr>
                <w:ilvl w:val="0"/>
                <w:numId w:val="0"/>
              </w:numPr>
              <w:spacing w:before="120" w:after="120" w:line="288" w:lineRule="auto"/>
              <w:jc w:val="left"/>
              <w:rPr>
                <w:rFonts w:hint="default" w:ascii="Arial" w:hAnsi="Arial" w:eastAsia="等线" w:cs="Arial"/>
                <w:color w:val="auto"/>
                <w:sz w:val="22"/>
                <w:lang w:val="en-US"/>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五）</w:t>
            </w:r>
            <w:r>
              <w:rPr>
                <w:rFonts w:ascii="Arial" w:hAnsi="Arial" w:eastAsia="等线" w:cs="Arial"/>
                <w:color w:val="auto"/>
                <w:sz w:val="22"/>
              </w:rPr>
              <w:t>支持学生根据自己的学习需求查看相应的资料，学生查看资料时，图片及文档类资源支持放大及缩小，视频类资源支持快进/快退、倍速等操作</w:t>
            </w:r>
            <w:r>
              <w:rPr>
                <w:rFonts w:hint="eastAsia" w:ascii="Arial" w:hAnsi="Arial" w:eastAsia="等线" w:cs="Arial"/>
                <w:color w:val="auto"/>
                <w:sz w:val="22"/>
                <w:lang w:eastAsia="zh-CN"/>
              </w:rPr>
              <w:t>。</w:t>
            </w:r>
          </w:p>
          <w:p w14:paraId="59FF4D76">
            <w:pPr>
              <w:spacing w:before="120" w:after="120" w:line="288" w:lineRule="auto"/>
              <w:jc w:val="left"/>
              <w:rPr>
                <w:rFonts w:hint="default" w:ascii="Arial" w:hAnsi="Arial" w:eastAsia="等线" w:cs="Arial"/>
                <w:color w:val="auto"/>
                <w:sz w:val="22"/>
                <w:lang w:val="en-US" w:eastAsia="zh-CN"/>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六</w:t>
            </w:r>
            <w:r>
              <w:rPr>
                <w:rFonts w:hint="eastAsia" w:ascii="Arial" w:hAnsi="Arial" w:eastAsia="等线" w:cs="Arial"/>
                <w:color w:val="auto"/>
                <w:sz w:val="22"/>
                <w:lang w:eastAsia="zh-CN"/>
              </w:rPr>
              <w:t>）</w:t>
            </w:r>
            <w:r>
              <w:rPr>
                <w:rFonts w:ascii="Arial" w:hAnsi="Arial" w:eastAsia="等线" w:cs="Arial"/>
                <w:color w:val="auto"/>
                <w:sz w:val="22"/>
              </w:rPr>
              <w:t>支持成绩查看。成绩的主要来源是</w:t>
            </w:r>
            <w:r>
              <w:rPr>
                <w:rFonts w:hint="eastAsia" w:ascii="Arial" w:hAnsi="Arial" w:eastAsia="等线" w:cs="Arial"/>
                <w:color w:val="auto"/>
                <w:sz w:val="22"/>
                <w:lang w:val="en-US" w:eastAsia="zh-CN"/>
              </w:rPr>
              <w:t>教师布置的测验、练习、</w:t>
            </w:r>
            <w:r>
              <w:rPr>
                <w:rFonts w:ascii="Arial" w:hAnsi="Arial" w:eastAsia="等线" w:cs="Arial"/>
                <w:color w:val="auto"/>
                <w:sz w:val="22"/>
              </w:rPr>
              <w:t>学校月考、期中考试、期末考试等，支持学生查看自己的总分、单科成绩以及班级排名，排名会以折线图的形式展现，可以更直观的看到自己的成绩变化。</w:t>
            </w:r>
            <w:r>
              <w:rPr>
                <w:rFonts w:ascii="Arial" w:hAnsi="Arial" w:eastAsia="等线" w:cs="Arial"/>
                <w:color w:val="auto"/>
                <w:sz w:val="22"/>
              </w:rPr>
              <w:br w:type="textWrapping"/>
            </w:r>
          </w:p>
        </w:tc>
        <w:tc>
          <w:tcPr>
            <w:tcW w:w="704" w:type="dxa"/>
            <w:tcMar>
              <w:top w:w="60" w:type="dxa"/>
              <w:left w:w="120" w:type="dxa"/>
              <w:bottom w:w="30" w:type="dxa"/>
              <w:right w:w="120" w:type="dxa"/>
            </w:tcMar>
          </w:tcPr>
          <w:p w14:paraId="2C350EF6">
            <w:pPr>
              <w:spacing w:before="120" w:after="120" w:line="288" w:lineRule="auto"/>
              <w:jc w:val="center"/>
              <w:rPr>
                <w:color w:val="auto"/>
              </w:rPr>
            </w:pPr>
            <w:r>
              <w:rPr>
                <w:rFonts w:hint="eastAsia" w:ascii="Arial" w:hAnsi="Arial" w:eastAsia="等线" w:cs="Arial"/>
                <w:color w:val="auto"/>
                <w:sz w:val="22"/>
                <w:lang w:val="en-US" w:eastAsia="zh-CN"/>
              </w:rPr>
              <w:t>套</w:t>
            </w:r>
            <w:r>
              <w:rPr>
                <w:rFonts w:hint="default" w:ascii="Arial" w:hAnsi="Arial" w:eastAsia="等线" w:cs="Arial"/>
                <w:color w:val="auto"/>
                <w:sz w:val="22"/>
                <w:lang w:val="en-US"/>
              </w:rPr>
              <w:t>/</w:t>
            </w:r>
            <w:r>
              <w:rPr>
                <w:rFonts w:hint="eastAsia" w:ascii="Arial" w:hAnsi="Arial" w:eastAsia="等线" w:cs="Arial"/>
                <w:color w:val="auto"/>
                <w:sz w:val="22"/>
              </w:rPr>
              <w:t>三年</w:t>
            </w:r>
          </w:p>
        </w:tc>
        <w:tc>
          <w:tcPr>
            <w:tcW w:w="731" w:type="dxa"/>
            <w:tcMar>
              <w:top w:w="60" w:type="dxa"/>
              <w:left w:w="120" w:type="dxa"/>
              <w:bottom w:w="30" w:type="dxa"/>
              <w:right w:w="120" w:type="dxa"/>
            </w:tcMar>
          </w:tcPr>
          <w:p w14:paraId="71DD7B6F">
            <w:pPr>
              <w:spacing w:before="120" w:after="120" w:line="288" w:lineRule="auto"/>
              <w:jc w:val="center"/>
              <w:rPr>
                <w:rFonts w:hint="eastAsia" w:eastAsiaTheme="minorEastAsia"/>
                <w:color w:val="auto"/>
                <w:lang w:val="en-US" w:eastAsia="zh-CN"/>
              </w:rPr>
            </w:pPr>
            <w:r>
              <w:rPr>
                <w:rFonts w:hint="eastAsia"/>
                <w:color w:val="auto"/>
                <w:lang w:val="en-US" w:eastAsia="zh-CN"/>
              </w:rPr>
              <w:t>2</w:t>
            </w:r>
          </w:p>
        </w:tc>
        <w:tc>
          <w:tcPr>
            <w:tcW w:w="1200" w:type="dxa"/>
            <w:tcMar>
              <w:top w:w="60" w:type="dxa"/>
              <w:left w:w="120" w:type="dxa"/>
              <w:bottom w:w="30" w:type="dxa"/>
              <w:right w:w="120" w:type="dxa"/>
            </w:tcMar>
          </w:tcPr>
          <w:p w14:paraId="5CB52BED">
            <w:pPr>
              <w:spacing w:before="120" w:after="120" w:line="288" w:lineRule="auto"/>
              <w:jc w:val="center"/>
              <w:rPr>
                <w:rFonts w:hint="default" w:eastAsia="宋体"/>
                <w:color w:val="auto"/>
                <w:lang w:val="en-US" w:eastAsia="zh-CN"/>
              </w:rPr>
            </w:pPr>
            <w:r>
              <w:rPr>
                <w:rFonts w:hint="eastAsia" w:eastAsia="宋体"/>
                <w:color w:val="auto"/>
                <w:lang w:val="en-US" w:eastAsia="zh-CN"/>
              </w:rPr>
              <w:t>109700</w:t>
            </w:r>
          </w:p>
        </w:tc>
        <w:tc>
          <w:tcPr>
            <w:tcW w:w="1266" w:type="dxa"/>
            <w:tcMar>
              <w:top w:w="60" w:type="dxa"/>
              <w:left w:w="120" w:type="dxa"/>
              <w:bottom w:w="30" w:type="dxa"/>
              <w:right w:w="120" w:type="dxa"/>
            </w:tcMar>
          </w:tcPr>
          <w:p w14:paraId="19A7BD49">
            <w:pPr>
              <w:spacing w:before="120" w:after="120" w:line="288" w:lineRule="auto"/>
              <w:jc w:val="center"/>
              <w:rPr>
                <w:rFonts w:hint="default" w:eastAsia="宋体"/>
                <w:color w:val="auto"/>
                <w:lang w:val="en-US" w:eastAsia="zh-CN"/>
              </w:rPr>
            </w:pPr>
            <w:r>
              <w:rPr>
                <w:rFonts w:hint="eastAsia" w:eastAsia="宋体"/>
                <w:color w:val="auto"/>
                <w:lang w:val="en-US" w:eastAsia="zh-CN"/>
              </w:rPr>
              <w:t>219400</w:t>
            </w:r>
          </w:p>
        </w:tc>
        <w:tc>
          <w:tcPr>
            <w:tcW w:w="1256" w:type="dxa"/>
            <w:tcMar>
              <w:top w:w="60" w:type="dxa"/>
              <w:left w:w="120" w:type="dxa"/>
              <w:bottom w:w="30" w:type="dxa"/>
              <w:right w:w="120" w:type="dxa"/>
            </w:tcMar>
          </w:tcPr>
          <w:p w14:paraId="5E096203">
            <w:pPr>
              <w:spacing w:before="120" w:after="120" w:line="288" w:lineRule="auto"/>
              <w:jc w:val="center"/>
              <w:rPr>
                <w:rFonts w:hint="eastAsia" w:eastAsia="宋体"/>
                <w:color w:val="auto"/>
                <w:lang w:val="en-US" w:eastAsia="zh-CN"/>
              </w:rPr>
            </w:pPr>
          </w:p>
        </w:tc>
        <w:tc>
          <w:tcPr>
            <w:tcW w:w="1209" w:type="dxa"/>
            <w:tcMar>
              <w:top w:w="60" w:type="dxa"/>
              <w:left w:w="120" w:type="dxa"/>
              <w:bottom w:w="30" w:type="dxa"/>
              <w:right w:w="120" w:type="dxa"/>
            </w:tcMar>
          </w:tcPr>
          <w:p w14:paraId="4735180E">
            <w:pPr>
              <w:spacing w:before="120" w:after="120" w:line="288" w:lineRule="auto"/>
              <w:jc w:val="center"/>
              <w:rPr>
                <w:rFonts w:hint="eastAsia" w:eastAsia="宋体"/>
                <w:color w:val="auto"/>
                <w:lang w:val="en-US" w:eastAsia="zh-CN"/>
              </w:rPr>
            </w:pPr>
          </w:p>
        </w:tc>
      </w:tr>
      <w:tr w14:paraId="2622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0" w:type="dxa"/>
            <w:tcMar>
              <w:top w:w="60" w:type="dxa"/>
              <w:left w:w="120" w:type="dxa"/>
              <w:bottom w:w="30" w:type="dxa"/>
              <w:right w:w="120" w:type="dxa"/>
            </w:tcMar>
          </w:tcPr>
          <w:p w14:paraId="63ED5366">
            <w:pPr>
              <w:spacing w:before="120" w:after="120" w:line="288" w:lineRule="auto"/>
              <w:jc w:val="center"/>
              <w:rPr>
                <w:color w:val="auto"/>
              </w:rPr>
            </w:pPr>
            <w:r>
              <w:rPr>
                <w:rFonts w:ascii="Arial" w:hAnsi="Arial" w:eastAsia="等线" w:cs="Arial"/>
                <w:b/>
                <w:color w:val="auto"/>
                <w:sz w:val="22"/>
              </w:rPr>
              <w:t>3</w:t>
            </w:r>
          </w:p>
        </w:tc>
        <w:tc>
          <w:tcPr>
            <w:tcW w:w="815" w:type="dxa"/>
            <w:tcMar>
              <w:top w:w="60" w:type="dxa"/>
              <w:left w:w="120" w:type="dxa"/>
              <w:bottom w:w="30" w:type="dxa"/>
              <w:right w:w="120" w:type="dxa"/>
            </w:tcMar>
          </w:tcPr>
          <w:p w14:paraId="28ED1DCB">
            <w:pPr>
              <w:spacing w:before="120" w:after="120" w:line="288" w:lineRule="auto"/>
              <w:jc w:val="left"/>
              <w:rPr>
                <w:color w:val="auto"/>
              </w:rPr>
            </w:pPr>
            <w:r>
              <w:rPr>
                <w:rFonts w:ascii="Arial" w:hAnsi="Arial" w:eastAsia="等线" w:cs="Arial"/>
                <w:b/>
                <w:color w:val="auto"/>
                <w:sz w:val="22"/>
              </w:rPr>
              <w:t>教师智能教学系统</w:t>
            </w:r>
          </w:p>
          <w:p w14:paraId="534A168C">
            <w:pPr>
              <w:spacing w:before="120" w:after="120" w:line="288" w:lineRule="auto"/>
              <w:jc w:val="left"/>
              <w:rPr>
                <w:color w:val="auto"/>
              </w:rPr>
            </w:pPr>
          </w:p>
        </w:tc>
        <w:tc>
          <w:tcPr>
            <w:tcW w:w="2986" w:type="dxa"/>
            <w:tcMar>
              <w:top w:w="60" w:type="dxa"/>
              <w:left w:w="120" w:type="dxa"/>
              <w:bottom w:w="30" w:type="dxa"/>
              <w:right w:w="120" w:type="dxa"/>
            </w:tcMar>
          </w:tcPr>
          <w:p w14:paraId="564D6169">
            <w:pPr>
              <w:numPr>
                <w:ilvl w:val="0"/>
                <w:numId w:val="10"/>
              </w:numPr>
              <w:spacing w:before="120" w:after="120" w:line="288" w:lineRule="auto"/>
              <w:jc w:val="left"/>
              <w:rPr>
                <w:rFonts w:ascii="Arial" w:hAnsi="Arial" w:eastAsia="等线" w:cs="Arial"/>
                <w:color w:val="auto"/>
                <w:sz w:val="22"/>
              </w:rPr>
            </w:pPr>
            <w:r>
              <w:rPr>
                <w:rFonts w:ascii="Arial" w:hAnsi="Arial" w:eastAsia="等线" w:cs="Arial"/>
                <w:b/>
                <w:color w:val="auto"/>
                <w:sz w:val="22"/>
              </w:rPr>
              <w:t>校务管理</w:t>
            </w:r>
            <w:r>
              <w:rPr>
                <w:rFonts w:ascii="Arial" w:hAnsi="Arial" w:eastAsia="等线" w:cs="Arial"/>
                <w:color w:val="auto"/>
                <w:sz w:val="22"/>
              </w:rPr>
              <w:br w:type="textWrapping"/>
            </w:r>
          </w:p>
          <w:p w14:paraId="60B9D944">
            <w:pPr>
              <w:numPr>
                <w:ilvl w:val="0"/>
                <w:numId w:val="0"/>
              </w:numPr>
              <w:spacing w:before="120" w:after="120" w:line="288" w:lineRule="auto"/>
              <w:jc w:val="left"/>
              <w:rPr>
                <w:rFonts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一</w:t>
            </w:r>
            <w:r>
              <w:rPr>
                <w:rFonts w:hint="eastAsia" w:ascii="Arial" w:hAnsi="Arial" w:eastAsia="等线" w:cs="Arial"/>
                <w:color w:val="auto"/>
                <w:sz w:val="22"/>
                <w:lang w:eastAsia="zh-CN"/>
              </w:rPr>
              <w:t>）</w:t>
            </w:r>
            <w:r>
              <w:rPr>
                <w:rFonts w:ascii="Arial" w:hAnsi="Arial" w:eastAsia="等线" w:cs="Arial"/>
                <w:color w:val="auto"/>
                <w:sz w:val="22"/>
              </w:rPr>
              <w:t>支持班级管理</w:t>
            </w:r>
          </w:p>
          <w:p w14:paraId="0AF2AF20">
            <w:pPr>
              <w:numPr>
                <w:ilvl w:val="0"/>
                <w:numId w:val="0"/>
              </w:numPr>
              <w:spacing w:before="120" w:after="120" w:line="288" w:lineRule="auto"/>
              <w:ind w:firstLine="220" w:firstLineChars="100"/>
              <w:jc w:val="left"/>
              <w:rPr>
                <w:rFonts w:ascii="Arial" w:hAnsi="Arial" w:eastAsia="等线" w:cs="Arial"/>
                <w:color w:val="auto"/>
                <w:sz w:val="22"/>
              </w:rPr>
            </w:pPr>
            <w:r>
              <w:rPr>
                <w:rFonts w:hint="default" w:ascii="Arial" w:hAnsi="Arial" w:eastAsia="等线" w:cs="Arial"/>
                <w:color w:val="auto"/>
                <w:sz w:val="22"/>
                <w:lang w:val="en-US"/>
              </w:rPr>
              <w:t>1</w:t>
            </w:r>
            <w:r>
              <w:rPr>
                <w:rFonts w:hint="eastAsia" w:ascii="Arial" w:hAnsi="Arial" w:eastAsia="等线" w:cs="Arial"/>
                <w:color w:val="auto"/>
                <w:sz w:val="22"/>
                <w:lang w:val="en-US" w:eastAsia="zh-CN"/>
              </w:rPr>
              <w:t>、</w:t>
            </w:r>
            <w:r>
              <w:rPr>
                <w:rFonts w:ascii="Arial" w:hAnsi="Arial" w:eastAsia="等线" w:cs="Arial"/>
                <w:color w:val="auto"/>
                <w:sz w:val="22"/>
              </w:rPr>
              <w:t>支持学校管理员创建班级，设置班级信息，包括但不限于班级名称、对应年级、文理班类型、是否测试、以及各学科是否使用教学系统来授课，并支持对班级信息进行查看、编辑修改</w:t>
            </w:r>
            <w:r>
              <w:rPr>
                <w:rFonts w:hint="eastAsia" w:ascii="Arial" w:hAnsi="Arial" w:eastAsia="等线" w:cs="Arial"/>
                <w:color w:val="auto"/>
                <w:sz w:val="22"/>
                <w:lang w:eastAsia="zh-CN"/>
              </w:rPr>
              <w:t>。</w:t>
            </w:r>
          </w:p>
          <w:p w14:paraId="4928B559">
            <w:pPr>
              <w:numPr>
                <w:ilvl w:val="0"/>
                <w:numId w:val="0"/>
              </w:numPr>
              <w:spacing w:before="120" w:after="120" w:line="288" w:lineRule="auto"/>
              <w:ind w:firstLine="220" w:firstLineChars="100"/>
              <w:jc w:val="left"/>
              <w:rPr>
                <w:rFonts w:ascii="Arial" w:hAnsi="Arial" w:eastAsia="等线" w:cs="Arial"/>
                <w:color w:val="auto"/>
                <w:sz w:val="22"/>
              </w:rPr>
            </w:pPr>
            <w:r>
              <w:rPr>
                <w:rFonts w:hint="eastAsia" w:ascii="Arial" w:hAnsi="Arial" w:eastAsia="等线" w:cs="Arial"/>
                <w:color w:val="auto"/>
                <w:sz w:val="22"/>
                <w:szCs w:val="22"/>
                <w:lang w:val="en-US" w:eastAsia="zh-CN" w:bidi="ar-SA"/>
              </w:rPr>
              <w:t>2、</w:t>
            </w:r>
            <w:r>
              <w:rPr>
                <w:rFonts w:ascii="Arial" w:hAnsi="Arial" w:eastAsia="等线" w:cs="Arial"/>
                <w:color w:val="auto"/>
                <w:sz w:val="22"/>
              </w:rPr>
              <w:t>支持根据年级、文理班、是否测试、班级名称来筛选班级。</w:t>
            </w:r>
            <w:r>
              <w:rPr>
                <w:rFonts w:ascii="Arial" w:hAnsi="Arial" w:eastAsia="等线" w:cs="Arial"/>
                <w:color w:val="auto"/>
                <w:sz w:val="22"/>
              </w:rPr>
              <w:br w:type="textWrapping"/>
            </w:r>
          </w:p>
          <w:p w14:paraId="7D6BF57C">
            <w:pPr>
              <w:numPr>
                <w:ilvl w:val="0"/>
                <w:numId w:val="0"/>
              </w:numPr>
              <w:spacing w:before="120" w:after="120" w:line="288" w:lineRule="auto"/>
              <w:jc w:val="left"/>
              <w:rPr>
                <w:rFonts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二</w:t>
            </w:r>
            <w:r>
              <w:rPr>
                <w:rFonts w:hint="eastAsia" w:ascii="Arial" w:hAnsi="Arial" w:eastAsia="等线" w:cs="Arial"/>
                <w:color w:val="auto"/>
                <w:sz w:val="22"/>
                <w:lang w:eastAsia="zh-CN"/>
              </w:rPr>
              <w:t>）</w:t>
            </w:r>
            <w:r>
              <w:rPr>
                <w:rFonts w:ascii="Arial" w:hAnsi="Arial" w:eastAsia="等线" w:cs="Arial"/>
                <w:color w:val="auto"/>
                <w:sz w:val="22"/>
              </w:rPr>
              <w:t>支持学生管理</w:t>
            </w:r>
          </w:p>
          <w:p w14:paraId="18CAC8B0">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lang w:val="en-US" w:eastAsia="zh-CN"/>
              </w:rPr>
              <w:t>1、</w:t>
            </w:r>
            <w:r>
              <w:rPr>
                <w:rFonts w:ascii="Arial" w:hAnsi="Arial" w:eastAsia="等线" w:cs="Arial"/>
                <w:color w:val="auto"/>
                <w:sz w:val="22"/>
              </w:rPr>
              <w:t>支持学校管理员添加、查询及修改本学校下的学生信息，包括学生姓名、学号、班级、学生类型、应届/复读、本校/借读、是否测试、是否绑定设备的信息</w:t>
            </w:r>
            <w:r>
              <w:rPr>
                <w:rFonts w:hint="eastAsia" w:ascii="Arial" w:hAnsi="Arial" w:eastAsia="等线" w:cs="Arial"/>
                <w:color w:val="auto"/>
                <w:sz w:val="22"/>
                <w:lang w:eastAsia="zh-CN"/>
              </w:rPr>
              <w:t>。</w:t>
            </w:r>
          </w:p>
          <w:p w14:paraId="19B31616">
            <w:pPr>
              <w:numPr>
                <w:ilvl w:val="0"/>
                <w:numId w:val="0"/>
              </w:numPr>
              <w:spacing w:before="120" w:after="120" w:line="288" w:lineRule="auto"/>
              <w:ind w:firstLine="220" w:firstLineChars="100"/>
              <w:jc w:val="left"/>
              <w:rPr>
                <w:rFonts w:ascii="Arial" w:hAnsi="Arial" w:eastAsia="等线" w:cs="Arial"/>
                <w:color w:val="auto"/>
                <w:sz w:val="22"/>
              </w:rPr>
            </w:pPr>
            <w:r>
              <w:rPr>
                <w:rFonts w:hint="eastAsia" w:ascii="Arial" w:hAnsi="Arial" w:eastAsia="等线" w:cs="Arial"/>
                <w:color w:val="auto"/>
                <w:sz w:val="22"/>
                <w:lang w:val="en-US" w:eastAsia="zh-CN"/>
              </w:rPr>
              <w:t>2、</w:t>
            </w:r>
            <w:r>
              <w:rPr>
                <w:rFonts w:ascii="Arial" w:hAnsi="Arial" w:eastAsia="等线" w:cs="Arial"/>
                <w:color w:val="auto"/>
                <w:sz w:val="22"/>
              </w:rPr>
              <w:t>支持学校管理员手动添加单个学生，也支持通过上传Excel文件的方式批量添加学生，并支持批量导出学生信息；支持筛选查询学生信息，筛选条件包括班级、是否测试、学生姓名、学生学号。</w:t>
            </w:r>
            <w:r>
              <w:rPr>
                <w:rFonts w:ascii="Arial" w:hAnsi="Arial" w:eastAsia="等线" w:cs="Arial"/>
                <w:color w:val="auto"/>
                <w:sz w:val="22"/>
              </w:rPr>
              <w:br w:type="textWrapping"/>
            </w:r>
          </w:p>
          <w:p w14:paraId="63D4D620">
            <w:pPr>
              <w:numPr>
                <w:ilvl w:val="0"/>
                <w:numId w:val="0"/>
              </w:numPr>
              <w:spacing w:before="120" w:after="120" w:line="288" w:lineRule="auto"/>
              <w:jc w:val="left"/>
              <w:rPr>
                <w:rFonts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三</w:t>
            </w:r>
            <w:r>
              <w:rPr>
                <w:rFonts w:hint="eastAsia" w:ascii="Arial" w:hAnsi="Arial" w:eastAsia="等线" w:cs="Arial"/>
                <w:color w:val="auto"/>
                <w:sz w:val="22"/>
                <w:lang w:eastAsia="zh-CN"/>
              </w:rPr>
              <w:t>）</w:t>
            </w:r>
            <w:r>
              <w:rPr>
                <w:rFonts w:ascii="Arial" w:hAnsi="Arial" w:eastAsia="等线" w:cs="Arial"/>
                <w:color w:val="auto"/>
                <w:sz w:val="22"/>
              </w:rPr>
              <w:t>支持教师管理</w:t>
            </w:r>
          </w:p>
          <w:p w14:paraId="40764E94">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lang w:val="en-US" w:eastAsia="zh-CN"/>
              </w:rPr>
              <w:t>1、</w:t>
            </w:r>
            <w:r>
              <w:rPr>
                <w:rFonts w:ascii="Arial" w:hAnsi="Arial" w:eastAsia="等线" w:cs="Arial"/>
                <w:color w:val="auto"/>
                <w:sz w:val="22"/>
              </w:rPr>
              <w:t>支持学校管理员添加、查询及修改本学校下的教师信息，包括教师姓名、手机号、职务、状态、是否测试的信息</w:t>
            </w:r>
            <w:r>
              <w:rPr>
                <w:rFonts w:hint="eastAsia" w:ascii="Arial" w:hAnsi="Arial" w:eastAsia="等线" w:cs="Arial"/>
                <w:color w:val="auto"/>
                <w:sz w:val="22"/>
                <w:lang w:eastAsia="zh-CN"/>
              </w:rPr>
              <w:t>。</w:t>
            </w:r>
          </w:p>
          <w:p w14:paraId="420B51AF">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lang w:val="en-US" w:eastAsia="zh-CN"/>
              </w:rPr>
              <w:t>2、</w:t>
            </w:r>
            <w:r>
              <w:rPr>
                <w:rFonts w:ascii="Arial" w:hAnsi="Arial" w:eastAsia="等线" w:cs="Arial"/>
                <w:color w:val="auto"/>
                <w:sz w:val="22"/>
              </w:rPr>
              <w:t>支持学校管理员对老师配置不同职务，职务类型包括学校管理员、校长、年级主任、班主任、学科老师、学科组长等，根据职务类型不同，老师可使用的 教师智能教学系统的功能有差异</w:t>
            </w:r>
            <w:r>
              <w:rPr>
                <w:rFonts w:hint="eastAsia" w:ascii="Arial" w:hAnsi="Arial" w:eastAsia="等线" w:cs="Arial"/>
                <w:color w:val="auto"/>
                <w:sz w:val="22"/>
                <w:lang w:eastAsia="zh-CN"/>
              </w:rPr>
              <w:t>。</w:t>
            </w:r>
          </w:p>
          <w:p w14:paraId="3A11DA55">
            <w:pPr>
              <w:numPr>
                <w:ilvl w:val="0"/>
                <w:numId w:val="0"/>
              </w:numPr>
              <w:spacing w:before="120" w:after="120" w:line="288" w:lineRule="auto"/>
              <w:ind w:firstLine="220" w:firstLineChars="100"/>
              <w:jc w:val="left"/>
              <w:rPr>
                <w:rFonts w:ascii="Arial" w:hAnsi="Arial" w:eastAsia="等线" w:cs="Arial"/>
                <w:color w:val="auto"/>
                <w:sz w:val="22"/>
              </w:rPr>
            </w:pPr>
            <w:r>
              <w:rPr>
                <w:rFonts w:hint="eastAsia" w:ascii="Arial" w:hAnsi="Arial" w:eastAsia="等线" w:cs="Arial"/>
                <w:color w:val="auto"/>
                <w:sz w:val="22"/>
                <w:lang w:val="en-US" w:eastAsia="zh-CN"/>
              </w:rPr>
              <w:t>3、</w:t>
            </w:r>
            <w:r>
              <w:rPr>
                <w:rFonts w:ascii="Arial" w:hAnsi="Arial" w:eastAsia="等线" w:cs="Arial"/>
                <w:color w:val="auto"/>
                <w:sz w:val="22"/>
              </w:rPr>
              <w:t>支持筛选查询教师信息，筛选条件包括老师姓名、老师电话、职务、学科、在职状态、是否测试。</w:t>
            </w:r>
            <w:r>
              <w:rPr>
                <w:rFonts w:ascii="Arial" w:hAnsi="Arial" w:eastAsia="等线" w:cs="Arial"/>
                <w:color w:val="auto"/>
                <w:sz w:val="22"/>
              </w:rPr>
              <w:br w:type="textWrapping"/>
            </w:r>
          </w:p>
          <w:p w14:paraId="368B0A07">
            <w:pPr>
              <w:numPr>
                <w:ilvl w:val="0"/>
                <w:numId w:val="0"/>
              </w:numPr>
              <w:spacing w:before="120" w:after="120" w:line="288" w:lineRule="auto"/>
              <w:jc w:val="left"/>
              <w:rPr>
                <w:rFonts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四</w:t>
            </w:r>
            <w:r>
              <w:rPr>
                <w:rFonts w:hint="eastAsia" w:ascii="Arial" w:hAnsi="Arial" w:eastAsia="等线" w:cs="Arial"/>
                <w:color w:val="auto"/>
                <w:sz w:val="22"/>
                <w:lang w:eastAsia="zh-CN"/>
              </w:rPr>
              <w:t>）</w:t>
            </w:r>
            <w:r>
              <w:rPr>
                <w:rFonts w:ascii="Arial" w:hAnsi="Arial" w:eastAsia="等线" w:cs="Arial"/>
                <w:color w:val="auto"/>
                <w:sz w:val="22"/>
              </w:rPr>
              <w:t>支持设备管理</w:t>
            </w:r>
          </w:p>
          <w:p w14:paraId="01163306">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lang w:val="en-US" w:eastAsia="zh-CN"/>
              </w:rPr>
              <w:t>1、</w:t>
            </w:r>
            <w:r>
              <w:rPr>
                <w:rFonts w:ascii="Arial" w:hAnsi="Arial" w:eastAsia="等线" w:cs="Arial"/>
                <w:color w:val="auto"/>
                <w:sz w:val="22"/>
              </w:rPr>
              <w:t>支持查看设备与学生的关联情况，展示信息包括学生姓名、学号、用户名、密码、班级、绑定状态、设备ID、安卓ID、mac地址、终端设备品牌名称</w:t>
            </w:r>
            <w:r>
              <w:rPr>
                <w:rFonts w:hint="eastAsia" w:ascii="Arial" w:hAnsi="Arial" w:eastAsia="等线" w:cs="Arial"/>
                <w:color w:val="auto"/>
                <w:sz w:val="22"/>
                <w:lang w:eastAsia="zh-CN"/>
              </w:rPr>
              <w:t>。</w:t>
            </w:r>
          </w:p>
          <w:p w14:paraId="18C3DA1D">
            <w:pPr>
              <w:numPr>
                <w:ilvl w:val="0"/>
                <w:numId w:val="0"/>
              </w:numPr>
              <w:spacing w:before="120" w:after="120" w:line="288" w:lineRule="auto"/>
              <w:ind w:firstLine="220" w:firstLineChars="100"/>
              <w:jc w:val="left"/>
              <w:rPr>
                <w:rFonts w:ascii="Arial" w:hAnsi="Arial" w:eastAsia="等线" w:cs="Arial"/>
                <w:color w:val="auto"/>
                <w:sz w:val="22"/>
              </w:rPr>
            </w:pPr>
            <w:r>
              <w:rPr>
                <w:rFonts w:hint="eastAsia" w:ascii="Arial" w:hAnsi="Arial" w:eastAsia="等线" w:cs="Arial"/>
                <w:color w:val="auto"/>
                <w:sz w:val="22"/>
                <w:lang w:val="en-US" w:eastAsia="zh-CN"/>
              </w:rPr>
              <w:t>2、</w:t>
            </w:r>
            <w:r>
              <w:rPr>
                <w:rFonts w:ascii="Arial" w:hAnsi="Arial" w:eastAsia="等线" w:cs="Arial"/>
                <w:color w:val="auto"/>
                <w:sz w:val="22"/>
              </w:rPr>
              <w:t>支持筛选查找设备与学生的关联情况，筛选条件包括班级、设备ID、安卓ID、设备型号、学生姓名、学生学号、绑定状态；支持操作解绑设备与学生的关联关系，支持按学生单个解绑，也支持多选学生后批量解绑。</w:t>
            </w:r>
            <w:r>
              <w:rPr>
                <w:rFonts w:ascii="Arial" w:hAnsi="Arial" w:eastAsia="等线" w:cs="Arial"/>
                <w:color w:val="auto"/>
                <w:sz w:val="22"/>
              </w:rPr>
              <w:br w:type="textWrapping"/>
            </w:r>
          </w:p>
          <w:p w14:paraId="12D92891">
            <w:pPr>
              <w:numPr>
                <w:ilvl w:val="0"/>
                <w:numId w:val="0"/>
              </w:numPr>
              <w:spacing w:before="120" w:after="120" w:line="288" w:lineRule="auto"/>
              <w:jc w:val="left"/>
              <w:rPr>
                <w:rFonts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五</w:t>
            </w:r>
            <w:r>
              <w:rPr>
                <w:rFonts w:hint="eastAsia" w:ascii="Arial" w:hAnsi="Arial" w:eastAsia="等线" w:cs="Arial"/>
                <w:color w:val="auto"/>
                <w:sz w:val="22"/>
                <w:lang w:eastAsia="zh-CN"/>
              </w:rPr>
              <w:t>）</w:t>
            </w:r>
            <w:r>
              <w:rPr>
                <w:rFonts w:ascii="Arial" w:hAnsi="Arial" w:eastAsia="等线" w:cs="Arial"/>
                <w:color w:val="auto"/>
                <w:sz w:val="22"/>
              </w:rPr>
              <w:t>支持学期管理</w:t>
            </w:r>
          </w:p>
          <w:p w14:paraId="72B02682">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lang w:val="en-US" w:eastAsia="zh-CN"/>
              </w:rPr>
              <w:t>1、</w:t>
            </w:r>
            <w:r>
              <w:rPr>
                <w:rFonts w:ascii="Arial" w:hAnsi="Arial" w:eastAsia="等线" w:cs="Arial"/>
                <w:color w:val="auto"/>
                <w:sz w:val="22"/>
              </w:rPr>
              <w:t>支持添加学校下学期情况，添加学期时支持配置学期对应的学年、年级、学期名称、学期开始时间、学期结束时间</w:t>
            </w:r>
            <w:r>
              <w:rPr>
                <w:rFonts w:hint="eastAsia" w:ascii="Arial" w:hAnsi="Arial" w:eastAsia="等线" w:cs="Arial"/>
                <w:color w:val="auto"/>
                <w:sz w:val="22"/>
                <w:lang w:eastAsia="zh-CN"/>
              </w:rPr>
              <w:t>。</w:t>
            </w:r>
          </w:p>
          <w:p w14:paraId="68C939B5">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lang w:val="en-US" w:eastAsia="zh-CN"/>
              </w:rPr>
              <w:t>2、</w:t>
            </w:r>
            <w:r>
              <w:rPr>
                <w:rFonts w:ascii="Arial" w:hAnsi="Arial" w:eastAsia="等线" w:cs="Arial"/>
                <w:color w:val="auto"/>
                <w:sz w:val="22"/>
              </w:rPr>
              <w:t>支持查看已有的学期信息，展示信息包括学年、年级、学期名称、开始时间、结束时间，也支持根据学年、年级信息筛选学期</w:t>
            </w:r>
            <w:r>
              <w:rPr>
                <w:rFonts w:hint="eastAsia" w:ascii="Arial" w:hAnsi="Arial" w:eastAsia="等线" w:cs="Arial"/>
                <w:color w:val="auto"/>
                <w:sz w:val="22"/>
                <w:lang w:eastAsia="zh-CN"/>
              </w:rPr>
              <w:t>。</w:t>
            </w:r>
          </w:p>
          <w:p w14:paraId="4A80F60D">
            <w:pPr>
              <w:numPr>
                <w:ilvl w:val="0"/>
                <w:numId w:val="0"/>
              </w:numPr>
              <w:spacing w:before="120" w:after="120" w:line="288" w:lineRule="auto"/>
              <w:ind w:firstLine="220" w:firstLineChars="100"/>
              <w:jc w:val="left"/>
              <w:rPr>
                <w:rFonts w:ascii="Arial" w:hAnsi="Arial" w:eastAsia="等线" w:cs="Arial"/>
                <w:color w:val="auto"/>
                <w:sz w:val="22"/>
              </w:rPr>
            </w:pPr>
            <w:r>
              <w:rPr>
                <w:rFonts w:hint="eastAsia" w:ascii="Arial" w:hAnsi="Arial" w:eastAsia="等线" w:cs="Arial"/>
                <w:color w:val="auto"/>
                <w:sz w:val="22"/>
                <w:lang w:val="en-US" w:eastAsia="zh-CN"/>
              </w:rPr>
              <w:t>3、</w:t>
            </w:r>
            <w:r>
              <w:rPr>
                <w:rFonts w:ascii="Arial" w:hAnsi="Arial" w:eastAsia="等线" w:cs="Arial"/>
                <w:color w:val="auto"/>
                <w:sz w:val="22"/>
              </w:rPr>
              <w:t>支持编辑已有学期信息，可编辑内容包括学期的开始时间、结束时间。</w:t>
            </w:r>
            <w:r>
              <w:rPr>
                <w:rFonts w:ascii="Arial" w:hAnsi="Arial" w:eastAsia="等线" w:cs="Arial"/>
                <w:color w:val="auto"/>
                <w:sz w:val="22"/>
              </w:rPr>
              <w:br w:type="textWrapping"/>
            </w:r>
          </w:p>
          <w:p w14:paraId="11AF71EC">
            <w:pPr>
              <w:numPr>
                <w:ilvl w:val="0"/>
                <w:numId w:val="0"/>
              </w:numPr>
              <w:spacing w:before="120" w:after="120" w:line="288" w:lineRule="auto"/>
              <w:jc w:val="left"/>
              <w:rPr>
                <w:rFonts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六</w:t>
            </w:r>
            <w:r>
              <w:rPr>
                <w:rFonts w:hint="eastAsia" w:ascii="Arial" w:hAnsi="Arial" w:eastAsia="等线" w:cs="Arial"/>
                <w:color w:val="auto"/>
                <w:sz w:val="22"/>
                <w:lang w:eastAsia="zh-CN"/>
              </w:rPr>
              <w:t>）</w:t>
            </w:r>
            <w:r>
              <w:rPr>
                <w:rFonts w:ascii="Arial" w:hAnsi="Arial" w:eastAsia="等线" w:cs="Arial"/>
                <w:color w:val="auto"/>
                <w:sz w:val="22"/>
              </w:rPr>
              <w:t>支持课表模版管理</w:t>
            </w:r>
          </w:p>
          <w:p w14:paraId="0872C128">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lang w:val="en-US" w:eastAsia="zh-CN"/>
              </w:rPr>
              <w:t>1、</w:t>
            </w:r>
            <w:r>
              <w:rPr>
                <w:rFonts w:ascii="Arial" w:hAnsi="Arial" w:eastAsia="等线" w:cs="Arial"/>
                <w:color w:val="auto"/>
                <w:sz w:val="22"/>
              </w:rPr>
              <w:t>支持创建课表模板，创建时需先选择课表模板对应的学年、学期、年级，并配置课表模板生效开始时间、每天课时数量、每节课的开始时间及结束时间</w:t>
            </w:r>
            <w:r>
              <w:rPr>
                <w:rFonts w:hint="eastAsia" w:ascii="Arial" w:hAnsi="Arial" w:eastAsia="等线" w:cs="Arial"/>
                <w:color w:val="auto"/>
                <w:sz w:val="22"/>
                <w:lang w:eastAsia="zh-CN"/>
              </w:rPr>
              <w:t>。</w:t>
            </w:r>
          </w:p>
          <w:p w14:paraId="281C0A00">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lang w:val="en-US" w:eastAsia="zh-CN"/>
              </w:rPr>
              <w:t>2、</w:t>
            </w:r>
            <w:r>
              <w:rPr>
                <w:rFonts w:ascii="Arial" w:hAnsi="Arial" w:eastAsia="等线" w:cs="Arial"/>
                <w:color w:val="auto"/>
                <w:sz w:val="22"/>
              </w:rPr>
              <w:t>支持筛选课表模板，筛选条件包括学年、学期、年级；支持查看已有的课表模板，查看时展示信息包括日期、课时序号、课时的开始时间及结束时间，支持按上一周、本周、下一周的方式切换日期，也支持按日期直接切换来查看课表模板</w:t>
            </w:r>
            <w:r>
              <w:rPr>
                <w:rFonts w:hint="eastAsia" w:ascii="Arial" w:hAnsi="Arial" w:eastAsia="等线" w:cs="Arial"/>
                <w:color w:val="auto"/>
                <w:sz w:val="22"/>
                <w:lang w:eastAsia="zh-CN"/>
              </w:rPr>
              <w:t>。</w:t>
            </w:r>
          </w:p>
          <w:p w14:paraId="44E86BC9">
            <w:pPr>
              <w:numPr>
                <w:ilvl w:val="0"/>
                <w:numId w:val="0"/>
              </w:numPr>
              <w:spacing w:before="120" w:after="120" w:line="288" w:lineRule="auto"/>
              <w:ind w:firstLine="220" w:firstLineChars="100"/>
              <w:jc w:val="left"/>
              <w:rPr>
                <w:rFonts w:ascii="Arial" w:hAnsi="Arial" w:eastAsia="等线" w:cs="Arial"/>
                <w:color w:val="auto"/>
                <w:sz w:val="22"/>
              </w:rPr>
            </w:pPr>
            <w:r>
              <w:rPr>
                <w:rFonts w:hint="eastAsia" w:ascii="Arial" w:hAnsi="Arial" w:eastAsia="等线" w:cs="Arial"/>
                <w:color w:val="auto"/>
                <w:sz w:val="22"/>
                <w:lang w:val="en-US" w:eastAsia="zh-CN"/>
              </w:rPr>
              <w:t>3、</w:t>
            </w:r>
            <w:r>
              <w:rPr>
                <w:rFonts w:ascii="Arial" w:hAnsi="Arial" w:eastAsia="等线" w:cs="Arial"/>
                <w:color w:val="auto"/>
                <w:sz w:val="22"/>
              </w:rPr>
              <w:t>支持对已有课表模板进行编辑，支持编辑生效日期、课时数量、课时开始时间及结束时间，保存后在下周或之后的时间生效。</w:t>
            </w:r>
            <w:r>
              <w:rPr>
                <w:rFonts w:ascii="Arial" w:hAnsi="Arial" w:eastAsia="等线" w:cs="Arial"/>
                <w:color w:val="auto"/>
                <w:sz w:val="22"/>
              </w:rPr>
              <w:br w:type="textWrapping"/>
            </w:r>
          </w:p>
          <w:p w14:paraId="0A6ED8E2">
            <w:pPr>
              <w:numPr>
                <w:ilvl w:val="0"/>
                <w:numId w:val="0"/>
              </w:numPr>
              <w:spacing w:before="120" w:after="120" w:line="288" w:lineRule="auto"/>
              <w:jc w:val="left"/>
              <w:rPr>
                <w:rFonts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七</w:t>
            </w:r>
            <w:r>
              <w:rPr>
                <w:rFonts w:hint="eastAsia" w:ascii="Arial" w:hAnsi="Arial" w:eastAsia="等线" w:cs="Arial"/>
                <w:color w:val="auto"/>
                <w:sz w:val="22"/>
                <w:lang w:eastAsia="zh-CN"/>
              </w:rPr>
              <w:t>）</w:t>
            </w:r>
            <w:r>
              <w:rPr>
                <w:rFonts w:ascii="Arial" w:hAnsi="Arial" w:eastAsia="等线" w:cs="Arial"/>
                <w:color w:val="auto"/>
                <w:sz w:val="22"/>
              </w:rPr>
              <w:t xml:space="preserve"> 支持班级课表管理</w:t>
            </w:r>
          </w:p>
          <w:p w14:paraId="23150974">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lang w:val="en-US" w:eastAsia="zh-CN"/>
              </w:rPr>
              <w:t>1、</w:t>
            </w:r>
            <w:r>
              <w:rPr>
                <w:rFonts w:ascii="Arial" w:hAnsi="Arial" w:eastAsia="等线" w:cs="Arial"/>
                <w:color w:val="auto"/>
                <w:sz w:val="22"/>
              </w:rPr>
              <w:t>支持按班级创建对应学科课程表，创建时支持按照日期+课时进行单选/多选，并设置课程对应的类型（课程、自习、休息）、学科、对应教师，支持设置课程重复周期，包括不重复、每周重复、每两周重复、每三周重复等</w:t>
            </w:r>
            <w:r>
              <w:rPr>
                <w:rFonts w:hint="eastAsia" w:ascii="Arial" w:hAnsi="Arial" w:eastAsia="等线" w:cs="Arial"/>
                <w:color w:val="auto"/>
                <w:sz w:val="22"/>
                <w:lang w:eastAsia="zh-CN"/>
              </w:rPr>
              <w:t>。</w:t>
            </w:r>
          </w:p>
          <w:p w14:paraId="422C7260">
            <w:pPr>
              <w:numPr>
                <w:ilvl w:val="0"/>
                <w:numId w:val="0"/>
              </w:numPr>
              <w:spacing w:before="120" w:after="120" w:line="288" w:lineRule="auto"/>
              <w:ind w:firstLine="220" w:firstLineChars="100"/>
              <w:jc w:val="left"/>
              <w:rPr>
                <w:rFonts w:ascii="Arial" w:hAnsi="Arial" w:eastAsia="等线" w:cs="Arial"/>
                <w:color w:val="auto"/>
                <w:sz w:val="22"/>
              </w:rPr>
            </w:pPr>
            <w:r>
              <w:rPr>
                <w:rFonts w:hint="eastAsia" w:ascii="Arial" w:hAnsi="Arial" w:eastAsia="等线" w:cs="Arial"/>
                <w:color w:val="auto"/>
                <w:sz w:val="22"/>
                <w:lang w:val="en-US" w:eastAsia="zh-CN"/>
              </w:rPr>
              <w:t>2、</w:t>
            </w:r>
            <w:r>
              <w:rPr>
                <w:rFonts w:ascii="Arial" w:hAnsi="Arial" w:eastAsia="等线" w:cs="Arial"/>
                <w:color w:val="auto"/>
                <w:sz w:val="22"/>
              </w:rPr>
              <w:t>支持筛选、查看已有的班级课程表，筛选条件支持按学年、学期、班级筛选。</w:t>
            </w:r>
            <w:r>
              <w:rPr>
                <w:rFonts w:ascii="Arial" w:hAnsi="Arial" w:eastAsia="等线" w:cs="Arial"/>
                <w:color w:val="auto"/>
                <w:sz w:val="22"/>
              </w:rPr>
              <w:br w:type="textWrapping"/>
            </w:r>
          </w:p>
          <w:p w14:paraId="3AAF8528">
            <w:pPr>
              <w:numPr>
                <w:ilvl w:val="0"/>
                <w:numId w:val="0"/>
              </w:numPr>
              <w:spacing w:before="120" w:after="120" w:line="288" w:lineRule="auto"/>
              <w:jc w:val="left"/>
              <w:rPr>
                <w:rFonts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八</w:t>
            </w:r>
            <w:r>
              <w:rPr>
                <w:rFonts w:hint="eastAsia" w:ascii="Arial" w:hAnsi="Arial" w:eastAsia="等线" w:cs="Arial"/>
                <w:color w:val="auto"/>
                <w:sz w:val="22"/>
                <w:lang w:eastAsia="zh-CN"/>
              </w:rPr>
              <w:t>）</w:t>
            </w:r>
            <w:r>
              <w:rPr>
                <w:rFonts w:ascii="Arial" w:hAnsi="Arial" w:eastAsia="等线" w:cs="Arial"/>
                <w:color w:val="auto"/>
                <w:sz w:val="22"/>
              </w:rPr>
              <w:t xml:space="preserve"> 支持老师课表管理。支持筛选、查看老师的课表安排，筛选条件支持按学年、教师筛选。</w:t>
            </w:r>
            <w:r>
              <w:rPr>
                <w:rFonts w:ascii="Arial" w:hAnsi="Arial" w:eastAsia="等线" w:cs="Arial"/>
                <w:color w:val="auto"/>
                <w:sz w:val="22"/>
              </w:rPr>
              <w:br w:type="textWrapping"/>
            </w:r>
          </w:p>
          <w:p w14:paraId="4C9F4A08">
            <w:pPr>
              <w:numPr>
                <w:ilvl w:val="0"/>
                <w:numId w:val="0"/>
              </w:numPr>
              <w:spacing w:before="120" w:after="120" w:line="288" w:lineRule="auto"/>
              <w:jc w:val="left"/>
              <w:rPr>
                <w:rFonts w:ascii="Arial" w:hAnsi="Arial" w:eastAsia="等线" w:cs="Arial"/>
                <w:color w:val="auto"/>
                <w:sz w:val="22"/>
              </w:rPr>
            </w:pPr>
            <w:r>
              <w:rPr>
                <w:rFonts w:ascii="Arial" w:hAnsi="Arial" w:eastAsia="等线" w:cs="Arial"/>
                <w:b/>
                <w:color w:val="auto"/>
                <w:sz w:val="22"/>
              </w:rPr>
              <w:t>二、教师教学及管理</w:t>
            </w:r>
            <w:r>
              <w:rPr>
                <w:rFonts w:ascii="Arial" w:hAnsi="Arial" w:eastAsia="等线" w:cs="Arial"/>
                <w:color w:val="auto"/>
                <w:sz w:val="22"/>
              </w:rPr>
              <w:br w:type="textWrapping"/>
            </w:r>
          </w:p>
          <w:p w14:paraId="02EC573D">
            <w:pPr>
              <w:numPr>
                <w:ilvl w:val="0"/>
                <w:numId w:val="0"/>
              </w:numPr>
              <w:spacing w:before="120" w:after="120" w:line="288" w:lineRule="auto"/>
              <w:jc w:val="left"/>
              <w:rPr>
                <w:rFonts w:ascii="Arial" w:hAnsi="Arial" w:eastAsia="等线" w:cs="Arial"/>
                <w:color w:val="auto"/>
                <w:sz w:val="22"/>
              </w:rPr>
            </w:pPr>
            <w:r>
              <w:rPr>
                <w:rFonts w:hint="eastAsia" w:ascii="微软雅黑" w:hAnsi="微软雅黑" w:eastAsia="微软雅黑" w:cs="微软雅黑"/>
                <w:b/>
                <w:bCs/>
                <w:color w:val="0070C0"/>
                <w:sz w:val="22"/>
                <w:lang w:eastAsia="zh-CN"/>
              </w:rPr>
              <w:t>★</w:t>
            </w:r>
            <w:r>
              <w:rPr>
                <w:rFonts w:hint="eastAsia" w:ascii="Arial" w:hAnsi="Arial" w:eastAsia="等线" w:cs="Arial"/>
                <w:b/>
                <w:bCs/>
                <w:color w:val="0070C0"/>
                <w:sz w:val="22"/>
                <w:lang w:eastAsia="zh-CN"/>
              </w:rPr>
              <w:t>（</w:t>
            </w:r>
            <w:r>
              <w:rPr>
                <w:rFonts w:hint="eastAsia" w:ascii="Arial" w:hAnsi="Arial" w:eastAsia="等线" w:cs="Arial"/>
                <w:b/>
                <w:bCs/>
                <w:color w:val="0070C0"/>
                <w:sz w:val="22"/>
                <w:lang w:val="en-US" w:eastAsia="zh-CN"/>
              </w:rPr>
              <w:t>一</w:t>
            </w:r>
            <w:r>
              <w:rPr>
                <w:rFonts w:hint="eastAsia" w:ascii="Arial" w:hAnsi="Arial" w:eastAsia="等线" w:cs="Arial"/>
                <w:b/>
                <w:bCs/>
                <w:color w:val="0070C0"/>
                <w:sz w:val="22"/>
                <w:lang w:eastAsia="zh-CN"/>
              </w:rPr>
              <w:t>）</w:t>
            </w:r>
            <w:r>
              <w:rPr>
                <w:rFonts w:ascii="Arial" w:hAnsi="Arial" w:eastAsia="等线" w:cs="Arial"/>
                <w:b/>
                <w:bCs/>
                <w:color w:val="0070C0"/>
                <w:sz w:val="22"/>
              </w:rPr>
              <w:t>支持布置学习任务</w:t>
            </w:r>
            <w:r>
              <w:rPr>
                <w:rFonts w:hint="eastAsia" w:ascii="Arial" w:hAnsi="Arial" w:eastAsia="等线" w:cs="Arial"/>
                <w:b/>
                <w:bCs/>
                <w:color w:val="0070C0"/>
                <w:sz w:val="22"/>
                <w:lang w:eastAsia="zh-CN"/>
              </w:rPr>
              <w:t>：</w:t>
            </w:r>
            <w:r>
              <w:rPr>
                <w:rFonts w:ascii="Arial" w:hAnsi="Arial" w:eastAsia="等线" w:cs="Arial"/>
                <w:b/>
                <w:bCs/>
                <w:color w:val="0070C0"/>
                <w:sz w:val="22"/>
              </w:rPr>
              <w:t>支持学科老师给学生布置学习任务，学习任务类型支持课程任务、作业任务、测验任务、资源任务、错题任务；布置任务时学科老师可选择自身所负责的学科、班级、任务内容、任务名称、任务时间等信息，布置完成后支持学科老师可根据学习情况对任务进行修改、删除操作</w:t>
            </w:r>
            <w:r>
              <w:rPr>
                <w:rFonts w:hint="eastAsia" w:ascii="Arial" w:hAnsi="Arial" w:eastAsia="等线" w:cs="Arial"/>
                <w:b/>
                <w:bCs/>
                <w:color w:val="0070C0"/>
                <w:sz w:val="22"/>
                <w:lang w:eastAsia="zh-CN"/>
              </w:rPr>
              <w:t>。</w:t>
            </w:r>
            <w:r>
              <w:rPr>
                <w:rFonts w:ascii="Arial" w:hAnsi="Arial" w:eastAsia="等线" w:cs="Arial"/>
                <w:color w:val="auto"/>
                <w:sz w:val="22"/>
              </w:rPr>
              <w:br w:type="textWrapping"/>
            </w:r>
          </w:p>
          <w:p w14:paraId="106694C5">
            <w:pPr>
              <w:numPr>
                <w:ilvl w:val="0"/>
                <w:numId w:val="0"/>
              </w:numPr>
              <w:spacing w:before="120" w:after="120" w:line="288" w:lineRule="auto"/>
              <w:jc w:val="left"/>
              <w:rPr>
                <w:rFonts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二</w:t>
            </w:r>
            <w:r>
              <w:rPr>
                <w:rFonts w:hint="eastAsia" w:ascii="Arial" w:hAnsi="Arial" w:eastAsia="等线" w:cs="Arial"/>
                <w:color w:val="auto"/>
                <w:sz w:val="22"/>
                <w:lang w:eastAsia="zh-CN"/>
              </w:rPr>
              <w:t>）</w:t>
            </w:r>
            <w:r>
              <w:rPr>
                <w:rFonts w:ascii="Arial" w:hAnsi="Arial" w:eastAsia="等线" w:cs="Arial"/>
                <w:color w:val="auto"/>
                <w:sz w:val="22"/>
              </w:rPr>
              <w:t>支持查看任务学情。</w:t>
            </w:r>
          </w:p>
          <w:p w14:paraId="5BC9EFD6">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lang w:val="en-US" w:eastAsia="zh-CN"/>
              </w:rPr>
              <w:t>1、</w:t>
            </w:r>
            <w:r>
              <w:rPr>
                <w:rFonts w:ascii="Arial" w:hAnsi="Arial" w:eastAsia="等线" w:cs="Arial"/>
                <w:color w:val="auto"/>
                <w:sz w:val="22"/>
              </w:rPr>
              <w:t>支持教师查看已有学习任务基本信息、学生完成情况统计信息、学生答题详情等内容，支持根据教师岗位对学习任务的数据进行控制展示</w:t>
            </w:r>
            <w:r>
              <w:rPr>
                <w:rFonts w:hint="eastAsia" w:ascii="Arial" w:hAnsi="Arial" w:eastAsia="等线" w:cs="Arial"/>
                <w:color w:val="auto"/>
                <w:sz w:val="22"/>
                <w:lang w:eastAsia="zh-CN"/>
              </w:rPr>
              <w:t>，</w:t>
            </w:r>
            <w:r>
              <w:rPr>
                <w:rFonts w:ascii="Arial" w:hAnsi="Arial" w:eastAsia="等线" w:cs="Arial"/>
                <w:color w:val="auto"/>
                <w:sz w:val="22"/>
              </w:rPr>
              <w:t>任务基本信息包括任务名称、对应班级及学生名单、任务开始时间及截止时间，学生完成情况统计信息包括学生姓名、学生完成进度、学生平均用时、正确率、学生答题数等信息，支持将任务详细数据通过Excel导出</w:t>
            </w:r>
            <w:r>
              <w:rPr>
                <w:rFonts w:hint="eastAsia" w:ascii="Arial" w:hAnsi="Arial" w:eastAsia="等线" w:cs="Arial"/>
                <w:color w:val="auto"/>
                <w:sz w:val="22"/>
                <w:lang w:eastAsia="zh-CN"/>
              </w:rPr>
              <w:t>。</w:t>
            </w:r>
          </w:p>
          <w:p w14:paraId="2111E01F">
            <w:pPr>
              <w:numPr>
                <w:ilvl w:val="0"/>
                <w:numId w:val="0"/>
              </w:numPr>
              <w:spacing w:before="120" w:after="120" w:line="288" w:lineRule="auto"/>
              <w:ind w:firstLine="220" w:firstLineChars="100"/>
              <w:jc w:val="left"/>
              <w:rPr>
                <w:rFonts w:ascii="Arial" w:hAnsi="Arial" w:eastAsia="等线" w:cs="Arial"/>
                <w:color w:val="auto"/>
                <w:sz w:val="22"/>
              </w:rPr>
            </w:pPr>
            <w:r>
              <w:rPr>
                <w:rFonts w:hint="eastAsia" w:ascii="Arial" w:hAnsi="Arial" w:eastAsia="等线" w:cs="Arial"/>
                <w:color w:val="auto"/>
                <w:sz w:val="22"/>
                <w:lang w:val="en-US" w:eastAsia="zh-CN"/>
              </w:rPr>
              <w:t>2、</w:t>
            </w:r>
            <w:r>
              <w:rPr>
                <w:rFonts w:ascii="Arial" w:hAnsi="Arial" w:eastAsia="等线" w:cs="Arial"/>
                <w:color w:val="auto"/>
                <w:sz w:val="22"/>
              </w:rPr>
              <w:t>学生答题详情包括学生的答题内容、自评结果（正确、部分正确、错误）等，支持教师对学生的答题结果进行批改，批改后会以消息通知的方式推送到学生的学习平板上</w:t>
            </w:r>
            <w:r>
              <w:rPr>
                <w:rFonts w:hint="eastAsia" w:ascii="Arial" w:hAnsi="Arial" w:eastAsia="等线" w:cs="Arial"/>
                <w:color w:val="auto"/>
                <w:sz w:val="22"/>
                <w:lang w:eastAsia="zh-CN"/>
              </w:rPr>
              <w:t>。</w:t>
            </w:r>
            <w:r>
              <w:rPr>
                <w:rFonts w:ascii="Arial" w:hAnsi="Arial" w:eastAsia="等线" w:cs="Arial"/>
                <w:color w:val="auto"/>
                <w:sz w:val="22"/>
              </w:rPr>
              <w:br w:type="textWrapping"/>
            </w:r>
          </w:p>
          <w:p w14:paraId="2E17E420">
            <w:pPr>
              <w:numPr>
                <w:ilvl w:val="0"/>
                <w:numId w:val="0"/>
              </w:numPr>
              <w:spacing w:before="120" w:after="120" w:line="288" w:lineRule="auto"/>
              <w:jc w:val="left"/>
              <w:rPr>
                <w:rFonts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三</w:t>
            </w:r>
            <w:r>
              <w:rPr>
                <w:rFonts w:hint="eastAsia" w:ascii="Arial" w:hAnsi="Arial" w:eastAsia="等线" w:cs="Arial"/>
                <w:color w:val="auto"/>
                <w:sz w:val="22"/>
                <w:lang w:eastAsia="zh-CN"/>
              </w:rPr>
              <w:t>）</w:t>
            </w:r>
            <w:r>
              <w:rPr>
                <w:rFonts w:ascii="Arial" w:hAnsi="Arial" w:eastAsia="等线" w:cs="Arial"/>
                <w:color w:val="auto"/>
                <w:sz w:val="22"/>
              </w:rPr>
              <w:t>支持班级错题。</w:t>
            </w:r>
          </w:p>
          <w:p w14:paraId="5DDEA1F3">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lang w:val="en-US" w:eastAsia="zh-CN"/>
              </w:rPr>
              <w:t>1、</w:t>
            </w:r>
            <w:r>
              <w:rPr>
                <w:rFonts w:ascii="Arial" w:hAnsi="Arial" w:eastAsia="等线" w:cs="Arial"/>
                <w:color w:val="auto"/>
                <w:sz w:val="22"/>
              </w:rPr>
              <w:t>支持教师查看及筛选学生在学生智能学习系统中产生的错题数据，筛选条件包括班级、学科、答题人数、题型、正确率、答题时段、排序、教材、知识点、任务类型等</w:t>
            </w:r>
            <w:r>
              <w:rPr>
                <w:rFonts w:hint="eastAsia" w:ascii="Arial" w:hAnsi="Arial" w:eastAsia="等线" w:cs="Arial"/>
                <w:color w:val="auto"/>
                <w:sz w:val="22"/>
                <w:lang w:eastAsia="zh-CN"/>
              </w:rPr>
              <w:t>。</w:t>
            </w:r>
          </w:p>
          <w:p w14:paraId="00A4C3C5">
            <w:pPr>
              <w:numPr>
                <w:ilvl w:val="0"/>
                <w:numId w:val="0"/>
              </w:numPr>
              <w:spacing w:before="120" w:after="120" w:line="288" w:lineRule="auto"/>
              <w:ind w:firstLine="220" w:firstLineChars="100"/>
              <w:jc w:val="left"/>
              <w:rPr>
                <w:rFonts w:ascii="Arial" w:hAnsi="Arial" w:eastAsia="等线" w:cs="Arial"/>
                <w:color w:val="auto"/>
                <w:sz w:val="22"/>
              </w:rPr>
            </w:pPr>
            <w:r>
              <w:rPr>
                <w:rFonts w:hint="eastAsia" w:ascii="Arial" w:hAnsi="Arial" w:eastAsia="等线" w:cs="Arial"/>
                <w:color w:val="auto"/>
                <w:sz w:val="22"/>
                <w:lang w:val="en-US" w:eastAsia="zh-CN"/>
              </w:rPr>
              <w:t>2、</w:t>
            </w:r>
            <w:r>
              <w:rPr>
                <w:rFonts w:ascii="Arial" w:hAnsi="Arial" w:eastAsia="等线" w:cs="Arial"/>
                <w:color w:val="auto"/>
                <w:sz w:val="22"/>
              </w:rPr>
              <w:t>支持教师查看及筛选学生对错题的订正情况，筛选条件包括班级、学科、时段、学生姓名、学生学号等，也支持教师对订正进度缓慢的选择进行催促，催促后系统会发送消息推送到学生平板端对学生进行通知</w:t>
            </w:r>
            <w:r>
              <w:rPr>
                <w:rFonts w:hint="eastAsia" w:ascii="Arial" w:hAnsi="Arial" w:eastAsia="等线" w:cs="Arial"/>
                <w:color w:val="auto"/>
                <w:sz w:val="22"/>
                <w:lang w:eastAsia="zh-CN"/>
              </w:rPr>
              <w:t>。</w:t>
            </w:r>
            <w:r>
              <w:rPr>
                <w:rFonts w:ascii="Arial" w:hAnsi="Arial" w:eastAsia="等线" w:cs="Arial"/>
                <w:color w:val="auto"/>
                <w:sz w:val="22"/>
              </w:rPr>
              <w:br w:type="textWrapping"/>
            </w:r>
          </w:p>
          <w:p w14:paraId="47C277C9">
            <w:pPr>
              <w:numPr>
                <w:ilvl w:val="0"/>
                <w:numId w:val="0"/>
              </w:numPr>
              <w:spacing w:before="120" w:after="120" w:line="288" w:lineRule="auto"/>
              <w:jc w:val="left"/>
              <w:rPr>
                <w:rFonts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四</w:t>
            </w:r>
            <w:r>
              <w:rPr>
                <w:rFonts w:hint="eastAsia" w:ascii="Arial" w:hAnsi="Arial" w:eastAsia="等线" w:cs="Arial"/>
                <w:color w:val="auto"/>
                <w:sz w:val="22"/>
                <w:lang w:eastAsia="zh-CN"/>
              </w:rPr>
              <w:t>）</w:t>
            </w:r>
            <w:r>
              <w:rPr>
                <w:rFonts w:ascii="Arial" w:hAnsi="Arial" w:eastAsia="等线" w:cs="Arial"/>
                <w:color w:val="auto"/>
                <w:sz w:val="22"/>
              </w:rPr>
              <w:t>支持资源管理。支持教师上传及制作学习资源并通过学习任务的形式下发给学生</w:t>
            </w:r>
            <w:r>
              <w:rPr>
                <w:rFonts w:hint="eastAsia" w:ascii="Arial" w:hAnsi="Arial" w:eastAsia="等线" w:cs="Arial"/>
                <w:color w:val="auto"/>
                <w:sz w:val="22"/>
                <w:lang w:eastAsia="zh-CN"/>
              </w:rPr>
              <w:t>。</w:t>
            </w:r>
            <w:r>
              <w:rPr>
                <w:rFonts w:ascii="Arial" w:hAnsi="Arial" w:eastAsia="等线" w:cs="Arial"/>
                <w:color w:val="auto"/>
                <w:sz w:val="22"/>
              </w:rPr>
              <w:br w:type="textWrapping"/>
            </w:r>
          </w:p>
          <w:p w14:paraId="51E08A01">
            <w:pPr>
              <w:numPr>
                <w:ilvl w:val="0"/>
                <w:numId w:val="0"/>
              </w:numPr>
              <w:spacing w:before="120" w:after="120" w:line="288" w:lineRule="auto"/>
              <w:ind w:firstLine="220" w:firstLineChars="100"/>
              <w:jc w:val="left"/>
              <w:rPr>
                <w:rFonts w:ascii="Arial" w:hAnsi="Arial" w:eastAsia="等线" w:cs="Arial"/>
                <w:color w:val="auto"/>
                <w:sz w:val="22"/>
              </w:rPr>
            </w:pPr>
            <w:r>
              <w:rPr>
                <w:rFonts w:hint="eastAsia" w:ascii="Arial" w:hAnsi="Arial" w:eastAsia="等线" w:cs="Arial"/>
                <w:color w:val="auto"/>
                <w:sz w:val="22"/>
                <w:lang w:val="en-US" w:eastAsia="zh-CN"/>
              </w:rPr>
              <w:t>1、</w:t>
            </w:r>
            <w:r>
              <w:rPr>
                <w:rFonts w:ascii="Arial" w:hAnsi="Arial" w:eastAsia="等线" w:cs="Arial"/>
                <w:color w:val="auto"/>
                <w:sz w:val="22"/>
              </w:rPr>
              <w:t>资料管理：</w:t>
            </w:r>
          </w:p>
          <w:p w14:paraId="085E31EA">
            <w:pPr>
              <w:numPr>
                <w:ilvl w:val="0"/>
                <w:numId w:val="0"/>
              </w:numPr>
              <w:spacing w:before="120" w:after="120" w:line="288" w:lineRule="auto"/>
              <w:jc w:val="left"/>
              <w:rPr>
                <w:rFonts w:hint="eastAsia" w:ascii="Arial" w:hAnsi="Arial" w:eastAsia="等线" w:cs="Arial"/>
                <w:color w:val="auto"/>
                <w:sz w:val="22"/>
                <w:lang w:eastAsia="zh-CN"/>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1</w:t>
            </w:r>
            <w:r>
              <w:rPr>
                <w:rFonts w:hint="eastAsia" w:ascii="Arial" w:hAnsi="Arial" w:eastAsia="等线" w:cs="Arial"/>
                <w:color w:val="auto"/>
                <w:sz w:val="22"/>
                <w:lang w:eastAsia="zh-CN"/>
              </w:rPr>
              <w:t>）</w:t>
            </w:r>
            <w:r>
              <w:rPr>
                <w:rFonts w:ascii="Arial" w:hAnsi="Arial" w:eastAsia="等线" w:cs="Arial"/>
                <w:color w:val="auto"/>
                <w:sz w:val="22"/>
              </w:rPr>
              <w:t>支持教师上传及管理其他来源的学习资料，资料类型支持文档、图片、视频等多种格式</w:t>
            </w:r>
            <w:r>
              <w:rPr>
                <w:rFonts w:hint="eastAsia" w:ascii="Arial" w:hAnsi="Arial" w:eastAsia="等线" w:cs="Arial"/>
                <w:color w:val="auto"/>
                <w:sz w:val="22"/>
                <w:lang w:eastAsia="zh-CN"/>
              </w:rPr>
              <w:t>。</w:t>
            </w:r>
          </w:p>
          <w:p w14:paraId="3B6F32E7">
            <w:pPr>
              <w:numPr>
                <w:ilvl w:val="0"/>
                <w:numId w:val="0"/>
              </w:numPr>
              <w:spacing w:before="120" w:after="120" w:line="288" w:lineRule="auto"/>
              <w:jc w:val="left"/>
              <w:rPr>
                <w:rFonts w:hint="eastAsia" w:ascii="Arial" w:hAnsi="Arial" w:eastAsia="等线" w:cs="Arial"/>
                <w:color w:val="auto"/>
                <w:sz w:val="22"/>
                <w:lang w:eastAsia="zh-CN"/>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2</w:t>
            </w:r>
            <w:r>
              <w:rPr>
                <w:rFonts w:hint="eastAsia" w:ascii="Arial" w:hAnsi="Arial" w:eastAsia="等线" w:cs="Arial"/>
                <w:color w:val="auto"/>
                <w:sz w:val="22"/>
                <w:lang w:eastAsia="zh-CN"/>
              </w:rPr>
              <w:t>）</w:t>
            </w:r>
            <w:r>
              <w:rPr>
                <w:rFonts w:ascii="Arial" w:hAnsi="Arial" w:eastAsia="等线" w:cs="Arial"/>
                <w:color w:val="auto"/>
                <w:sz w:val="22"/>
              </w:rPr>
              <w:t>支持教师筛选及查看自身已上传的资料，筛选条件包括年级、学科、资料类型、资料名称，也支持教师对资料进行预览、编辑、删除，还支持教师通过文件夹的方式对已上传资料进行分组管理</w:t>
            </w:r>
            <w:r>
              <w:rPr>
                <w:rFonts w:hint="eastAsia" w:ascii="Arial" w:hAnsi="Arial" w:eastAsia="等线" w:cs="Arial"/>
                <w:color w:val="auto"/>
                <w:sz w:val="22"/>
                <w:lang w:eastAsia="zh-CN"/>
              </w:rPr>
              <w:t>。</w:t>
            </w:r>
          </w:p>
          <w:p w14:paraId="6444FCC5">
            <w:pPr>
              <w:numPr>
                <w:ilvl w:val="0"/>
                <w:numId w:val="0"/>
              </w:numPr>
              <w:spacing w:before="120" w:after="120" w:line="288" w:lineRule="auto"/>
              <w:jc w:val="left"/>
              <w:rPr>
                <w:rFonts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3</w:t>
            </w:r>
            <w:r>
              <w:rPr>
                <w:rFonts w:hint="eastAsia" w:ascii="Arial" w:hAnsi="Arial" w:eastAsia="等线" w:cs="Arial"/>
                <w:color w:val="auto"/>
                <w:sz w:val="22"/>
                <w:lang w:eastAsia="zh-CN"/>
              </w:rPr>
              <w:t>）</w:t>
            </w:r>
            <w:r>
              <w:rPr>
                <w:rFonts w:ascii="Arial" w:hAnsi="Arial" w:eastAsia="等线" w:cs="Arial"/>
                <w:color w:val="auto"/>
                <w:sz w:val="22"/>
              </w:rPr>
              <w:t>支持教师可以将资料做成资源任务并下发给学生，也可以基于资料制作答题卡、再通过作业任务或测验任务的形式下发给学生</w:t>
            </w:r>
            <w:r>
              <w:rPr>
                <w:rFonts w:hint="eastAsia" w:ascii="Arial" w:hAnsi="Arial" w:eastAsia="等线" w:cs="Arial"/>
                <w:color w:val="auto"/>
                <w:sz w:val="22"/>
                <w:lang w:eastAsia="zh-CN"/>
              </w:rPr>
              <w:t>。</w:t>
            </w:r>
            <w:r>
              <w:rPr>
                <w:rFonts w:ascii="Arial" w:hAnsi="Arial" w:eastAsia="等线" w:cs="Arial"/>
                <w:color w:val="auto"/>
                <w:sz w:val="22"/>
              </w:rPr>
              <w:br w:type="textWrapping"/>
            </w:r>
          </w:p>
          <w:p w14:paraId="13E720DF">
            <w:pPr>
              <w:numPr>
                <w:ilvl w:val="0"/>
                <w:numId w:val="0"/>
              </w:numPr>
              <w:spacing w:before="120" w:after="120" w:line="288" w:lineRule="auto"/>
              <w:ind w:firstLine="220" w:firstLineChars="100"/>
              <w:jc w:val="left"/>
              <w:rPr>
                <w:rFonts w:ascii="Arial" w:hAnsi="Arial" w:eastAsia="等线" w:cs="Arial"/>
                <w:color w:val="auto"/>
                <w:sz w:val="22"/>
              </w:rPr>
            </w:pPr>
            <w:r>
              <w:rPr>
                <w:rFonts w:hint="eastAsia" w:ascii="Arial" w:hAnsi="Arial" w:eastAsia="等线" w:cs="Arial"/>
                <w:color w:val="auto"/>
                <w:sz w:val="22"/>
                <w:lang w:val="en-US" w:eastAsia="zh-CN"/>
              </w:rPr>
              <w:t>2、</w:t>
            </w:r>
            <w:r>
              <w:rPr>
                <w:rFonts w:ascii="Arial" w:hAnsi="Arial" w:eastAsia="等线" w:cs="Arial"/>
                <w:color w:val="auto"/>
                <w:sz w:val="22"/>
              </w:rPr>
              <w:t>答题卡管理：</w:t>
            </w:r>
          </w:p>
          <w:p w14:paraId="02011BE3">
            <w:pPr>
              <w:numPr>
                <w:ilvl w:val="0"/>
                <w:numId w:val="0"/>
              </w:numPr>
              <w:spacing w:before="120" w:after="120" w:line="288" w:lineRule="auto"/>
              <w:jc w:val="left"/>
              <w:rPr>
                <w:rFonts w:hint="eastAsia" w:ascii="Arial" w:hAnsi="Arial" w:eastAsia="等线" w:cs="Arial"/>
                <w:color w:val="auto"/>
                <w:sz w:val="22"/>
                <w:lang w:eastAsia="zh-CN"/>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1</w:t>
            </w:r>
            <w:r>
              <w:rPr>
                <w:rFonts w:hint="eastAsia" w:ascii="Arial" w:hAnsi="Arial" w:eastAsia="等线" w:cs="Arial"/>
                <w:color w:val="auto"/>
                <w:sz w:val="22"/>
                <w:lang w:eastAsia="zh-CN"/>
              </w:rPr>
              <w:t>）</w:t>
            </w:r>
            <w:r>
              <w:rPr>
                <w:rFonts w:ascii="Arial" w:hAnsi="Arial" w:eastAsia="等线" w:cs="Arial"/>
                <w:color w:val="auto"/>
                <w:sz w:val="22"/>
              </w:rPr>
              <w:t>支持教师创建答题卡，创建时支持设置答题卡名称、年级、学科、是否开启计分模式、题目资料、答案解析、题目组</w:t>
            </w:r>
            <w:r>
              <w:rPr>
                <w:rFonts w:hint="eastAsia" w:ascii="Arial" w:hAnsi="Arial" w:eastAsia="等线" w:cs="Arial"/>
                <w:color w:val="auto"/>
                <w:sz w:val="22"/>
                <w:lang w:eastAsia="zh-CN"/>
              </w:rPr>
              <w:t>。</w:t>
            </w:r>
          </w:p>
          <w:p w14:paraId="33ADAC46">
            <w:pPr>
              <w:numPr>
                <w:ilvl w:val="0"/>
                <w:numId w:val="0"/>
              </w:numPr>
              <w:spacing w:before="120" w:after="120" w:line="288" w:lineRule="auto"/>
              <w:jc w:val="left"/>
              <w:rPr>
                <w:rFonts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2</w:t>
            </w:r>
            <w:r>
              <w:rPr>
                <w:rFonts w:hint="eastAsia" w:ascii="Arial" w:hAnsi="Arial" w:eastAsia="等线" w:cs="Arial"/>
                <w:color w:val="auto"/>
                <w:sz w:val="22"/>
                <w:lang w:eastAsia="zh-CN"/>
              </w:rPr>
              <w:t>）</w:t>
            </w:r>
            <w:r>
              <w:rPr>
                <w:rFonts w:ascii="Arial" w:hAnsi="Arial" w:eastAsia="等线" w:cs="Arial"/>
                <w:color w:val="auto"/>
                <w:sz w:val="22"/>
              </w:rPr>
              <w:t>设置题目资料、答案解析时支持从资料管理中选择文件，也支持通过资源管理直接上传文件；题目组支持单选题、多选题、填空题、解答题的题目类型，单选题、多选题默认系统自动批改，并支持手动设置是否自动计分，填空题、解答题的批改方式支持自动批改、根据图片答案手动批改、不设置答案手动批改，支持手动设置计分方式</w:t>
            </w:r>
            <w:r>
              <w:rPr>
                <w:rFonts w:hint="eastAsia" w:ascii="Arial" w:hAnsi="Arial" w:eastAsia="等线" w:cs="Arial"/>
                <w:color w:val="auto"/>
                <w:sz w:val="22"/>
                <w:lang w:eastAsia="zh-CN"/>
              </w:rPr>
              <w:t>。</w:t>
            </w:r>
            <w:r>
              <w:rPr>
                <w:rFonts w:ascii="Arial" w:hAnsi="Arial" w:eastAsia="等线" w:cs="Arial"/>
                <w:color w:val="auto"/>
                <w:sz w:val="22"/>
              </w:rPr>
              <w:br w:type="textWrapping"/>
            </w:r>
          </w:p>
          <w:p w14:paraId="1222FDEF">
            <w:pPr>
              <w:numPr>
                <w:ilvl w:val="0"/>
                <w:numId w:val="8"/>
              </w:numPr>
              <w:spacing w:before="120" w:after="120" w:line="288" w:lineRule="auto"/>
              <w:ind w:left="0" w:leftChars="0" w:firstLine="0" w:firstLineChars="0"/>
              <w:jc w:val="left"/>
              <w:rPr>
                <w:rFonts w:ascii="Arial" w:hAnsi="Arial" w:eastAsia="等线" w:cs="Arial"/>
                <w:color w:val="auto"/>
                <w:sz w:val="22"/>
              </w:rPr>
            </w:pPr>
            <w:r>
              <w:rPr>
                <w:rFonts w:ascii="Arial" w:hAnsi="Arial" w:eastAsia="等线" w:cs="Arial"/>
                <w:color w:val="auto"/>
                <w:sz w:val="22"/>
              </w:rPr>
              <w:t>支持群组管理。支持教师根据学生情况设置不同分组，对不同学情的学生进行高效管理</w:t>
            </w:r>
            <w:r>
              <w:rPr>
                <w:rFonts w:ascii="Arial" w:hAnsi="Arial" w:eastAsia="等线" w:cs="Arial"/>
                <w:color w:val="auto"/>
                <w:sz w:val="22"/>
              </w:rPr>
              <w:br w:type="textWrapping"/>
            </w:r>
          </w:p>
          <w:p w14:paraId="0A63D2F1">
            <w:pPr>
              <w:numPr>
                <w:ilvl w:val="0"/>
                <w:numId w:val="0"/>
              </w:numPr>
              <w:spacing w:before="120" w:after="120" w:line="288" w:lineRule="auto"/>
              <w:ind w:leftChars="0" w:firstLine="220" w:firstLineChars="100"/>
              <w:jc w:val="left"/>
              <w:rPr>
                <w:rFonts w:ascii="Arial" w:hAnsi="Arial" w:eastAsia="等线" w:cs="Arial"/>
                <w:color w:val="auto"/>
                <w:sz w:val="22"/>
              </w:rPr>
            </w:pPr>
            <w:r>
              <w:rPr>
                <w:rFonts w:hint="eastAsia" w:ascii="Arial" w:hAnsi="Arial" w:eastAsia="等线" w:cs="Arial"/>
                <w:color w:val="auto"/>
                <w:sz w:val="22"/>
                <w:lang w:val="en-US" w:eastAsia="zh-CN"/>
              </w:rPr>
              <w:t>1、</w:t>
            </w:r>
            <w:r>
              <w:rPr>
                <w:rFonts w:ascii="Arial" w:hAnsi="Arial" w:eastAsia="等线" w:cs="Arial"/>
                <w:color w:val="auto"/>
                <w:sz w:val="22"/>
              </w:rPr>
              <w:t>智能分层：</w:t>
            </w:r>
          </w:p>
          <w:p w14:paraId="3C744B9F">
            <w:pPr>
              <w:numPr>
                <w:ilvl w:val="0"/>
                <w:numId w:val="0"/>
              </w:numPr>
              <w:spacing w:before="120" w:after="120" w:line="288" w:lineRule="auto"/>
              <w:jc w:val="left"/>
              <w:rPr>
                <w:rFonts w:hint="eastAsia" w:ascii="Arial" w:hAnsi="Arial" w:eastAsia="等线" w:cs="Arial"/>
                <w:b/>
                <w:bCs/>
                <w:color w:val="0070C0"/>
                <w:sz w:val="22"/>
                <w:lang w:eastAsia="zh-CN"/>
              </w:rPr>
            </w:pPr>
            <w:r>
              <w:rPr>
                <w:rFonts w:hint="eastAsia" w:ascii="微软雅黑" w:hAnsi="微软雅黑" w:eastAsia="微软雅黑" w:cs="微软雅黑"/>
                <w:b/>
                <w:bCs/>
                <w:color w:val="0070C0"/>
                <w:sz w:val="22"/>
                <w:lang w:eastAsia="zh-CN"/>
              </w:rPr>
              <w:t>★</w:t>
            </w:r>
            <w:r>
              <w:rPr>
                <w:rFonts w:hint="eastAsia" w:ascii="Arial" w:hAnsi="Arial" w:eastAsia="等线" w:cs="Arial"/>
                <w:b/>
                <w:bCs/>
                <w:color w:val="0070C0"/>
                <w:sz w:val="22"/>
                <w:lang w:eastAsia="zh-CN"/>
              </w:rPr>
              <w:t>（</w:t>
            </w:r>
            <w:r>
              <w:rPr>
                <w:rFonts w:hint="eastAsia" w:ascii="Arial" w:hAnsi="Arial" w:eastAsia="等线" w:cs="Arial"/>
                <w:b/>
                <w:bCs/>
                <w:color w:val="0070C0"/>
                <w:sz w:val="22"/>
                <w:lang w:val="en-US" w:eastAsia="zh-CN"/>
              </w:rPr>
              <w:t>1</w:t>
            </w:r>
            <w:r>
              <w:rPr>
                <w:rFonts w:hint="eastAsia" w:ascii="Arial" w:hAnsi="Arial" w:eastAsia="等线" w:cs="Arial"/>
                <w:b/>
                <w:bCs/>
                <w:color w:val="0070C0"/>
                <w:sz w:val="22"/>
                <w:lang w:eastAsia="zh-CN"/>
              </w:rPr>
              <w:t>）</w:t>
            </w:r>
            <w:r>
              <w:rPr>
                <w:rFonts w:ascii="Arial" w:hAnsi="Arial" w:eastAsia="等线" w:cs="Arial"/>
                <w:b/>
                <w:bCs/>
                <w:color w:val="0070C0"/>
                <w:sz w:val="22"/>
              </w:rPr>
              <w:t>支持教师筛选及查看已有智能分组情况，智能分组的分组条件包括但不限于学生考试成绩、学习任务的完成效果等，筛选条件包括学科、班级、学生姓名、学生学号</w:t>
            </w:r>
            <w:r>
              <w:rPr>
                <w:rFonts w:hint="eastAsia" w:ascii="Arial" w:hAnsi="Arial" w:eastAsia="等线" w:cs="Arial"/>
                <w:b/>
                <w:bCs/>
                <w:color w:val="0070C0"/>
                <w:sz w:val="22"/>
                <w:lang w:eastAsia="zh-CN"/>
              </w:rPr>
              <w:t>。</w:t>
            </w:r>
          </w:p>
          <w:p w14:paraId="02F6A462">
            <w:pPr>
              <w:numPr>
                <w:ilvl w:val="0"/>
                <w:numId w:val="0"/>
              </w:numPr>
              <w:spacing w:before="120" w:after="120" w:line="288" w:lineRule="auto"/>
              <w:jc w:val="left"/>
              <w:rPr>
                <w:rFonts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2</w:t>
            </w:r>
            <w:r>
              <w:rPr>
                <w:rFonts w:hint="eastAsia" w:ascii="Arial" w:hAnsi="Arial" w:eastAsia="等线" w:cs="Arial"/>
                <w:color w:val="auto"/>
                <w:sz w:val="22"/>
                <w:lang w:eastAsia="zh-CN"/>
              </w:rPr>
              <w:t>）</w:t>
            </w:r>
            <w:r>
              <w:rPr>
                <w:rFonts w:ascii="Arial" w:hAnsi="Arial" w:eastAsia="等线" w:cs="Arial"/>
                <w:color w:val="auto"/>
                <w:sz w:val="22"/>
              </w:rPr>
              <w:t>支持教师手动修改学生所在分组；智能分组主要用于学习任务详情页展示</w:t>
            </w:r>
            <w:r>
              <w:rPr>
                <w:rFonts w:hint="eastAsia" w:ascii="Arial" w:hAnsi="Arial" w:eastAsia="等线" w:cs="Arial"/>
                <w:color w:val="auto"/>
                <w:sz w:val="22"/>
                <w:lang w:eastAsia="zh-CN"/>
              </w:rPr>
              <w:t>。</w:t>
            </w:r>
            <w:r>
              <w:rPr>
                <w:rFonts w:ascii="Arial" w:hAnsi="Arial" w:eastAsia="等线" w:cs="Arial"/>
                <w:color w:val="auto"/>
                <w:sz w:val="22"/>
              </w:rPr>
              <w:br w:type="textWrapping"/>
            </w:r>
          </w:p>
          <w:p w14:paraId="091C825E">
            <w:pPr>
              <w:numPr>
                <w:ilvl w:val="0"/>
                <w:numId w:val="0"/>
              </w:numPr>
              <w:spacing w:before="120" w:after="120" w:line="288" w:lineRule="auto"/>
              <w:ind w:firstLine="220" w:firstLineChars="100"/>
              <w:jc w:val="left"/>
              <w:rPr>
                <w:rFonts w:ascii="Arial" w:hAnsi="Arial" w:eastAsia="等线" w:cs="Arial"/>
                <w:color w:val="auto"/>
                <w:sz w:val="22"/>
              </w:rPr>
            </w:pPr>
            <w:r>
              <w:rPr>
                <w:rFonts w:hint="eastAsia" w:ascii="Arial" w:hAnsi="Arial" w:eastAsia="等线" w:cs="Arial"/>
                <w:color w:val="auto"/>
                <w:sz w:val="22"/>
                <w:lang w:val="en-US" w:eastAsia="zh-CN"/>
              </w:rPr>
              <w:t>2、</w:t>
            </w:r>
            <w:r>
              <w:rPr>
                <w:rFonts w:ascii="Arial" w:hAnsi="Arial" w:eastAsia="等线" w:cs="Arial"/>
                <w:color w:val="auto"/>
                <w:sz w:val="22"/>
              </w:rPr>
              <w:t>自定义小组：</w:t>
            </w:r>
          </w:p>
          <w:p w14:paraId="35EAC572">
            <w:pPr>
              <w:numPr>
                <w:ilvl w:val="0"/>
                <w:numId w:val="0"/>
              </w:numPr>
              <w:spacing w:before="120" w:after="120" w:line="288" w:lineRule="auto"/>
              <w:jc w:val="left"/>
              <w:rPr>
                <w:rFonts w:hint="eastAsia" w:ascii="Arial" w:hAnsi="Arial" w:eastAsia="等线" w:cs="Arial"/>
                <w:color w:val="auto"/>
                <w:sz w:val="22"/>
                <w:lang w:eastAsia="zh-CN"/>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1</w:t>
            </w:r>
            <w:r>
              <w:rPr>
                <w:rFonts w:hint="eastAsia" w:ascii="Arial" w:hAnsi="Arial" w:eastAsia="等线" w:cs="Arial"/>
                <w:color w:val="auto"/>
                <w:sz w:val="22"/>
                <w:lang w:eastAsia="zh-CN"/>
              </w:rPr>
              <w:t>）</w:t>
            </w:r>
            <w:r>
              <w:rPr>
                <w:rFonts w:ascii="Arial" w:hAnsi="Arial" w:eastAsia="等线" w:cs="Arial"/>
                <w:color w:val="auto"/>
                <w:sz w:val="22"/>
              </w:rPr>
              <w:t>支持学科老师手动创建及修改自定义分组，创建时支持设置分组名称、分组下的具体学生，也支持学科老师修改分组名称、手动调整学生所在的分组、删除分组</w:t>
            </w:r>
            <w:r>
              <w:rPr>
                <w:rFonts w:hint="eastAsia" w:ascii="Arial" w:hAnsi="Arial" w:eastAsia="等线" w:cs="Arial"/>
                <w:color w:val="auto"/>
                <w:sz w:val="22"/>
                <w:lang w:eastAsia="zh-CN"/>
              </w:rPr>
              <w:t>。</w:t>
            </w:r>
          </w:p>
          <w:p w14:paraId="5EB363B9">
            <w:pPr>
              <w:numPr>
                <w:ilvl w:val="0"/>
                <w:numId w:val="0"/>
              </w:numPr>
              <w:spacing w:before="120" w:after="120" w:line="288" w:lineRule="auto"/>
              <w:jc w:val="left"/>
              <w:rPr>
                <w:rFonts w:hint="eastAsia" w:ascii="Arial" w:hAnsi="Arial" w:eastAsia="等线" w:cs="Arial"/>
                <w:color w:val="auto"/>
                <w:sz w:val="22"/>
                <w:lang w:eastAsia="zh-CN"/>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2</w:t>
            </w:r>
            <w:r>
              <w:rPr>
                <w:rFonts w:hint="eastAsia" w:ascii="Arial" w:hAnsi="Arial" w:eastAsia="等线" w:cs="Arial"/>
                <w:color w:val="auto"/>
                <w:sz w:val="22"/>
                <w:lang w:eastAsia="zh-CN"/>
              </w:rPr>
              <w:t>）</w:t>
            </w:r>
            <w:r>
              <w:rPr>
                <w:rFonts w:ascii="Arial" w:hAnsi="Arial" w:eastAsia="等线" w:cs="Arial"/>
                <w:color w:val="auto"/>
                <w:sz w:val="22"/>
              </w:rPr>
              <w:t>支持教师筛选及查看已有的自定义分组情况，筛选条件包括学科、班级、学生姓名、学生学号；自定义分组主要用于布置学习任务时，根据班级下学生的不同学情精准选择任务对象</w:t>
            </w:r>
            <w:r>
              <w:rPr>
                <w:rFonts w:hint="eastAsia" w:ascii="Arial" w:hAnsi="Arial" w:eastAsia="等线" w:cs="Arial"/>
                <w:color w:val="auto"/>
                <w:sz w:val="22"/>
                <w:lang w:eastAsia="zh-CN"/>
              </w:rPr>
              <w:t>。</w:t>
            </w:r>
          </w:p>
          <w:p w14:paraId="2104361A">
            <w:pPr>
              <w:spacing w:before="120" w:after="120" w:line="288" w:lineRule="auto"/>
              <w:jc w:val="left"/>
              <w:rPr>
                <w:rFonts w:hint="eastAsia"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六</w:t>
            </w:r>
            <w:r>
              <w:rPr>
                <w:rFonts w:hint="eastAsia" w:ascii="Arial" w:hAnsi="Arial" w:eastAsia="等线" w:cs="Arial"/>
                <w:color w:val="auto"/>
                <w:sz w:val="22"/>
                <w:lang w:eastAsia="zh-CN"/>
              </w:rPr>
              <w:t>）</w:t>
            </w:r>
            <w:r>
              <w:rPr>
                <w:rFonts w:hint="eastAsia" w:ascii="Arial" w:hAnsi="Arial" w:eastAsia="等线" w:cs="Arial"/>
                <w:color w:val="auto"/>
                <w:sz w:val="22"/>
              </w:rPr>
              <w:t>支持课堂智能反馈系统</w:t>
            </w:r>
          </w:p>
          <w:p w14:paraId="67DF9437">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szCs w:val="22"/>
                <w:lang w:val="en-US" w:eastAsia="zh-CN" w:bidi="ar-SA"/>
              </w:rPr>
              <w:t>1、</w:t>
            </w:r>
            <w:r>
              <w:rPr>
                <w:rFonts w:hint="eastAsia" w:ascii="Arial" w:hAnsi="Arial" w:eastAsia="等线" w:cs="Arial"/>
                <w:color w:val="auto"/>
                <w:sz w:val="22"/>
              </w:rPr>
              <w:t>系统支持自动记录学生课堂上的异常行为并在教师端提醒给老师知晓，包括但不限于学生在本学科课程上观看非本学科内容超过3分钟、观看本学科视频倍速超过三分钟等异常行为</w:t>
            </w:r>
            <w:r>
              <w:rPr>
                <w:rFonts w:hint="eastAsia" w:ascii="Arial" w:hAnsi="Arial" w:eastAsia="等线" w:cs="Arial"/>
                <w:color w:val="auto"/>
                <w:sz w:val="22"/>
                <w:lang w:eastAsia="zh-CN"/>
              </w:rPr>
              <w:t>。</w:t>
            </w:r>
          </w:p>
          <w:p w14:paraId="4F8E8AB8">
            <w:pPr>
              <w:numPr>
                <w:ilvl w:val="0"/>
                <w:numId w:val="0"/>
              </w:numPr>
              <w:spacing w:before="120" w:after="120" w:line="288" w:lineRule="auto"/>
              <w:ind w:firstLine="110" w:firstLineChars="50"/>
              <w:jc w:val="left"/>
              <w:rPr>
                <w:rFonts w:ascii="Arial" w:hAnsi="Arial" w:eastAsia="等线" w:cs="Arial"/>
                <w:color w:val="auto"/>
                <w:sz w:val="22"/>
              </w:rPr>
            </w:pPr>
            <w:r>
              <w:rPr>
                <w:rFonts w:hint="eastAsia" w:ascii="微软雅黑" w:hAnsi="微软雅黑" w:eastAsia="微软雅黑" w:cs="微软雅黑"/>
                <w:b/>
                <w:bCs/>
                <w:color w:val="0070C0"/>
                <w:sz w:val="22"/>
                <w:lang w:val="en-US" w:eastAsia="zh-CN"/>
              </w:rPr>
              <w:t>★</w:t>
            </w:r>
            <w:r>
              <w:rPr>
                <w:rFonts w:hint="eastAsia" w:ascii="Arial" w:hAnsi="Arial" w:eastAsia="等线" w:cs="Arial"/>
                <w:b/>
                <w:bCs/>
                <w:color w:val="0070C0"/>
                <w:sz w:val="22"/>
                <w:lang w:val="en-US" w:eastAsia="zh-CN"/>
              </w:rPr>
              <w:t>2、</w:t>
            </w:r>
            <w:r>
              <w:rPr>
                <w:rFonts w:hint="eastAsia" w:ascii="Arial" w:hAnsi="Arial" w:eastAsia="等线" w:cs="Arial"/>
                <w:b/>
                <w:bCs/>
                <w:color w:val="0070C0"/>
                <w:sz w:val="22"/>
              </w:rPr>
              <w:t>系统支持记录每位学生使用平板记录，支持老师查看某一学生的课堂表现情况，支持老师查看班级整体习题作答情况及每个学生的学习情况，如平板使用情况、答题数、正确率、学习进度等数据。</w:t>
            </w:r>
            <w:r>
              <w:rPr>
                <w:rFonts w:ascii="Arial" w:hAnsi="Arial" w:eastAsia="等线" w:cs="Arial"/>
                <w:color w:val="auto"/>
                <w:sz w:val="22"/>
              </w:rPr>
              <w:br w:type="textWrapping"/>
            </w:r>
            <w:r>
              <w:rPr>
                <w:rFonts w:ascii="Arial" w:hAnsi="Arial" w:eastAsia="等线" w:cs="Arial"/>
                <w:b/>
                <w:color w:val="auto"/>
                <w:sz w:val="22"/>
              </w:rPr>
              <w:t>三、教务管理</w:t>
            </w:r>
            <w:r>
              <w:rPr>
                <w:rFonts w:ascii="Arial" w:hAnsi="Arial" w:eastAsia="等线" w:cs="Arial"/>
                <w:color w:val="auto"/>
                <w:sz w:val="22"/>
              </w:rPr>
              <w:br w:type="textWrapping"/>
            </w:r>
            <w:r>
              <w:rPr>
                <w:rFonts w:hint="eastAsia" w:ascii="Arial" w:hAnsi="Arial" w:eastAsia="等线" w:cs="Arial"/>
                <w:color w:val="auto"/>
                <w:sz w:val="22"/>
                <w:lang w:val="en-US" w:eastAsia="zh-CN"/>
              </w:rPr>
              <w:t>（一）</w:t>
            </w:r>
            <w:r>
              <w:rPr>
                <w:rFonts w:ascii="Arial" w:hAnsi="Arial" w:eastAsia="等线" w:cs="Arial"/>
                <w:color w:val="auto"/>
                <w:sz w:val="22"/>
              </w:rPr>
              <w:t>支持知识宝库管理</w:t>
            </w:r>
          </w:p>
          <w:p w14:paraId="7AC56092">
            <w:pPr>
              <w:numPr>
                <w:ilvl w:val="0"/>
                <w:numId w:val="0"/>
              </w:numPr>
              <w:spacing w:before="120" w:after="120" w:line="288" w:lineRule="auto"/>
              <w:ind w:firstLine="220" w:firstLineChars="100"/>
              <w:jc w:val="left"/>
              <w:rPr>
                <w:rFonts w:hint="default" w:ascii="Arial" w:hAnsi="Arial" w:eastAsia="等线" w:cs="Arial"/>
                <w:color w:val="auto"/>
                <w:sz w:val="22"/>
                <w:lang w:val="en-US" w:eastAsia="zh-CN"/>
              </w:rPr>
            </w:pPr>
            <w:r>
              <w:rPr>
                <w:rFonts w:hint="default" w:ascii="Arial" w:hAnsi="Arial" w:eastAsia="等线" w:cs="Arial"/>
                <w:color w:val="auto"/>
                <w:sz w:val="22"/>
                <w:szCs w:val="22"/>
                <w:lang w:val="en-US" w:eastAsia="zh-CN" w:bidi="ar-SA"/>
              </w:rPr>
              <w:t>1、</w:t>
            </w:r>
            <w:r>
              <w:rPr>
                <w:rFonts w:ascii="Arial" w:hAnsi="Arial" w:eastAsia="等线" w:cs="Arial"/>
                <w:color w:val="auto"/>
                <w:sz w:val="22"/>
              </w:rPr>
              <w:t>支持学校管理员上传及管理学习资料，学习资料会在学生智能学习系统的“知识宝库”模块中展示；上传资料时支持设置资料名称、年级、学科、是否显示、资料类型（考前冲刺、思维导图、知识视频）</w:t>
            </w:r>
            <w:r>
              <w:rPr>
                <w:rFonts w:hint="eastAsia" w:ascii="Arial" w:hAnsi="Arial" w:eastAsia="等线" w:cs="Arial"/>
                <w:color w:val="auto"/>
                <w:sz w:val="22"/>
                <w:lang w:eastAsia="zh-CN"/>
              </w:rPr>
              <w:t>。</w:t>
            </w:r>
            <w:r>
              <w:rPr>
                <w:rFonts w:hint="default" w:ascii="Arial" w:hAnsi="Arial" w:eastAsia="等线" w:cs="Arial"/>
                <w:color w:val="auto"/>
                <w:sz w:val="22"/>
                <w:lang w:val="en-US" w:eastAsia="zh-CN"/>
              </w:rPr>
              <w:t xml:space="preserve">    </w:t>
            </w:r>
          </w:p>
          <w:p w14:paraId="746AE94B">
            <w:pPr>
              <w:numPr>
                <w:ilvl w:val="0"/>
                <w:numId w:val="0"/>
              </w:numPr>
              <w:spacing w:before="120" w:after="120" w:line="288" w:lineRule="auto"/>
              <w:ind w:firstLine="220" w:firstLineChars="100"/>
              <w:jc w:val="left"/>
              <w:rPr>
                <w:rFonts w:ascii="Arial" w:hAnsi="Arial" w:eastAsia="等线" w:cs="Arial"/>
                <w:color w:val="auto"/>
                <w:sz w:val="22"/>
              </w:rPr>
            </w:pPr>
            <w:r>
              <w:rPr>
                <w:rFonts w:ascii="Arial" w:hAnsi="Arial" w:eastAsia="等线" w:cs="Arial"/>
                <w:color w:val="auto"/>
                <w:sz w:val="22"/>
                <w:szCs w:val="22"/>
                <w:lang w:val="en-US" w:eastAsia="zh-CN" w:bidi="ar-SA"/>
              </w:rPr>
              <w:t>2、</w:t>
            </w:r>
            <w:r>
              <w:rPr>
                <w:rFonts w:ascii="Arial" w:hAnsi="Arial" w:eastAsia="等线" w:cs="Arial"/>
                <w:color w:val="auto"/>
                <w:sz w:val="22"/>
              </w:rPr>
              <w:t>资料文件格式支持文档、图片、视频；支持学校管理员筛选及查看已上传学习资料，筛选条件包括年级、学科、类型、是否显示、资料名称，也支持学校管理对已上传资料进行预览、编辑、删除的操作</w:t>
            </w:r>
            <w:r>
              <w:rPr>
                <w:rFonts w:hint="eastAsia" w:ascii="Arial" w:hAnsi="Arial" w:eastAsia="等线" w:cs="Arial"/>
                <w:color w:val="auto"/>
                <w:sz w:val="22"/>
                <w:lang w:eastAsia="zh-CN"/>
              </w:rPr>
              <w:t>。</w:t>
            </w:r>
            <w:r>
              <w:rPr>
                <w:rFonts w:ascii="Arial" w:hAnsi="Arial" w:eastAsia="等线" w:cs="Arial"/>
                <w:color w:val="auto"/>
                <w:sz w:val="22"/>
              </w:rPr>
              <w:br w:type="textWrapping"/>
            </w: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二</w:t>
            </w:r>
            <w:r>
              <w:rPr>
                <w:rFonts w:hint="eastAsia" w:ascii="Arial" w:hAnsi="Arial" w:eastAsia="等线" w:cs="Arial"/>
                <w:color w:val="auto"/>
                <w:sz w:val="22"/>
                <w:lang w:eastAsia="zh-CN"/>
              </w:rPr>
              <w:t>）</w:t>
            </w:r>
            <w:r>
              <w:rPr>
                <w:rFonts w:ascii="Arial" w:hAnsi="Arial" w:eastAsia="等线" w:cs="Arial"/>
                <w:color w:val="auto"/>
                <w:sz w:val="22"/>
              </w:rPr>
              <w:t xml:space="preserve"> 游戏化对战</w:t>
            </w:r>
            <w:r>
              <w:rPr>
                <w:rFonts w:ascii="Arial" w:hAnsi="Arial" w:eastAsia="等线" w:cs="Arial"/>
                <w:color w:val="auto"/>
                <w:sz w:val="22"/>
              </w:rPr>
              <w:br w:type="textWrapping"/>
            </w:r>
            <w:r>
              <w:rPr>
                <w:rFonts w:hint="default" w:ascii="Arial" w:hAnsi="Arial" w:eastAsia="等线" w:cs="Arial"/>
                <w:color w:val="auto"/>
                <w:sz w:val="22"/>
                <w:lang w:val="en-US"/>
              </w:rPr>
              <w:t xml:space="preserve">    1</w:t>
            </w:r>
            <w:r>
              <w:rPr>
                <w:rFonts w:hint="eastAsia" w:ascii="Arial" w:hAnsi="Arial" w:eastAsia="等线" w:cs="Arial"/>
                <w:color w:val="auto"/>
                <w:sz w:val="22"/>
                <w:lang w:val="en-US" w:eastAsia="zh-CN"/>
              </w:rPr>
              <w:t>、</w:t>
            </w:r>
            <w:r>
              <w:rPr>
                <w:rFonts w:ascii="Arial" w:hAnsi="Arial" w:eastAsia="等线" w:cs="Arial"/>
                <w:color w:val="auto"/>
                <w:sz w:val="22"/>
              </w:rPr>
              <w:t>支持学校管理员新增游戏化答题活动，新增活动时支持设置学科、对战班级、答题题目、活动名称、活动开始时间及结束时间，选择答题题目时支持按章节选题或按知识点选题</w:t>
            </w:r>
            <w:r>
              <w:rPr>
                <w:rFonts w:hint="eastAsia" w:ascii="Arial" w:hAnsi="Arial" w:eastAsia="等线" w:cs="Arial"/>
                <w:color w:val="auto"/>
                <w:sz w:val="22"/>
                <w:lang w:eastAsia="zh-CN"/>
              </w:rPr>
              <w:t>。</w:t>
            </w:r>
          </w:p>
          <w:p w14:paraId="14F45ECF">
            <w:pPr>
              <w:numPr>
                <w:ilvl w:val="0"/>
                <w:numId w:val="0"/>
              </w:numPr>
              <w:spacing w:before="120" w:after="120" w:line="288" w:lineRule="auto"/>
              <w:ind w:firstLine="220" w:firstLineChars="100"/>
              <w:jc w:val="left"/>
              <w:rPr>
                <w:rFonts w:ascii="Arial" w:hAnsi="Arial" w:eastAsia="等线" w:cs="Arial"/>
                <w:color w:val="auto"/>
                <w:sz w:val="22"/>
              </w:rPr>
            </w:pPr>
            <w:r>
              <w:rPr>
                <w:rFonts w:hint="eastAsia" w:ascii="Arial" w:hAnsi="Arial" w:eastAsia="等线" w:cs="Arial"/>
                <w:color w:val="auto"/>
                <w:sz w:val="22"/>
                <w:szCs w:val="22"/>
                <w:lang w:val="en-US" w:eastAsia="zh-CN" w:bidi="ar-SA"/>
              </w:rPr>
              <w:t>2</w:t>
            </w:r>
            <w:r>
              <w:rPr>
                <w:rFonts w:ascii="Arial" w:hAnsi="Arial" w:eastAsia="等线" w:cs="Arial"/>
                <w:color w:val="auto"/>
                <w:sz w:val="22"/>
                <w:szCs w:val="22"/>
                <w:lang w:val="en-US" w:eastAsia="zh-CN" w:bidi="ar-SA"/>
              </w:rPr>
              <w:t>、</w:t>
            </w:r>
            <w:r>
              <w:rPr>
                <w:rFonts w:ascii="Arial" w:hAnsi="Arial" w:eastAsia="等线" w:cs="Arial"/>
                <w:color w:val="auto"/>
                <w:sz w:val="22"/>
              </w:rPr>
              <w:t>支持学校管理员筛选及查看已有的游戏化答题活动，筛选条件包括学科、班级、活动时段，查看时展示信息包括学科、对战班级、对战开始时间及结束时间、对战结果</w:t>
            </w:r>
            <w:r>
              <w:rPr>
                <w:rFonts w:hint="eastAsia" w:ascii="Arial" w:hAnsi="Arial" w:eastAsia="等线" w:cs="Arial"/>
                <w:color w:val="auto"/>
                <w:sz w:val="22"/>
                <w:lang w:eastAsia="zh-CN"/>
              </w:rPr>
              <w:t>。</w:t>
            </w:r>
            <w:r>
              <w:rPr>
                <w:rFonts w:ascii="Arial" w:hAnsi="Arial" w:eastAsia="等线" w:cs="Arial"/>
                <w:color w:val="auto"/>
                <w:sz w:val="22"/>
              </w:rPr>
              <w:br w:type="textWrapping"/>
            </w:r>
            <w:r>
              <w:rPr>
                <w:rFonts w:hint="eastAsia" w:ascii="Arial" w:hAnsi="Arial" w:eastAsia="等线" w:cs="Arial"/>
                <w:color w:val="auto"/>
                <w:sz w:val="22"/>
                <w:lang w:val="en-US" w:eastAsia="zh-CN"/>
              </w:rPr>
              <w:t xml:space="preserve">    3、</w:t>
            </w:r>
            <w:r>
              <w:rPr>
                <w:rFonts w:ascii="Arial" w:hAnsi="Arial" w:eastAsia="等线" w:cs="Arial"/>
                <w:color w:val="auto"/>
                <w:sz w:val="22"/>
              </w:rPr>
              <w:t>支持学校管理员查看班级下的已有的对战分组信息，分组信息包括分组数量、分组名称、每个分组下的人数及具体学生姓名</w:t>
            </w:r>
            <w:r>
              <w:rPr>
                <w:rFonts w:hint="eastAsia" w:ascii="Arial" w:hAnsi="Arial" w:eastAsia="等线" w:cs="Arial"/>
                <w:color w:val="auto"/>
                <w:sz w:val="22"/>
                <w:lang w:eastAsia="zh-CN"/>
              </w:rPr>
              <w:t>。</w:t>
            </w:r>
            <w:r>
              <w:rPr>
                <w:rFonts w:ascii="Arial" w:hAnsi="Arial" w:eastAsia="等线" w:cs="Arial"/>
                <w:color w:val="auto"/>
                <w:sz w:val="22"/>
              </w:rPr>
              <w:br w:type="textWrapping"/>
            </w:r>
            <w:r>
              <w:rPr>
                <w:rFonts w:hint="eastAsia" w:ascii="Arial" w:hAnsi="Arial" w:eastAsia="等线" w:cs="Arial"/>
                <w:color w:val="auto"/>
                <w:sz w:val="22"/>
                <w:lang w:val="en-US" w:eastAsia="zh-CN"/>
              </w:rPr>
              <w:t xml:space="preserve">    4、</w:t>
            </w:r>
            <w:r>
              <w:rPr>
                <w:rFonts w:ascii="Arial" w:hAnsi="Arial" w:eastAsia="等线" w:cs="Arial"/>
                <w:color w:val="auto"/>
                <w:sz w:val="22"/>
              </w:rPr>
              <w:t>支持学校管理员重新设置班级内的学生分组情况，重新分组时需设置新的小组个数，系统会自动生成对应数量的小组并分配学生</w:t>
            </w:r>
            <w:r>
              <w:rPr>
                <w:rFonts w:hint="eastAsia" w:ascii="Arial" w:hAnsi="Arial" w:eastAsia="等线" w:cs="Arial"/>
                <w:color w:val="auto"/>
                <w:sz w:val="22"/>
                <w:lang w:eastAsia="zh-CN"/>
              </w:rPr>
              <w:t>。</w:t>
            </w:r>
            <w:r>
              <w:rPr>
                <w:rFonts w:ascii="Arial" w:hAnsi="Arial" w:eastAsia="等线" w:cs="Arial"/>
                <w:color w:val="auto"/>
                <w:sz w:val="22"/>
              </w:rPr>
              <w:br w:type="textWrapping"/>
            </w:r>
          </w:p>
          <w:p w14:paraId="0A3DDE65">
            <w:pPr>
              <w:numPr>
                <w:ilvl w:val="0"/>
                <w:numId w:val="0"/>
              </w:numPr>
              <w:spacing w:before="120" w:after="120" w:line="288" w:lineRule="auto"/>
              <w:jc w:val="left"/>
              <w:rPr>
                <w:rFonts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三</w:t>
            </w:r>
            <w:r>
              <w:rPr>
                <w:rFonts w:hint="eastAsia" w:ascii="Arial" w:hAnsi="Arial" w:eastAsia="等线" w:cs="Arial"/>
                <w:color w:val="auto"/>
                <w:sz w:val="22"/>
                <w:lang w:eastAsia="zh-CN"/>
              </w:rPr>
              <w:t>）</w:t>
            </w:r>
            <w:r>
              <w:rPr>
                <w:rFonts w:ascii="Arial" w:hAnsi="Arial" w:eastAsia="等线" w:cs="Arial"/>
                <w:color w:val="auto"/>
                <w:sz w:val="22"/>
              </w:rPr>
              <w:t>支</w:t>
            </w:r>
            <w:r>
              <w:rPr>
                <w:rFonts w:hint="eastAsia" w:ascii="Arial" w:hAnsi="Arial" w:eastAsia="等线" w:cs="Arial"/>
                <w:color w:val="auto"/>
                <w:sz w:val="22"/>
                <w:lang w:val="en-US" w:eastAsia="zh-CN"/>
              </w:rPr>
              <w:t>持</w:t>
            </w:r>
            <w:r>
              <w:rPr>
                <w:rFonts w:ascii="Arial" w:hAnsi="Arial" w:eastAsia="等线" w:cs="Arial"/>
                <w:color w:val="auto"/>
                <w:sz w:val="22"/>
              </w:rPr>
              <w:t>成绩管理</w:t>
            </w:r>
          </w:p>
          <w:p w14:paraId="590D1673">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lang w:val="en-US" w:eastAsia="zh-CN"/>
              </w:rPr>
              <w:t>1、</w:t>
            </w:r>
            <w:r>
              <w:rPr>
                <w:rFonts w:ascii="Arial" w:hAnsi="Arial" w:eastAsia="等线" w:cs="Arial"/>
                <w:color w:val="auto"/>
                <w:sz w:val="22"/>
              </w:rPr>
              <w:t>支持学校管理员创建考试及导入学生成绩数据，数据会在学生智能学习系统的“成绩”模块中展示</w:t>
            </w:r>
            <w:r>
              <w:rPr>
                <w:rFonts w:hint="eastAsia" w:ascii="Arial" w:hAnsi="Arial" w:eastAsia="等线" w:cs="Arial"/>
                <w:color w:val="auto"/>
                <w:sz w:val="22"/>
                <w:lang w:eastAsia="zh-CN"/>
              </w:rPr>
              <w:t>。</w:t>
            </w:r>
          </w:p>
          <w:p w14:paraId="71301FF9">
            <w:pPr>
              <w:numPr>
                <w:ilvl w:val="0"/>
                <w:numId w:val="0"/>
              </w:numPr>
              <w:spacing w:before="120" w:after="120" w:line="288" w:lineRule="auto"/>
              <w:ind w:firstLine="220" w:firstLineChars="100"/>
              <w:jc w:val="left"/>
              <w:rPr>
                <w:rFonts w:hint="eastAsia" w:ascii="Arial" w:hAnsi="Arial" w:eastAsia="等线" w:cs="Arial"/>
                <w:color w:val="auto"/>
                <w:sz w:val="22"/>
                <w:lang w:eastAsia="zh-CN"/>
              </w:rPr>
            </w:pPr>
            <w:r>
              <w:rPr>
                <w:rFonts w:hint="eastAsia" w:ascii="Arial" w:hAnsi="Arial" w:eastAsia="等线" w:cs="Arial"/>
                <w:color w:val="auto"/>
                <w:sz w:val="22"/>
                <w:lang w:val="en-US" w:eastAsia="zh-CN"/>
              </w:rPr>
              <w:t>2、</w:t>
            </w:r>
            <w:r>
              <w:rPr>
                <w:rFonts w:ascii="Arial" w:hAnsi="Arial" w:eastAsia="等线" w:cs="Arial"/>
                <w:color w:val="auto"/>
                <w:sz w:val="22"/>
              </w:rPr>
              <w:t>支持学校管理员在创建考试时设置考试名称，也支持通过Excel的方式批量导入学生的考试成绩</w:t>
            </w:r>
            <w:r>
              <w:rPr>
                <w:rFonts w:hint="eastAsia" w:ascii="Arial" w:hAnsi="Arial" w:eastAsia="等线" w:cs="Arial"/>
                <w:color w:val="auto"/>
                <w:sz w:val="22"/>
                <w:lang w:eastAsia="zh-CN"/>
              </w:rPr>
              <w:t>。</w:t>
            </w:r>
          </w:p>
          <w:p w14:paraId="1CD4146E">
            <w:pPr>
              <w:numPr>
                <w:ilvl w:val="0"/>
                <w:numId w:val="0"/>
              </w:numPr>
              <w:spacing w:before="120" w:after="120" w:line="288" w:lineRule="auto"/>
              <w:ind w:firstLine="220" w:firstLineChars="100"/>
              <w:jc w:val="left"/>
              <w:rPr>
                <w:rFonts w:ascii="Arial" w:hAnsi="Arial" w:eastAsia="等线" w:cs="Arial"/>
                <w:color w:val="auto"/>
                <w:sz w:val="22"/>
              </w:rPr>
            </w:pPr>
            <w:r>
              <w:rPr>
                <w:rFonts w:hint="eastAsia" w:ascii="Arial" w:hAnsi="Arial" w:eastAsia="等线" w:cs="Arial"/>
                <w:color w:val="auto"/>
                <w:sz w:val="22"/>
                <w:lang w:val="en-US" w:eastAsia="zh-CN"/>
              </w:rPr>
              <w:t>3、</w:t>
            </w:r>
            <w:r>
              <w:rPr>
                <w:rFonts w:ascii="Arial" w:hAnsi="Arial" w:eastAsia="等线" w:cs="Arial"/>
                <w:color w:val="auto"/>
                <w:sz w:val="22"/>
              </w:rPr>
              <w:t>支持学校管理员筛选及查看已录入的考试及数据，筛选条件包括考试名称、班级、学生姓名、学生学号，成绩信息包括学生名称、学生班级、学生学号、学生总分及各学科的分数</w:t>
            </w:r>
            <w:r>
              <w:rPr>
                <w:rFonts w:ascii="Arial" w:hAnsi="Arial" w:eastAsia="等线" w:cs="Arial"/>
                <w:color w:val="auto"/>
                <w:sz w:val="22"/>
              </w:rPr>
              <w:br w:type="textWrapping"/>
            </w:r>
          </w:p>
          <w:p w14:paraId="5BE98FAA">
            <w:pPr>
              <w:numPr>
                <w:ilvl w:val="0"/>
                <w:numId w:val="0"/>
              </w:numPr>
              <w:spacing w:before="120" w:after="120" w:line="288" w:lineRule="auto"/>
              <w:jc w:val="left"/>
              <w:rPr>
                <w:rFonts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四</w:t>
            </w:r>
            <w:r>
              <w:rPr>
                <w:rFonts w:hint="eastAsia" w:ascii="Arial" w:hAnsi="Arial" w:eastAsia="等线" w:cs="Arial"/>
                <w:color w:val="auto"/>
                <w:sz w:val="22"/>
                <w:lang w:eastAsia="zh-CN"/>
              </w:rPr>
              <w:t>）</w:t>
            </w:r>
            <w:r>
              <w:rPr>
                <w:rFonts w:ascii="Arial" w:hAnsi="Arial" w:eastAsia="等线" w:cs="Arial"/>
                <w:color w:val="auto"/>
                <w:sz w:val="22"/>
              </w:rPr>
              <w:t>支持学生学情</w:t>
            </w:r>
          </w:p>
          <w:p w14:paraId="1B677DB6">
            <w:pPr>
              <w:numPr>
                <w:ilvl w:val="0"/>
                <w:numId w:val="0"/>
              </w:numPr>
              <w:spacing w:before="120" w:after="120" w:line="288" w:lineRule="auto"/>
              <w:ind w:firstLine="220" w:firstLineChars="100"/>
              <w:jc w:val="left"/>
              <w:rPr>
                <w:rFonts w:hint="eastAsia" w:ascii="Arial" w:hAnsi="Arial" w:eastAsia="等线" w:cs="Arial"/>
                <w:b/>
                <w:bCs/>
                <w:color w:val="0070C0"/>
                <w:sz w:val="22"/>
                <w:lang w:eastAsia="zh-CN"/>
              </w:rPr>
            </w:pPr>
            <w:r>
              <w:rPr>
                <w:rFonts w:hint="eastAsia" w:ascii="微软雅黑" w:hAnsi="微软雅黑" w:eastAsia="微软雅黑" w:cs="微软雅黑"/>
                <w:b/>
                <w:bCs/>
                <w:color w:val="0070C0"/>
                <w:sz w:val="22"/>
                <w:lang w:eastAsia="zh-CN"/>
              </w:rPr>
              <w:t>★</w:t>
            </w:r>
            <w:r>
              <w:rPr>
                <w:rFonts w:hint="eastAsia" w:ascii="Arial" w:hAnsi="Arial" w:eastAsia="等线" w:cs="Arial"/>
                <w:b/>
                <w:bCs/>
                <w:color w:val="0070C0"/>
                <w:sz w:val="22"/>
                <w:lang w:val="en-US" w:eastAsia="zh-CN"/>
              </w:rPr>
              <w:t>1、</w:t>
            </w:r>
            <w:r>
              <w:rPr>
                <w:rFonts w:ascii="Arial" w:hAnsi="Arial" w:eastAsia="等线" w:cs="Arial"/>
                <w:b/>
                <w:bCs/>
                <w:color w:val="0070C0"/>
                <w:sz w:val="22"/>
              </w:rPr>
              <w:t>支持按单个学生查看学生在学生智能学习系统的学习情况，包括学生基本信息（学生班级、姓名、学号）、整体学习情况（学习时长、答题数、正确数、正确率）、各学科学习情况（各学科的学习时长、答题数、正确数、正确率）</w:t>
            </w:r>
            <w:r>
              <w:rPr>
                <w:rFonts w:hint="eastAsia" w:ascii="Arial" w:hAnsi="Arial" w:eastAsia="等线" w:cs="Arial"/>
                <w:b/>
                <w:bCs/>
                <w:color w:val="0070C0"/>
                <w:sz w:val="22"/>
                <w:lang w:eastAsia="zh-CN"/>
              </w:rPr>
              <w:t>。</w:t>
            </w:r>
          </w:p>
          <w:p w14:paraId="77992A35">
            <w:pPr>
              <w:numPr>
                <w:ilvl w:val="0"/>
                <w:numId w:val="0"/>
              </w:numPr>
              <w:spacing w:before="120" w:after="120" w:line="288" w:lineRule="auto"/>
              <w:ind w:firstLine="220" w:firstLineChars="100"/>
              <w:jc w:val="left"/>
              <w:rPr>
                <w:rFonts w:ascii="Arial" w:hAnsi="Arial" w:eastAsia="等线" w:cs="Arial"/>
                <w:color w:val="auto"/>
                <w:sz w:val="22"/>
              </w:rPr>
            </w:pPr>
            <w:r>
              <w:rPr>
                <w:rFonts w:hint="eastAsia" w:ascii="Arial" w:hAnsi="Arial" w:eastAsia="等线" w:cs="Arial"/>
                <w:color w:val="auto"/>
                <w:sz w:val="22"/>
                <w:lang w:val="en-US" w:eastAsia="zh-CN"/>
              </w:rPr>
              <w:t>2、</w:t>
            </w:r>
            <w:r>
              <w:rPr>
                <w:rFonts w:ascii="Arial" w:hAnsi="Arial" w:eastAsia="等线" w:cs="Arial"/>
                <w:color w:val="auto"/>
                <w:sz w:val="22"/>
              </w:rPr>
              <w:t>支持对学生学情进行筛选，筛选条件包括班级、是否测试、学生姓名、学生学号、时段；支持将学生学情通过Excel文件导出，导出条件支持按时段导出、按天导出、按周导出、按月导出、按课表导出、按教材导出、按任务导出，也支持查看导出历史记录</w:t>
            </w:r>
            <w:r>
              <w:rPr>
                <w:rFonts w:hint="eastAsia" w:ascii="Arial" w:hAnsi="Arial" w:eastAsia="等线" w:cs="Arial"/>
                <w:color w:val="auto"/>
                <w:sz w:val="22"/>
                <w:lang w:eastAsia="zh-CN"/>
              </w:rPr>
              <w:t>。</w:t>
            </w:r>
            <w:r>
              <w:rPr>
                <w:rFonts w:ascii="Arial" w:hAnsi="Arial" w:eastAsia="等线" w:cs="Arial"/>
                <w:color w:val="auto"/>
                <w:sz w:val="22"/>
              </w:rPr>
              <w:br w:type="textWrapping"/>
            </w: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五</w:t>
            </w:r>
            <w:r>
              <w:rPr>
                <w:rFonts w:hint="eastAsia" w:ascii="Arial" w:hAnsi="Arial" w:eastAsia="等线" w:cs="Arial"/>
                <w:color w:val="auto"/>
                <w:sz w:val="22"/>
                <w:lang w:eastAsia="zh-CN"/>
              </w:rPr>
              <w:t>）</w:t>
            </w:r>
            <w:r>
              <w:rPr>
                <w:rFonts w:ascii="Arial" w:hAnsi="Arial" w:eastAsia="等线" w:cs="Arial"/>
                <w:color w:val="auto"/>
                <w:sz w:val="22"/>
              </w:rPr>
              <w:t>支持班级学情</w:t>
            </w:r>
          </w:p>
          <w:p w14:paraId="6AFA1C17">
            <w:pPr>
              <w:numPr>
                <w:ilvl w:val="0"/>
                <w:numId w:val="0"/>
              </w:numPr>
              <w:spacing w:before="120" w:after="120" w:line="288" w:lineRule="auto"/>
              <w:ind w:firstLine="440" w:firstLineChars="200"/>
              <w:jc w:val="left"/>
              <w:rPr>
                <w:rFonts w:ascii="Arial" w:hAnsi="Arial" w:eastAsia="等线" w:cs="Arial"/>
                <w:color w:val="auto"/>
                <w:sz w:val="22"/>
              </w:rPr>
            </w:pPr>
            <w:r>
              <w:rPr>
                <w:rFonts w:ascii="Arial" w:hAnsi="Arial" w:eastAsia="等线" w:cs="Arial"/>
                <w:color w:val="auto"/>
                <w:sz w:val="22"/>
              </w:rPr>
              <w:t>支持按班级维度查看学生在学生智能学习系统的学习情况，包括学校整体概况（总人数、当前在线人数、已处理异常数/总异常数、平均学习时长、总答题数、平均正确率）及各班级概况（总人数、当前在线人数、已处理异常数/总异常数、平均学习时长、总答题数、平均正确率），也支持以可视化图表的方式展示班级学情</w:t>
            </w:r>
          </w:p>
          <w:p w14:paraId="664E269C">
            <w:pPr>
              <w:numPr>
                <w:ilvl w:val="0"/>
                <w:numId w:val="0"/>
              </w:numPr>
              <w:spacing w:before="120" w:after="120" w:line="288" w:lineRule="auto"/>
              <w:jc w:val="left"/>
              <w:rPr>
                <w:rFonts w:ascii="Arial" w:hAnsi="Arial" w:eastAsia="等线" w:cs="Arial"/>
                <w:color w:val="auto"/>
                <w:sz w:val="22"/>
              </w:rPr>
            </w:pPr>
            <w:r>
              <w:rPr>
                <w:rFonts w:hint="eastAsia" w:ascii="Arial" w:hAnsi="Arial" w:eastAsia="等线" w:cs="Arial"/>
                <w:color w:val="auto"/>
                <w:sz w:val="22"/>
                <w:lang w:eastAsia="zh-CN"/>
              </w:rPr>
              <w:t>（</w:t>
            </w:r>
            <w:r>
              <w:rPr>
                <w:rFonts w:hint="eastAsia" w:ascii="Arial" w:hAnsi="Arial" w:eastAsia="等线" w:cs="Arial"/>
                <w:color w:val="auto"/>
                <w:sz w:val="22"/>
                <w:lang w:val="en-US" w:eastAsia="zh-CN"/>
              </w:rPr>
              <w:t>六</w:t>
            </w:r>
            <w:r>
              <w:rPr>
                <w:rFonts w:hint="eastAsia" w:ascii="Arial" w:hAnsi="Arial" w:eastAsia="等线" w:cs="Arial"/>
                <w:color w:val="auto"/>
                <w:sz w:val="22"/>
                <w:lang w:eastAsia="zh-CN"/>
              </w:rPr>
              <w:t>）</w:t>
            </w:r>
            <w:r>
              <w:rPr>
                <w:rFonts w:ascii="Arial" w:hAnsi="Arial" w:eastAsia="等线" w:cs="Arial"/>
                <w:color w:val="auto"/>
                <w:sz w:val="22"/>
              </w:rPr>
              <w:t>支持老师学情</w:t>
            </w:r>
          </w:p>
          <w:p w14:paraId="17D747B2">
            <w:pPr>
              <w:numPr>
                <w:ilvl w:val="0"/>
                <w:numId w:val="0"/>
              </w:numPr>
              <w:spacing w:before="120" w:after="120" w:line="288" w:lineRule="auto"/>
              <w:ind w:firstLine="440" w:firstLineChars="200"/>
              <w:jc w:val="left"/>
              <w:rPr>
                <w:rFonts w:hint="eastAsia" w:ascii="Arial" w:hAnsi="Arial" w:eastAsia="等线" w:cs="Arial"/>
                <w:color w:val="auto"/>
                <w:sz w:val="22"/>
                <w:lang w:eastAsia="zh-CN"/>
              </w:rPr>
            </w:pPr>
            <w:r>
              <w:rPr>
                <w:rFonts w:ascii="Arial" w:hAnsi="Arial" w:eastAsia="等线" w:cs="Arial"/>
                <w:color w:val="auto"/>
                <w:sz w:val="22"/>
              </w:rPr>
              <w:t>支持按教师维度查看教师在教师智能教学系统中的使用情况，包括发布任务数、任务平均正确率、平均答题数、平均完成度、总异常数、已处理异常数；支持筛选老师学情，筛选条件包括学科、班级、数据时段</w:t>
            </w:r>
            <w:r>
              <w:rPr>
                <w:rFonts w:hint="eastAsia" w:ascii="Arial" w:hAnsi="Arial" w:eastAsia="等线" w:cs="Arial"/>
                <w:color w:val="auto"/>
                <w:sz w:val="22"/>
                <w:lang w:eastAsia="zh-CN"/>
              </w:rPr>
              <w:t>。</w:t>
            </w:r>
          </w:p>
          <w:p w14:paraId="4E17F907">
            <w:pPr>
              <w:numPr>
                <w:ilvl w:val="0"/>
                <w:numId w:val="0"/>
              </w:numPr>
              <w:spacing w:before="120" w:after="120" w:line="288" w:lineRule="auto"/>
              <w:jc w:val="left"/>
              <w:rPr>
                <w:rFonts w:hint="eastAsia" w:ascii="Arial" w:hAnsi="Arial" w:eastAsia="等线" w:cs="Arial"/>
                <w:color w:val="auto"/>
                <w:sz w:val="22"/>
                <w:lang w:eastAsia="zh-CN"/>
              </w:rPr>
            </w:pPr>
          </w:p>
          <w:p w14:paraId="15FE9ADB">
            <w:pPr>
              <w:numPr>
                <w:ilvl w:val="0"/>
                <w:numId w:val="0"/>
              </w:numPr>
              <w:spacing w:before="120" w:after="120" w:line="288" w:lineRule="auto"/>
              <w:jc w:val="left"/>
              <w:rPr>
                <w:rFonts w:hint="eastAsia" w:ascii="Arial" w:hAnsi="Arial" w:eastAsia="等线" w:cs="Arial"/>
                <w:color w:val="auto"/>
                <w:sz w:val="22"/>
                <w:lang w:val="en-US" w:eastAsia="zh-CN"/>
              </w:rPr>
            </w:pPr>
          </w:p>
        </w:tc>
        <w:tc>
          <w:tcPr>
            <w:tcW w:w="704" w:type="dxa"/>
            <w:tcMar>
              <w:top w:w="60" w:type="dxa"/>
              <w:left w:w="120" w:type="dxa"/>
              <w:bottom w:w="30" w:type="dxa"/>
              <w:right w:w="120" w:type="dxa"/>
            </w:tcMar>
          </w:tcPr>
          <w:p w14:paraId="7BA2B837">
            <w:pPr>
              <w:spacing w:before="120" w:after="120" w:line="288" w:lineRule="auto"/>
              <w:jc w:val="center"/>
              <w:rPr>
                <w:color w:val="auto"/>
              </w:rPr>
            </w:pPr>
            <w:r>
              <w:rPr>
                <w:rFonts w:hint="eastAsia" w:ascii="Arial" w:hAnsi="Arial" w:eastAsia="等线" w:cs="Arial"/>
                <w:color w:val="auto"/>
                <w:sz w:val="22"/>
                <w:lang w:val="en-US" w:eastAsia="zh-CN"/>
              </w:rPr>
              <w:t>套</w:t>
            </w:r>
            <w:r>
              <w:rPr>
                <w:rFonts w:hint="default" w:ascii="Arial" w:hAnsi="Arial" w:eastAsia="等线" w:cs="Arial"/>
                <w:color w:val="auto"/>
                <w:sz w:val="22"/>
                <w:lang w:val="en-US"/>
              </w:rPr>
              <w:t>/</w:t>
            </w:r>
            <w:r>
              <w:rPr>
                <w:rFonts w:hint="eastAsia" w:ascii="Arial" w:hAnsi="Arial" w:eastAsia="等线" w:cs="Arial"/>
                <w:color w:val="auto"/>
                <w:sz w:val="22"/>
              </w:rPr>
              <w:t>三年</w:t>
            </w:r>
          </w:p>
        </w:tc>
        <w:tc>
          <w:tcPr>
            <w:tcW w:w="731" w:type="dxa"/>
            <w:tcMar>
              <w:top w:w="60" w:type="dxa"/>
              <w:left w:w="120" w:type="dxa"/>
              <w:bottom w:w="30" w:type="dxa"/>
              <w:right w:w="120" w:type="dxa"/>
            </w:tcMar>
          </w:tcPr>
          <w:p w14:paraId="3AAB3CF4">
            <w:pPr>
              <w:spacing w:before="120" w:after="120" w:line="288" w:lineRule="auto"/>
              <w:jc w:val="center"/>
              <w:rPr>
                <w:rFonts w:hint="default" w:eastAsiaTheme="minorEastAsia"/>
                <w:color w:val="auto"/>
                <w:lang w:val="en-US" w:eastAsia="zh-CN"/>
              </w:rPr>
            </w:pPr>
            <w:r>
              <w:rPr>
                <w:rFonts w:hint="eastAsia"/>
                <w:color w:val="auto"/>
                <w:lang w:val="en-US" w:eastAsia="zh-CN"/>
              </w:rPr>
              <w:t>18</w:t>
            </w:r>
          </w:p>
          <w:p w14:paraId="5D68BDCA">
            <w:pPr>
              <w:spacing w:before="120" w:after="120" w:line="288" w:lineRule="auto"/>
              <w:jc w:val="center"/>
              <w:rPr>
                <w:color w:val="auto"/>
              </w:rPr>
            </w:pPr>
          </w:p>
        </w:tc>
        <w:tc>
          <w:tcPr>
            <w:tcW w:w="1200" w:type="dxa"/>
            <w:tcMar>
              <w:top w:w="60" w:type="dxa"/>
              <w:left w:w="120" w:type="dxa"/>
              <w:bottom w:w="30" w:type="dxa"/>
              <w:right w:w="120" w:type="dxa"/>
            </w:tcMar>
          </w:tcPr>
          <w:p w14:paraId="579FD821">
            <w:pPr>
              <w:spacing w:before="120" w:after="120" w:line="288" w:lineRule="auto"/>
              <w:jc w:val="center"/>
              <w:rPr>
                <w:rFonts w:hint="default" w:eastAsia="宋体"/>
                <w:color w:val="auto"/>
                <w:lang w:val="en-US"/>
              </w:rPr>
            </w:pPr>
            <w:r>
              <w:rPr>
                <w:rFonts w:hint="eastAsia" w:eastAsia="宋体"/>
                <w:color w:val="auto"/>
                <w:lang w:val="en-US" w:eastAsia="zh-CN"/>
              </w:rPr>
              <w:t>28</w:t>
            </w:r>
            <w:r>
              <w:rPr>
                <w:rFonts w:hint="default" w:eastAsia="宋体"/>
                <w:color w:val="auto"/>
                <w:lang w:val="en-US"/>
              </w:rPr>
              <w:t>00</w:t>
            </w:r>
          </w:p>
        </w:tc>
        <w:tc>
          <w:tcPr>
            <w:tcW w:w="1266" w:type="dxa"/>
            <w:tcMar>
              <w:top w:w="60" w:type="dxa"/>
              <w:left w:w="120" w:type="dxa"/>
              <w:bottom w:w="30" w:type="dxa"/>
              <w:right w:w="120" w:type="dxa"/>
            </w:tcMar>
          </w:tcPr>
          <w:p w14:paraId="3BD1EF94">
            <w:pPr>
              <w:spacing w:before="120" w:after="120" w:line="288" w:lineRule="auto"/>
              <w:jc w:val="center"/>
              <w:rPr>
                <w:rFonts w:hint="default" w:eastAsia="宋体"/>
                <w:color w:val="auto"/>
                <w:lang w:val="en-US" w:eastAsia="zh-CN"/>
              </w:rPr>
            </w:pPr>
            <w:r>
              <w:rPr>
                <w:rFonts w:hint="eastAsia" w:eastAsia="宋体"/>
                <w:color w:val="auto"/>
                <w:lang w:val="en-US" w:eastAsia="zh-CN"/>
              </w:rPr>
              <w:t>50400</w:t>
            </w:r>
          </w:p>
        </w:tc>
        <w:tc>
          <w:tcPr>
            <w:tcW w:w="1256" w:type="dxa"/>
            <w:tcMar>
              <w:top w:w="60" w:type="dxa"/>
              <w:left w:w="120" w:type="dxa"/>
              <w:bottom w:w="30" w:type="dxa"/>
              <w:right w:w="120" w:type="dxa"/>
            </w:tcMar>
          </w:tcPr>
          <w:p w14:paraId="3225E336">
            <w:pPr>
              <w:spacing w:before="120" w:after="120" w:line="288" w:lineRule="auto"/>
              <w:jc w:val="center"/>
              <w:rPr>
                <w:rFonts w:hint="eastAsia" w:eastAsia="宋体"/>
                <w:color w:val="auto"/>
                <w:lang w:val="en-US" w:eastAsia="zh-CN"/>
              </w:rPr>
            </w:pPr>
          </w:p>
        </w:tc>
        <w:tc>
          <w:tcPr>
            <w:tcW w:w="1209" w:type="dxa"/>
            <w:tcMar>
              <w:top w:w="60" w:type="dxa"/>
              <w:left w:w="120" w:type="dxa"/>
              <w:bottom w:w="30" w:type="dxa"/>
              <w:right w:w="120" w:type="dxa"/>
            </w:tcMar>
          </w:tcPr>
          <w:p w14:paraId="2395F6A1">
            <w:pPr>
              <w:spacing w:before="120" w:after="120" w:line="288" w:lineRule="auto"/>
              <w:jc w:val="center"/>
              <w:rPr>
                <w:rFonts w:hint="eastAsia" w:eastAsia="宋体"/>
                <w:color w:val="auto"/>
                <w:lang w:val="en-US" w:eastAsia="zh-CN"/>
              </w:rPr>
            </w:pPr>
          </w:p>
        </w:tc>
      </w:tr>
      <w:tr w14:paraId="27DE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0" w:type="dxa"/>
            <w:tcMar>
              <w:top w:w="60" w:type="dxa"/>
              <w:left w:w="120" w:type="dxa"/>
              <w:bottom w:w="30" w:type="dxa"/>
              <w:right w:w="120" w:type="dxa"/>
            </w:tcMar>
          </w:tcPr>
          <w:p w14:paraId="4B68140A">
            <w:pPr>
              <w:spacing w:before="120" w:after="120" w:line="288" w:lineRule="auto"/>
              <w:jc w:val="center"/>
              <w:rPr>
                <w:color w:val="auto"/>
              </w:rPr>
            </w:pPr>
            <w:r>
              <w:rPr>
                <w:rFonts w:ascii="Arial" w:hAnsi="Arial" w:eastAsia="等线" w:cs="Arial"/>
                <w:b/>
                <w:color w:val="auto"/>
                <w:sz w:val="22"/>
              </w:rPr>
              <w:t>4</w:t>
            </w:r>
          </w:p>
          <w:p w14:paraId="2CFA9E55">
            <w:pPr>
              <w:spacing w:before="120" w:after="120" w:line="288" w:lineRule="auto"/>
              <w:jc w:val="left"/>
              <w:rPr>
                <w:color w:val="auto"/>
              </w:rPr>
            </w:pPr>
          </w:p>
        </w:tc>
        <w:tc>
          <w:tcPr>
            <w:tcW w:w="815" w:type="dxa"/>
            <w:tcMar>
              <w:top w:w="60" w:type="dxa"/>
              <w:left w:w="120" w:type="dxa"/>
              <w:bottom w:w="30" w:type="dxa"/>
              <w:right w:w="120" w:type="dxa"/>
            </w:tcMar>
          </w:tcPr>
          <w:p w14:paraId="0F32C4CF">
            <w:pPr>
              <w:spacing w:before="120" w:after="120" w:line="288" w:lineRule="auto"/>
              <w:jc w:val="left"/>
              <w:rPr>
                <w:color w:val="auto"/>
              </w:rPr>
            </w:pPr>
            <w:r>
              <w:rPr>
                <w:rFonts w:ascii="Arial" w:hAnsi="Arial" w:eastAsia="等线" w:cs="Arial"/>
                <w:b/>
                <w:color w:val="auto"/>
                <w:sz w:val="22"/>
              </w:rPr>
              <w:t>学生智能教学终端</w:t>
            </w:r>
          </w:p>
        </w:tc>
        <w:tc>
          <w:tcPr>
            <w:tcW w:w="2986" w:type="dxa"/>
            <w:tcMar>
              <w:top w:w="60" w:type="dxa"/>
              <w:left w:w="120" w:type="dxa"/>
              <w:bottom w:w="30" w:type="dxa"/>
              <w:right w:w="120" w:type="dxa"/>
            </w:tcMar>
          </w:tcPr>
          <w:p w14:paraId="38319AEE">
            <w:pPr>
              <w:spacing w:before="120" w:after="120" w:line="288" w:lineRule="auto"/>
              <w:jc w:val="left"/>
              <w:rPr>
                <w:color w:val="auto"/>
              </w:rPr>
            </w:pPr>
            <w:r>
              <w:rPr>
                <w:rFonts w:ascii="Arial" w:hAnsi="Arial" w:eastAsia="等线" w:cs="Arial"/>
                <w:color w:val="auto"/>
                <w:sz w:val="22"/>
              </w:rPr>
              <w:t>1、尺寸：≥ 10 英寸</w:t>
            </w:r>
            <w:r>
              <w:rPr>
                <w:rFonts w:ascii="Arial" w:hAnsi="Arial" w:eastAsia="等线" w:cs="Arial"/>
                <w:color w:val="auto"/>
                <w:sz w:val="22"/>
              </w:rPr>
              <w:br w:type="textWrapping"/>
            </w:r>
            <w:r>
              <w:rPr>
                <w:rFonts w:ascii="Arial" w:hAnsi="Arial" w:eastAsia="等线" w:cs="Arial"/>
                <w:color w:val="auto"/>
                <w:sz w:val="22"/>
              </w:rPr>
              <w:t xml:space="preserve">2、运行内存：≥ 4GB </w:t>
            </w:r>
            <w:r>
              <w:rPr>
                <w:rFonts w:ascii="Arial" w:hAnsi="Arial" w:eastAsia="等线" w:cs="Arial"/>
                <w:color w:val="auto"/>
                <w:sz w:val="22"/>
              </w:rPr>
              <w:br w:type="textWrapping"/>
            </w:r>
            <w:r>
              <w:rPr>
                <w:rFonts w:ascii="Arial" w:hAnsi="Arial" w:eastAsia="等线" w:cs="Arial"/>
                <w:color w:val="auto"/>
                <w:sz w:val="22"/>
              </w:rPr>
              <w:t xml:space="preserve">3、机身存储：≥ 128GB </w:t>
            </w:r>
            <w:r>
              <w:rPr>
                <w:rFonts w:ascii="Arial" w:hAnsi="Arial" w:eastAsia="等线" w:cs="Arial"/>
                <w:color w:val="auto"/>
                <w:sz w:val="22"/>
              </w:rPr>
              <w:br w:type="textWrapping"/>
            </w:r>
            <w:r>
              <w:rPr>
                <w:rFonts w:ascii="Arial" w:hAnsi="Arial" w:eastAsia="等线" w:cs="Arial"/>
                <w:color w:val="auto"/>
                <w:sz w:val="22"/>
              </w:rPr>
              <w:t>4、分辨率： 2000 x 1200（2K）</w:t>
            </w:r>
            <w:r>
              <w:rPr>
                <w:rFonts w:ascii="Arial" w:hAnsi="Arial" w:eastAsia="等线" w:cs="Arial"/>
                <w:color w:val="auto"/>
                <w:sz w:val="22"/>
              </w:rPr>
              <w:br w:type="textWrapping"/>
            </w:r>
            <w:r>
              <w:rPr>
                <w:rFonts w:ascii="Arial" w:hAnsi="Arial" w:eastAsia="等线" w:cs="Arial"/>
                <w:color w:val="auto"/>
                <w:sz w:val="22"/>
              </w:rPr>
              <w:t>5、显示帧率：不低于60Hz</w:t>
            </w:r>
            <w:r>
              <w:rPr>
                <w:rFonts w:ascii="Arial" w:hAnsi="Arial" w:eastAsia="等线" w:cs="Arial"/>
                <w:color w:val="auto"/>
                <w:sz w:val="22"/>
              </w:rPr>
              <w:br w:type="textWrapping"/>
            </w:r>
            <w:r>
              <w:rPr>
                <w:rFonts w:ascii="Arial" w:hAnsi="Arial" w:eastAsia="等线" w:cs="Arial"/>
                <w:color w:val="auto"/>
                <w:sz w:val="22"/>
              </w:rPr>
              <w:t>6、屏幕亮度：≥ 400nit</w:t>
            </w:r>
            <w:r>
              <w:rPr>
                <w:rFonts w:ascii="Arial" w:hAnsi="Arial" w:eastAsia="等线" w:cs="Arial"/>
                <w:color w:val="auto"/>
                <w:sz w:val="22"/>
              </w:rPr>
              <w:br w:type="textWrapping"/>
            </w:r>
            <w:r>
              <w:rPr>
                <w:rFonts w:ascii="Arial" w:hAnsi="Arial" w:eastAsia="等线" w:cs="Arial"/>
                <w:color w:val="auto"/>
                <w:sz w:val="22"/>
              </w:rPr>
              <w:t>7、色彩显示：≥ 10亿色</w:t>
            </w:r>
            <w:r>
              <w:rPr>
                <w:rFonts w:ascii="Arial" w:hAnsi="Arial" w:eastAsia="等线" w:cs="Arial"/>
                <w:color w:val="auto"/>
                <w:sz w:val="22"/>
              </w:rPr>
              <w:br w:type="textWrapping"/>
            </w:r>
            <w:r>
              <w:rPr>
                <w:rFonts w:ascii="Arial" w:hAnsi="Arial" w:eastAsia="等线" w:cs="Arial"/>
                <w:color w:val="auto"/>
                <w:sz w:val="22"/>
              </w:rPr>
              <w:t>8、经典护眼 / 纸质护眼</w:t>
            </w:r>
            <w:r>
              <w:rPr>
                <w:rFonts w:ascii="Arial" w:hAnsi="Arial" w:eastAsia="等线" w:cs="Arial"/>
                <w:color w:val="auto"/>
                <w:sz w:val="22"/>
              </w:rPr>
              <w:br w:type="textWrapping"/>
            </w:r>
            <w:r>
              <w:rPr>
                <w:rFonts w:ascii="Arial" w:hAnsi="Arial" w:eastAsia="等线" w:cs="Arial"/>
                <w:color w:val="auto"/>
                <w:sz w:val="22"/>
              </w:rPr>
              <w:t>9、电池: ≥ 8000mAh</w:t>
            </w:r>
            <w:r>
              <w:rPr>
                <w:rFonts w:ascii="Arial" w:hAnsi="Arial" w:eastAsia="等线" w:cs="Arial"/>
                <w:color w:val="auto"/>
                <w:sz w:val="22"/>
              </w:rPr>
              <w:br w:type="textWrapping"/>
            </w:r>
            <w:r>
              <w:rPr>
                <w:rFonts w:ascii="Arial" w:hAnsi="Arial" w:eastAsia="等线" w:cs="Arial"/>
                <w:color w:val="auto"/>
                <w:sz w:val="22"/>
              </w:rPr>
              <w:t>10、电源适配器</w:t>
            </w:r>
            <w:r>
              <w:rPr>
                <w:rFonts w:ascii="Arial" w:hAnsi="Arial" w:eastAsia="等线" w:cs="Arial"/>
                <w:color w:val="auto"/>
                <w:sz w:val="22"/>
              </w:rPr>
              <w:br w:type="textWrapping"/>
            </w:r>
            <w:r>
              <w:rPr>
                <w:rFonts w:ascii="Arial" w:hAnsi="Arial" w:eastAsia="等线" w:cs="Arial"/>
                <w:color w:val="auto"/>
                <w:sz w:val="22"/>
              </w:rPr>
              <w:t>11、USB Type-C 数据线</w:t>
            </w:r>
          </w:p>
        </w:tc>
        <w:tc>
          <w:tcPr>
            <w:tcW w:w="704" w:type="dxa"/>
            <w:tcMar>
              <w:top w:w="60" w:type="dxa"/>
              <w:left w:w="120" w:type="dxa"/>
              <w:bottom w:w="30" w:type="dxa"/>
              <w:right w:w="120" w:type="dxa"/>
            </w:tcMar>
          </w:tcPr>
          <w:p w14:paraId="2E18525F">
            <w:pPr>
              <w:spacing w:before="120" w:after="120" w:line="288" w:lineRule="auto"/>
              <w:jc w:val="center"/>
              <w:rPr>
                <w:color w:val="auto"/>
              </w:rPr>
            </w:pPr>
            <w:r>
              <w:rPr>
                <w:rFonts w:ascii="Arial" w:hAnsi="Arial" w:eastAsia="等线" w:cs="Arial"/>
                <w:color w:val="auto"/>
                <w:sz w:val="22"/>
              </w:rPr>
              <w:t>套</w:t>
            </w:r>
          </w:p>
          <w:p w14:paraId="6966E2CA">
            <w:pPr>
              <w:spacing w:before="120" w:after="120" w:line="288" w:lineRule="auto"/>
              <w:jc w:val="left"/>
              <w:rPr>
                <w:color w:val="auto"/>
              </w:rPr>
            </w:pPr>
          </w:p>
        </w:tc>
        <w:tc>
          <w:tcPr>
            <w:tcW w:w="731" w:type="dxa"/>
            <w:tcMar>
              <w:top w:w="60" w:type="dxa"/>
              <w:left w:w="120" w:type="dxa"/>
              <w:bottom w:w="30" w:type="dxa"/>
              <w:right w:w="120" w:type="dxa"/>
            </w:tcMar>
          </w:tcPr>
          <w:p w14:paraId="56DDC440">
            <w:pPr>
              <w:spacing w:before="120" w:after="120" w:line="288" w:lineRule="auto"/>
              <w:jc w:val="center"/>
              <w:rPr>
                <w:rFonts w:hint="default" w:eastAsiaTheme="minorEastAsia"/>
                <w:color w:val="auto"/>
                <w:lang w:val="en-US" w:eastAsia="zh-CN"/>
              </w:rPr>
            </w:pPr>
            <w:r>
              <w:rPr>
                <w:rFonts w:hint="eastAsia"/>
                <w:color w:val="auto"/>
                <w:lang w:val="en-US" w:eastAsia="zh-CN"/>
              </w:rPr>
              <w:t>102</w:t>
            </w:r>
          </w:p>
          <w:p w14:paraId="7E6E77BE">
            <w:pPr>
              <w:spacing w:before="120" w:after="120" w:line="288" w:lineRule="auto"/>
              <w:jc w:val="center"/>
              <w:rPr>
                <w:color w:val="auto"/>
              </w:rPr>
            </w:pPr>
          </w:p>
        </w:tc>
        <w:tc>
          <w:tcPr>
            <w:tcW w:w="1200" w:type="dxa"/>
            <w:tcMar>
              <w:top w:w="60" w:type="dxa"/>
              <w:left w:w="120" w:type="dxa"/>
              <w:bottom w:w="30" w:type="dxa"/>
              <w:right w:w="120" w:type="dxa"/>
            </w:tcMar>
          </w:tcPr>
          <w:p w14:paraId="53DBCA6F">
            <w:pPr>
              <w:spacing w:before="120" w:after="120" w:line="288" w:lineRule="auto"/>
              <w:jc w:val="center"/>
              <w:rPr>
                <w:rFonts w:hint="default" w:eastAsia="宋体"/>
                <w:color w:val="auto"/>
                <w:lang w:val="en-US"/>
              </w:rPr>
            </w:pPr>
            <w:r>
              <w:rPr>
                <w:rFonts w:hint="eastAsia" w:eastAsia="宋体"/>
                <w:color w:val="auto"/>
                <w:lang w:val="en-US" w:eastAsia="zh-CN"/>
              </w:rPr>
              <w:t>1100</w:t>
            </w:r>
          </w:p>
        </w:tc>
        <w:tc>
          <w:tcPr>
            <w:tcW w:w="1266" w:type="dxa"/>
            <w:tcMar>
              <w:top w:w="60" w:type="dxa"/>
              <w:left w:w="120" w:type="dxa"/>
              <w:bottom w:w="30" w:type="dxa"/>
              <w:right w:w="120" w:type="dxa"/>
            </w:tcMar>
          </w:tcPr>
          <w:p w14:paraId="3CA060A1">
            <w:pPr>
              <w:spacing w:before="120" w:after="120" w:line="288" w:lineRule="auto"/>
              <w:jc w:val="center"/>
              <w:rPr>
                <w:rFonts w:hint="default" w:eastAsia="宋体"/>
                <w:color w:val="auto"/>
                <w:lang w:val="en-US" w:eastAsia="zh-CN"/>
              </w:rPr>
            </w:pPr>
            <w:r>
              <w:rPr>
                <w:rFonts w:hint="eastAsia" w:eastAsia="宋体"/>
                <w:color w:val="auto"/>
                <w:lang w:val="en-US" w:eastAsia="zh-CN"/>
              </w:rPr>
              <w:t>112200</w:t>
            </w:r>
          </w:p>
        </w:tc>
        <w:tc>
          <w:tcPr>
            <w:tcW w:w="1256" w:type="dxa"/>
            <w:tcMar>
              <w:top w:w="60" w:type="dxa"/>
              <w:left w:w="120" w:type="dxa"/>
              <w:bottom w:w="30" w:type="dxa"/>
              <w:right w:w="120" w:type="dxa"/>
            </w:tcMar>
          </w:tcPr>
          <w:p w14:paraId="18D36998">
            <w:pPr>
              <w:spacing w:before="120" w:after="120" w:line="288" w:lineRule="auto"/>
              <w:jc w:val="center"/>
              <w:rPr>
                <w:rFonts w:hint="eastAsia" w:eastAsia="宋体"/>
                <w:color w:val="auto"/>
                <w:lang w:val="en-US" w:eastAsia="zh-CN"/>
              </w:rPr>
            </w:pPr>
          </w:p>
        </w:tc>
        <w:tc>
          <w:tcPr>
            <w:tcW w:w="1209" w:type="dxa"/>
            <w:tcMar>
              <w:top w:w="60" w:type="dxa"/>
              <w:left w:w="120" w:type="dxa"/>
              <w:bottom w:w="30" w:type="dxa"/>
              <w:right w:w="120" w:type="dxa"/>
            </w:tcMar>
          </w:tcPr>
          <w:p w14:paraId="6414857C">
            <w:pPr>
              <w:spacing w:before="120" w:after="120" w:line="288" w:lineRule="auto"/>
              <w:jc w:val="center"/>
              <w:rPr>
                <w:rFonts w:hint="eastAsia" w:eastAsia="宋体"/>
                <w:color w:val="auto"/>
                <w:lang w:val="en-US" w:eastAsia="zh-CN"/>
              </w:rPr>
            </w:pPr>
          </w:p>
        </w:tc>
      </w:tr>
      <w:tr w14:paraId="4604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0" w:type="dxa"/>
            <w:tcMar>
              <w:top w:w="60" w:type="dxa"/>
              <w:left w:w="120" w:type="dxa"/>
              <w:bottom w:w="30" w:type="dxa"/>
              <w:right w:w="120" w:type="dxa"/>
            </w:tcMar>
          </w:tcPr>
          <w:p w14:paraId="31469AB3">
            <w:pPr>
              <w:spacing w:before="120" w:after="120" w:line="288" w:lineRule="auto"/>
              <w:jc w:val="center"/>
              <w:rPr>
                <w:color w:val="auto"/>
              </w:rPr>
            </w:pPr>
            <w:r>
              <w:rPr>
                <w:rFonts w:ascii="Arial" w:hAnsi="Arial" w:eastAsia="等线" w:cs="Arial"/>
                <w:b/>
                <w:color w:val="auto"/>
                <w:sz w:val="22"/>
              </w:rPr>
              <w:t>5</w:t>
            </w:r>
          </w:p>
        </w:tc>
        <w:tc>
          <w:tcPr>
            <w:tcW w:w="815" w:type="dxa"/>
            <w:tcMar>
              <w:top w:w="60" w:type="dxa"/>
              <w:left w:w="120" w:type="dxa"/>
              <w:bottom w:w="30" w:type="dxa"/>
              <w:right w:w="120" w:type="dxa"/>
            </w:tcMar>
          </w:tcPr>
          <w:p w14:paraId="6C9B2DB7">
            <w:pPr>
              <w:spacing w:before="120" w:after="120" w:line="288" w:lineRule="auto"/>
              <w:jc w:val="left"/>
              <w:rPr>
                <w:color w:val="auto"/>
              </w:rPr>
            </w:pPr>
            <w:r>
              <w:rPr>
                <w:rFonts w:ascii="Arial" w:hAnsi="Arial" w:eastAsia="等线" w:cs="Arial"/>
                <w:b/>
                <w:color w:val="auto"/>
                <w:sz w:val="22"/>
              </w:rPr>
              <w:t>教师智能教学终端</w:t>
            </w:r>
          </w:p>
        </w:tc>
        <w:tc>
          <w:tcPr>
            <w:tcW w:w="2986" w:type="dxa"/>
            <w:tcMar>
              <w:top w:w="60" w:type="dxa"/>
              <w:left w:w="120" w:type="dxa"/>
              <w:bottom w:w="30" w:type="dxa"/>
              <w:right w:w="120" w:type="dxa"/>
            </w:tcMar>
          </w:tcPr>
          <w:p w14:paraId="15D07DAE">
            <w:pPr>
              <w:spacing w:before="120" w:after="120" w:line="288" w:lineRule="auto"/>
              <w:jc w:val="left"/>
              <w:rPr>
                <w:color w:val="auto"/>
              </w:rPr>
            </w:pPr>
            <w:r>
              <w:rPr>
                <w:rFonts w:ascii="Arial" w:hAnsi="Arial" w:eastAsia="等线" w:cs="Arial"/>
                <w:color w:val="auto"/>
                <w:sz w:val="22"/>
              </w:rPr>
              <w:t>1、尺寸：≥ 10 英寸</w:t>
            </w:r>
            <w:r>
              <w:rPr>
                <w:rFonts w:ascii="Arial" w:hAnsi="Arial" w:eastAsia="等线" w:cs="Arial"/>
                <w:color w:val="auto"/>
                <w:sz w:val="22"/>
              </w:rPr>
              <w:br w:type="textWrapping"/>
            </w:r>
            <w:r>
              <w:rPr>
                <w:rFonts w:ascii="Arial" w:hAnsi="Arial" w:eastAsia="等线" w:cs="Arial"/>
                <w:color w:val="auto"/>
                <w:sz w:val="22"/>
              </w:rPr>
              <w:t xml:space="preserve">2、运行内存：≥ 4GB </w:t>
            </w:r>
            <w:r>
              <w:rPr>
                <w:rFonts w:ascii="Arial" w:hAnsi="Arial" w:eastAsia="等线" w:cs="Arial"/>
                <w:color w:val="auto"/>
                <w:sz w:val="22"/>
              </w:rPr>
              <w:br w:type="textWrapping"/>
            </w:r>
            <w:r>
              <w:rPr>
                <w:rFonts w:ascii="Arial" w:hAnsi="Arial" w:eastAsia="等线" w:cs="Arial"/>
                <w:color w:val="auto"/>
                <w:sz w:val="22"/>
              </w:rPr>
              <w:t xml:space="preserve">3、机身存储：≥ 128GB </w:t>
            </w:r>
            <w:r>
              <w:rPr>
                <w:rFonts w:ascii="Arial" w:hAnsi="Arial" w:eastAsia="等线" w:cs="Arial"/>
                <w:color w:val="auto"/>
                <w:sz w:val="22"/>
              </w:rPr>
              <w:br w:type="textWrapping"/>
            </w:r>
            <w:r>
              <w:rPr>
                <w:rFonts w:ascii="Arial" w:hAnsi="Arial" w:eastAsia="等线" w:cs="Arial"/>
                <w:color w:val="auto"/>
                <w:sz w:val="22"/>
              </w:rPr>
              <w:t>4、分辨率： 2000 x 1200（2K）</w:t>
            </w:r>
            <w:r>
              <w:rPr>
                <w:rFonts w:ascii="Arial" w:hAnsi="Arial" w:eastAsia="等线" w:cs="Arial"/>
                <w:color w:val="auto"/>
                <w:sz w:val="22"/>
              </w:rPr>
              <w:br w:type="textWrapping"/>
            </w:r>
            <w:r>
              <w:rPr>
                <w:rFonts w:ascii="Arial" w:hAnsi="Arial" w:eastAsia="等线" w:cs="Arial"/>
                <w:color w:val="auto"/>
                <w:sz w:val="22"/>
              </w:rPr>
              <w:t>5、显示帧率：不低于60Hz</w:t>
            </w:r>
            <w:r>
              <w:rPr>
                <w:rFonts w:ascii="Arial" w:hAnsi="Arial" w:eastAsia="等线" w:cs="Arial"/>
                <w:color w:val="auto"/>
                <w:sz w:val="22"/>
              </w:rPr>
              <w:br w:type="textWrapping"/>
            </w:r>
            <w:r>
              <w:rPr>
                <w:rFonts w:ascii="Arial" w:hAnsi="Arial" w:eastAsia="等线" w:cs="Arial"/>
                <w:color w:val="auto"/>
                <w:sz w:val="22"/>
              </w:rPr>
              <w:t>6、屏幕亮度：≥ 400nit</w:t>
            </w:r>
            <w:r>
              <w:rPr>
                <w:rFonts w:ascii="Arial" w:hAnsi="Arial" w:eastAsia="等线" w:cs="Arial"/>
                <w:color w:val="auto"/>
                <w:sz w:val="22"/>
              </w:rPr>
              <w:br w:type="textWrapping"/>
            </w:r>
            <w:r>
              <w:rPr>
                <w:rFonts w:ascii="Arial" w:hAnsi="Arial" w:eastAsia="等线" w:cs="Arial"/>
                <w:color w:val="auto"/>
                <w:sz w:val="22"/>
              </w:rPr>
              <w:t>7、色彩显示：≥ 10亿色</w:t>
            </w:r>
            <w:r>
              <w:rPr>
                <w:rFonts w:ascii="Arial" w:hAnsi="Arial" w:eastAsia="等线" w:cs="Arial"/>
                <w:color w:val="auto"/>
                <w:sz w:val="22"/>
              </w:rPr>
              <w:br w:type="textWrapping"/>
            </w:r>
            <w:r>
              <w:rPr>
                <w:rFonts w:ascii="Arial" w:hAnsi="Arial" w:eastAsia="等线" w:cs="Arial"/>
                <w:color w:val="auto"/>
                <w:sz w:val="22"/>
              </w:rPr>
              <w:t>8、经典护眼 / 纸质护眼</w:t>
            </w:r>
            <w:r>
              <w:rPr>
                <w:rFonts w:ascii="Arial" w:hAnsi="Arial" w:eastAsia="等线" w:cs="Arial"/>
                <w:color w:val="auto"/>
                <w:sz w:val="22"/>
              </w:rPr>
              <w:br w:type="textWrapping"/>
            </w:r>
            <w:r>
              <w:rPr>
                <w:rFonts w:ascii="Arial" w:hAnsi="Arial" w:eastAsia="等线" w:cs="Arial"/>
                <w:color w:val="auto"/>
                <w:sz w:val="22"/>
              </w:rPr>
              <w:t>9、电池: ≥ 8000mAh</w:t>
            </w:r>
            <w:r>
              <w:rPr>
                <w:rFonts w:ascii="Arial" w:hAnsi="Arial" w:eastAsia="等线" w:cs="Arial"/>
                <w:color w:val="auto"/>
                <w:sz w:val="22"/>
              </w:rPr>
              <w:br w:type="textWrapping"/>
            </w:r>
            <w:r>
              <w:rPr>
                <w:rFonts w:ascii="Arial" w:hAnsi="Arial" w:eastAsia="等线" w:cs="Arial"/>
                <w:color w:val="auto"/>
                <w:sz w:val="22"/>
              </w:rPr>
              <w:t>10、电源适配器</w:t>
            </w:r>
            <w:r>
              <w:rPr>
                <w:rFonts w:ascii="Arial" w:hAnsi="Arial" w:eastAsia="等线" w:cs="Arial"/>
                <w:color w:val="auto"/>
                <w:sz w:val="22"/>
              </w:rPr>
              <w:br w:type="textWrapping"/>
            </w:r>
            <w:r>
              <w:rPr>
                <w:rFonts w:ascii="Arial" w:hAnsi="Arial" w:eastAsia="等线" w:cs="Arial"/>
                <w:color w:val="auto"/>
                <w:sz w:val="22"/>
              </w:rPr>
              <w:t>11、USB Type-C 数据线</w:t>
            </w:r>
          </w:p>
        </w:tc>
        <w:tc>
          <w:tcPr>
            <w:tcW w:w="704" w:type="dxa"/>
            <w:tcMar>
              <w:top w:w="60" w:type="dxa"/>
              <w:left w:w="120" w:type="dxa"/>
              <w:bottom w:w="30" w:type="dxa"/>
              <w:right w:w="120" w:type="dxa"/>
            </w:tcMar>
          </w:tcPr>
          <w:p w14:paraId="3AA55676">
            <w:pPr>
              <w:spacing w:before="120" w:after="120" w:line="288" w:lineRule="auto"/>
              <w:jc w:val="center"/>
              <w:rPr>
                <w:color w:val="auto"/>
              </w:rPr>
            </w:pPr>
            <w:r>
              <w:rPr>
                <w:rFonts w:ascii="Arial" w:hAnsi="Arial" w:eastAsia="等线" w:cs="Arial"/>
                <w:color w:val="auto"/>
                <w:sz w:val="22"/>
              </w:rPr>
              <w:t>套</w:t>
            </w:r>
          </w:p>
          <w:p w14:paraId="05BF1E4B">
            <w:pPr>
              <w:spacing w:before="120" w:after="120" w:line="288" w:lineRule="auto"/>
              <w:jc w:val="left"/>
              <w:rPr>
                <w:color w:val="auto"/>
              </w:rPr>
            </w:pPr>
          </w:p>
        </w:tc>
        <w:tc>
          <w:tcPr>
            <w:tcW w:w="731" w:type="dxa"/>
            <w:tcMar>
              <w:top w:w="60" w:type="dxa"/>
              <w:left w:w="120" w:type="dxa"/>
              <w:bottom w:w="30" w:type="dxa"/>
              <w:right w:w="120" w:type="dxa"/>
            </w:tcMar>
          </w:tcPr>
          <w:p w14:paraId="27D4FB15">
            <w:pPr>
              <w:spacing w:before="120" w:after="120" w:line="288" w:lineRule="auto"/>
              <w:jc w:val="center"/>
              <w:rPr>
                <w:rFonts w:hint="default" w:eastAsia="宋体"/>
                <w:color w:val="auto"/>
                <w:lang w:val="en-US" w:eastAsia="zh-CN"/>
              </w:rPr>
            </w:pPr>
            <w:r>
              <w:rPr>
                <w:rFonts w:hint="eastAsia" w:ascii="Arial" w:hAnsi="Arial" w:eastAsia="等线" w:cs="Arial"/>
                <w:color w:val="auto"/>
                <w:sz w:val="22"/>
                <w:lang w:val="en-US" w:eastAsia="zh-CN"/>
              </w:rPr>
              <w:t>18</w:t>
            </w:r>
          </w:p>
        </w:tc>
        <w:tc>
          <w:tcPr>
            <w:tcW w:w="1200" w:type="dxa"/>
            <w:tcMar>
              <w:top w:w="60" w:type="dxa"/>
              <w:left w:w="120" w:type="dxa"/>
              <w:bottom w:w="30" w:type="dxa"/>
              <w:right w:w="120" w:type="dxa"/>
            </w:tcMar>
          </w:tcPr>
          <w:p w14:paraId="4946DE8D">
            <w:pPr>
              <w:spacing w:before="120" w:after="120" w:line="288" w:lineRule="auto"/>
              <w:jc w:val="center"/>
              <w:rPr>
                <w:rFonts w:hint="default" w:eastAsia="宋体"/>
                <w:color w:val="auto"/>
                <w:lang w:val="en-US" w:eastAsia="zh-CN"/>
              </w:rPr>
            </w:pPr>
            <w:r>
              <w:rPr>
                <w:rFonts w:hint="eastAsia" w:eastAsia="宋体"/>
                <w:color w:val="auto"/>
                <w:lang w:val="en-US" w:eastAsia="zh-CN"/>
              </w:rPr>
              <w:t>1100</w:t>
            </w:r>
          </w:p>
        </w:tc>
        <w:tc>
          <w:tcPr>
            <w:tcW w:w="1266" w:type="dxa"/>
            <w:tcMar>
              <w:top w:w="60" w:type="dxa"/>
              <w:left w:w="120" w:type="dxa"/>
              <w:bottom w:w="30" w:type="dxa"/>
              <w:right w:w="120" w:type="dxa"/>
            </w:tcMar>
          </w:tcPr>
          <w:p w14:paraId="7693FC7A">
            <w:pPr>
              <w:spacing w:before="120" w:after="120" w:line="288" w:lineRule="auto"/>
              <w:jc w:val="center"/>
              <w:rPr>
                <w:rFonts w:hint="default" w:eastAsia="宋体"/>
                <w:color w:val="auto"/>
                <w:lang w:val="en-US" w:eastAsia="zh-CN"/>
              </w:rPr>
            </w:pPr>
            <w:r>
              <w:rPr>
                <w:rFonts w:hint="eastAsia" w:eastAsia="宋体"/>
                <w:color w:val="auto"/>
                <w:lang w:val="en-US" w:eastAsia="zh-CN"/>
              </w:rPr>
              <w:t>19800</w:t>
            </w:r>
          </w:p>
        </w:tc>
        <w:tc>
          <w:tcPr>
            <w:tcW w:w="1256" w:type="dxa"/>
            <w:tcMar>
              <w:top w:w="60" w:type="dxa"/>
              <w:left w:w="120" w:type="dxa"/>
              <w:bottom w:w="30" w:type="dxa"/>
              <w:right w:w="120" w:type="dxa"/>
            </w:tcMar>
          </w:tcPr>
          <w:p w14:paraId="65CA6C31">
            <w:pPr>
              <w:spacing w:before="120" w:after="120" w:line="288" w:lineRule="auto"/>
              <w:jc w:val="center"/>
              <w:rPr>
                <w:rFonts w:hint="eastAsia" w:eastAsia="宋体"/>
                <w:color w:val="auto"/>
                <w:lang w:val="en-US" w:eastAsia="zh-CN"/>
              </w:rPr>
            </w:pPr>
          </w:p>
        </w:tc>
        <w:tc>
          <w:tcPr>
            <w:tcW w:w="1209" w:type="dxa"/>
            <w:tcMar>
              <w:top w:w="60" w:type="dxa"/>
              <w:left w:w="120" w:type="dxa"/>
              <w:bottom w:w="30" w:type="dxa"/>
              <w:right w:w="120" w:type="dxa"/>
            </w:tcMar>
          </w:tcPr>
          <w:p w14:paraId="63ECCC88">
            <w:pPr>
              <w:spacing w:before="120" w:after="120" w:line="288" w:lineRule="auto"/>
              <w:jc w:val="center"/>
              <w:rPr>
                <w:rFonts w:hint="eastAsia" w:eastAsia="宋体"/>
                <w:color w:val="auto"/>
                <w:lang w:val="en-US" w:eastAsia="zh-CN"/>
              </w:rPr>
            </w:pPr>
          </w:p>
        </w:tc>
      </w:tr>
      <w:tr w14:paraId="785E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0" w:type="dxa"/>
            <w:tcMar>
              <w:top w:w="60" w:type="dxa"/>
              <w:left w:w="120" w:type="dxa"/>
              <w:bottom w:w="30" w:type="dxa"/>
              <w:right w:w="120" w:type="dxa"/>
            </w:tcMar>
          </w:tcPr>
          <w:p w14:paraId="5C4B5FB2">
            <w:pPr>
              <w:spacing w:before="120" w:after="120" w:line="288" w:lineRule="auto"/>
              <w:jc w:val="center"/>
              <w:rPr>
                <w:color w:val="auto"/>
              </w:rPr>
            </w:pPr>
            <w:r>
              <w:rPr>
                <w:rFonts w:ascii="Arial" w:hAnsi="Arial" w:eastAsia="等线" w:cs="Arial"/>
                <w:b/>
                <w:color w:val="auto"/>
                <w:sz w:val="22"/>
              </w:rPr>
              <w:t>6</w:t>
            </w:r>
          </w:p>
          <w:p w14:paraId="0D5F6BC1">
            <w:pPr>
              <w:spacing w:before="120" w:after="120" w:line="288" w:lineRule="auto"/>
              <w:jc w:val="left"/>
              <w:rPr>
                <w:color w:val="auto"/>
              </w:rPr>
            </w:pPr>
          </w:p>
        </w:tc>
        <w:tc>
          <w:tcPr>
            <w:tcW w:w="815" w:type="dxa"/>
            <w:tcMar>
              <w:top w:w="60" w:type="dxa"/>
              <w:left w:w="120" w:type="dxa"/>
              <w:bottom w:w="30" w:type="dxa"/>
              <w:right w:w="120" w:type="dxa"/>
            </w:tcMar>
          </w:tcPr>
          <w:p w14:paraId="6EBC0A93">
            <w:pPr>
              <w:spacing w:before="120" w:after="120" w:line="288" w:lineRule="auto"/>
              <w:jc w:val="left"/>
              <w:rPr>
                <w:color w:val="auto"/>
              </w:rPr>
            </w:pPr>
            <w:r>
              <w:rPr>
                <w:rFonts w:ascii="Arial" w:hAnsi="Arial" w:eastAsia="等线" w:cs="Arial"/>
                <w:b/>
                <w:color w:val="auto"/>
                <w:sz w:val="22"/>
              </w:rPr>
              <w:t>教室无线路由器</w:t>
            </w:r>
          </w:p>
        </w:tc>
        <w:tc>
          <w:tcPr>
            <w:tcW w:w="2986" w:type="dxa"/>
            <w:tcMar>
              <w:top w:w="60" w:type="dxa"/>
              <w:left w:w="120" w:type="dxa"/>
              <w:bottom w:w="30" w:type="dxa"/>
              <w:right w:w="120" w:type="dxa"/>
            </w:tcMar>
          </w:tcPr>
          <w:p w14:paraId="15C84CB1">
            <w:pPr>
              <w:spacing w:before="120" w:after="120" w:line="288" w:lineRule="auto"/>
              <w:jc w:val="left"/>
              <w:rPr>
                <w:color w:val="auto"/>
              </w:rPr>
            </w:pPr>
            <w:r>
              <w:rPr>
                <w:rFonts w:ascii="Arial" w:hAnsi="Arial" w:eastAsia="等线" w:cs="Arial"/>
                <w:color w:val="auto"/>
                <w:sz w:val="22"/>
              </w:rPr>
              <w:t>1.尺寸：≤190mm*158mm*50mm</w:t>
            </w:r>
            <w:r>
              <w:rPr>
                <w:rFonts w:ascii="Arial" w:hAnsi="Arial" w:eastAsia="等线" w:cs="Arial"/>
                <w:color w:val="auto"/>
                <w:sz w:val="22"/>
              </w:rPr>
              <w:br w:type="textWrapping"/>
            </w:r>
            <w:r>
              <w:rPr>
                <w:rFonts w:ascii="Arial" w:hAnsi="Arial" w:eastAsia="等线" w:cs="Arial"/>
                <w:color w:val="auto"/>
                <w:sz w:val="22"/>
              </w:rPr>
              <w:t>2.重量：≤600g</w:t>
            </w:r>
            <w:r>
              <w:rPr>
                <w:rFonts w:ascii="Arial" w:hAnsi="Arial" w:eastAsia="等线" w:cs="Arial"/>
                <w:color w:val="auto"/>
                <w:sz w:val="22"/>
              </w:rPr>
              <w:br w:type="textWrapping"/>
            </w:r>
            <w:r>
              <w:rPr>
                <w:rFonts w:ascii="Arial" w:hAnsi="Arial" w:eastAsia="等线" w:cs="Arial"/>
                <w:color w:val="auto"/>
                <w:sz w:val="22"/>
              </w:rPr>
              <w:t>3.电源输入:支持：48V DC；支持：802.3at 供电</w:t>
            </w:r>
            <w:r>
              <w:rPr>
                <w:rFonts w:ascii="Arial" w:hAnsi="Arial" w:eastAsia="等线" w:cs="Arial"/>
                <w:color w:val="auto"/>
                <w:sz w:val="22"/>
              </w:rPr>
              <w:br w:type="textWrapping"/>
            </w:r>
            <w:r>
              <w:rPr>
                <w:rFonts w:ascii="Arial" w:hAnsi="Arial" w:eastAsia="等线" w:cs="Arial"/>
                <w:color w:val="auto"/>
                <w:sz w:val="22"/>
              </w:rPr>
              <w:t>4.功耗：&lt;19W</w:t>
            </w:r>
            <w:r>
              <w:rPr>
                <w:rFonts w:ascii="Arial" w:hAnsi="Arial" w:eastAsia="等线" w:cs="Arial"/>
                <w:color w:val="auto"/>
                <w:sz w:val="22"/>
              </w:rPr>
              <w:br w:type="textWrapping"/>
            </w:r>
            <w:r>
              <w:rPr>
                <w:rFonts w:ascii="Arial" w:hAnsi="Arial" w:eastAsia="等线" w:cs="Arial"/>
                <w:color w:val="auto"/>
                <w:sz w:val="22"/>
              </w:rPr>
              <w:t>5.工作温度／存储温度：0ºC～40ºC/-40ºC～60ºC</w:t>
            </w:r>
            <w:r>
              <w:rPr>
                <w:rFonts w:ascii="Arial" w:hAnsi="Arial" w:eastAsia="等线" w:cs="Arial"/>
                <w:color w:val="auto"/>
                <w:sz w:val="22"/>
              </w:rPr>
              <w:br w:type="textWrapping"/>
            </w:r>
            <w:r>
              <w:rPr>
                <w:rFonts w:ascii="Arial" w:hAnsi="Arial" w:eastAsia="等线" w:cs="Arial"/>
                <w:color w:val="auto"/>
                <w:sz w:val="22"/>
              </w:rPr>
              <w:t>6.工作湿度／存储湿度：5%：-：95%，无冷凝</w:t>
            </w:r>
            <w:r>
              <w:rPr>
                <w:rFonts w:ascii="Arial" w:hAnsi="Arial" w:eastAsia="等线" w:cs="Arial"/>
                <w:color w:val="auto"/>
                <w:sz w:val="22"/>
              </w:rPr>
              <w:br w:type="textWrapping"/>
            </w:r>
            <w:r>
              <w:rPr>
                <w:rFonts w:ascii="Arial" w:hAnsi="Arial" w:eastAsia="等线" w:cs="Arial"/>
                <w:color w:val="auto"/>
                <w:sz w:val="22"/>
              </w:rPr>
              <w:t>7.电口：2*10/100/1000M：以太口</w:t>
            </w:r>
            <w:r>
              <w:rPr>
                <w:rFonts w:ascii="Arial" w:hAnsi="Arial" w:eastAsia="等线" w:cs="Arial"/>
                <w:color w:val="auto"/>
                <w:sz w:val="22"/>
              </w:rPr>
              <w:br w:type="textWrapping"/>
            </w:r>
            <w:r>
              <w:rPr>
                <w:rFonts w:ascii="Arial" w:hAnsi="Arial" w:eastAsia="等线" w:cs="Arial"/>
                <w:color w:val="auto"/>
                <w:sz w:val="22"/>
              </w:rPr>
              <w:t>8.串口：1*Console：RJ45</w:t>
            </w:r>
            <w:r>
              <w:rPr>
                <w:rFonts w:ascii="Arial" w:hAnsi="Arial" w:eastAsia="等线" w:cs="Arial"/>
                <w:color w:val="auto"/>
                <w:sz w:val="22"/>
              </w:rPr>
              <w:br w:type="textWrapping"/>
            </w:r>
            <w:r>
              <w:rPr>
                <w:rFonts w:ascii="Arial" w:hAnsi="Arial" w:eastAsia="等线" w:cs="Arial"/>
                <w:color w:val="auto"/>
                <w:sz w:val="22"/>
              </w:rPr>
              <w:t>9.天线类型：内置智能天线</w:t>
            </w:r>
            <w:r>
              <w:rPr>
                <w:rFonts w:ascii="Arial" w:hAnsi="Arial" w:eastAsia="等线" w:cs="Arial"/>
                <w:color w:val="auto"/>
                <w:sz w:val="22"/>
              </w:rPr>
              <w:br w:type="textWrapping"/>
            </w:r>
            <w:r>
              <w:rPr>
                <w:rFonts w:ascii="Arial" w:hAnsi="Arial" w:eastAsia="等线" w:cs="Arial"/>
                <w:color w:val="auto"/>
                <w:sz w:val="22"/>
              </w:rPr>
              <w:t>10.工作频段：802.11b/g/n： 2.4GHz-2.483GHz</w:t>
            </w:r>
            <w:r>
              <w:rPr>
                <w:rFonts w:ascii="Arial" w:hAnsi="Arial" w:eastAsia="等线" w:cs="Arial"/>
                <w:color w:val="auto"/>
                <w:sz w:val="22"/>
              </w:rPr>
              <w:br w:type="textWrapping"/>
            </w:r>
            <w:r>
              <w:rPr>
                <w:rFonts w:ascii="Arial" w:hAnsi="Arial" w:eastAsia="等线" w:cs="Arial"/>
                <w:color w:val="auto"/>
                <w:sz w:val="22"/>
              </w:rPr>
              <w:t>11.工作频段：2.4G</w:t>
            </w:r>
            <w:r>
              <w:rPr>
                <w:rFonts w:ascii="Arial" w:hAnsi="Arial" w:eastAsia="等线" w:cs="Arial"/>
                <w:color w:val="auto"/>
                <w:sz w:val="22"/>
              </w:rPr>
              <w:br w:type="textWrapping"/>
            </w:r>
            <w:r>
              <w:rPr>
                <w:rFonts w:ascii="Arial" w:hAnsi="Arial" w:eastAsia="等线" w:cs="Arial"/>
                <w:color w:val="auto"/>
                <w:sz w:val="22"/>
              </w:rPr>
              <w:t>12.支持60套设备稳定在线，数据不丢。</w:t>
            </w:r>
          </w:p>
        </w:tc>
        <w:tc>
          <w:tcPr>
            <w:tcW w:w="704" w:type="dxa"/>
            <w:tcMar>
              <w:top w:w="60" w:type="dxa"/>
              <w:left w:w="120" w:type="dxa"/>
              <w:bottom w:w="30" w:type="dxa"/>
              <w:right w:w="120" w:type="dxa"/>
            </w:tcMar>
          </w:tcPr>
          <w:p w14:paraId="67D50386">
            <w:pPr>
              <w:spacing w:before="120" w:after="120" w:line="288" w:lineRule="auto"/>
              <w:jc w:val="center"/>
              <w:rPr>
                <w:color w:val="auto"/>
              </w:rPr>
            </w:pPr>
            <w:r>
              <w:rPr>
                <w:rFonts w:ascii="Arial" w:hAnsi="Arial" w:eastAsia="等线" w:cs="Arial"/>
                <w:color w:val="auto"/>
                <w:sz w:val="22"/>
              </w:rPr>
              <w:t>台</w:t>
            </w:r>
          </w:p>
          <w:p w14:paraId="6FFD1192">
            <w:pPr>
              <w:spacing w:before="120" w:after="120" w:line="288" w:lineRule="auto"/>
              <w:jc w:val="left"/>
              <w:rPr>
                <w:color w:val="auto"/>
              </w:rPr>
            </w:pPr>
          </w:p>
        </w:tc>
        <w:tc>
          <w:tcPr>
            <w:tcW w:w="731" w:type="dxa"/>
            <w:tcMar>
              <w:top w:w="60" w:type="dxa"/>
              <w:left w:w="120" w:type="dxa"/>
              <w:bottom w:w="30" w:type="dxa"/>
              <w:right w:w="120" w:type="dxa"/>
            </w:tcMar>
          </w:tcPr>
          <w:p w14:paraId="4E786A28">
            <w:pPr>
              <w:spacing w:before="120" w:after="120" w:line="288" w:lineRule="auto"/>
              <w:jc w:val="center"/>
              <w:rPr>
                <w:rFonts w:hint="eastAsia" w:eastAsia="宋体"/>
                <w:color w:val="auto"/>
                <w:lang w:eastAsia="zh-CN"/>
              </w:rPr>
            </w:pPr>
            <w:r>
              <w:rPr>
                <w:rFonts w:hint="eastAsia" w:ascii="Arial" w:hAnsi="Arial" w:eastAsia="等线" w:cs="Arial"/>
                <w:color w:val="auto"/>
                <w:sz w:val="22"/>
                <w:lang w:val="en-US" w:eastAsia="zh-CN"/>
              </w:rPr>
              <w:t>2</w:t>
            </w:r>
          </w:p>
        </w:tc>
        <w:tc>
          <w:tcPr>
            <w:tcW w:w="1200" w:type="dxa"/>
            <w:tcMar>
              <w:top w:w="60" w:type="dxa"/>
              <w:left w:w="120" w:type="dxa"/>
              <w:bottom w:w="30" w:type="dxa"/>
              <w:right w:w="120" w:type="dxa"/>
            </w:tcMar>
          </w:tcPr>
          <w:p w14:paraId="46166C4B">
            <w:pPr>
              <w:spacing w:before="120" w:after="120" w:line="288" w:lineRule="auto"/>
              <w:jc w:val="center"/>
              <w:rPr>
                <w:rFonts w:hint="default" w:eastAsia="宋体"/>
                <w:color w:val="auto"/>
                <w:lang w:val="en-US"/>
              </w:rPr>
            </w:pPr>
            <w:r>
              <w:rPr>
                <w:rFonts w:hint="eastAsia" w:eastAsia="宋体"/>
                <w:color w:val="auto"/>
                <w:lang w:val="en-US" w:eastAsia="zh-CN"/>
              </w:rPr>
              <w:t>31</w:t>
            </w:r>
            <w:r>
              <w:rPr>
                <w:rFonts w:hint="default" w:eastAsia="宋体"/>
                <w:color w:val="auto"/>
                <w:lang w:val="en-US"/>
              </w:rPr>
              <w:t>00</w:t>
            </w:r>
          </w:p>
        </w:tc>
        <w:tc>
          <w:tcPr>
            <w:tcW w:w="1266" w:type="dxa"/>
            <w:tcMar>
              <w:top w:w="60" w:type="dxa"/>
              <w:left w:w="120" w:type="dxa"/>
              <w:bottom w:w="30" w:type="dxa"/>
              <w:right w:w="120" w:type="dxa"/>
            </w:tcMar>
          </w:tcPr>
          <w:p w14:paraId="06041D8D">
            <w:pPr>
              <w:spacing w:before="120" w:after="120" w:line="288" w:lineRule="auto"/>
              <w:jc w:val="center"/>
              <w:rPr>
                <w:rFonts w:hint="default" w:eastAsia="宋体"/>
                <w:color w:val="auto"/>
                <w:lang w:val="en-US" w:eastAsia="zh-CN"/>
              </w:rPr>
            </w:pPr>
            <w:r>
              <w:rPr>
                <w:rFonts w:hint="eastAsia" w:eastAsia="宋体"/>
                <w:color w:val="auto"/>
                <w:lang w:val="en-US" w:eastAsia="zh-CN"/>
              </w:rPr>
              <w:t>6200</w:t>
            </w:r>
          </w:p>
        </w:tc>
        <w:tc>
          <w:tcPr>
            <w:tcW w:w="1256" w:type="dxa"/>
            <w:tcMar>
              <w:top w:w="60" w:type="dxa"/>
              <w:left w:w="120" w:type="dxa"/>
              <w:bottom w:w="30" w:type="dxa"/>
              <w:right w:w="120" w:type="dxa"/>
            </w:tcMar>
          </w:tcPr>
          <w:p w14:paraId="77C0EAE6">
            <w:pPr>
              <w:spacing w:before="120" w:after="120" w:line="288" w:lineRule="auto"/>
              <w:jc w:val="center"/>
              <w:rPr>
                <w:rFonts w:hint="eastAsia" w:eastAsia="宋体"/>
                <w:color w:val="auto"/>
                <w:lang w:val="en-US" w:eastAsia="zh-CN"/>
              </w:rPr>
            </w:pPr>
          </w:p>
        </w:tc>
        <w:tc>
          <w:tcPr>
            <w:tcW w:w="1209" w:type="dxa"/>
            <w:tcMar>
              <w:top w:w="60" w:type="dxa"/>
              <w:left w:w="120" w:type="dxa"/>
              <w:bottom w:w="30" w:type="dxa"/>
              <w:right w:w="120" w:type="dxa"/>
            </w:tcMar>
          </w:tcPr>
          <w:p w14:paraId="2767027C">
            <w:pPr>
              <w:spacing w:before="120" w:after="120" w:line="288" w:lineRule="auto"/>
              <w:jc w:val="center"/>
              <w:rPr>
                <w:rFonts w:hint="eastAsia" w:eastAsia="宋体"/>
                <w:color w:val="auto"/>
                <w:lang w:val="en-US" w:eastAsia="zh-CN"/>
              </w:rPr>
            </w:pPr>
          </w:p>
        </w:tc>
      </w:tr>
      <w:tr w14:paraId="4D96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0" w:type="dxa"/>
            <w:tcMar>
              <w:top w:w="60" w:type="dxa"/>
              <w:left w:w="120" w:type="dxa"/>
              <w:bottom w:w="30" w:type="dxa"/>
              <w:right w:w="120" w:type="dxa"/>
            </w:tcMar>
          </w:tcPr>
          <w:p w14:paraId="279DAE4C">
            <w:pPr>
              <w:spacing w:before="120" w:after="120" w:line="288" w:lineRule="auto"/>
              <w:jc w:val="center"/>
              <w:rPr>
                <w:color w:val="auto"/>
              </w:rPr>
            </w:pPr>
            <w:r>
              <w:rPr>
                <w:rFonts w:ascii="Arial" w:hAnsi="Arial" w:eastAsia="等线" w:cs="Arial"/>
                <w:b/>
                <w:color w:val="auto"/>
                <w:sz w:val="22"/>
              </w:rPr>
              <w:t>7</w:t>
            </w:r>
          </w:p>
        </w:tc>
        <w:tc>
          <w:tcPr>
            <w:tcW w:w="815" w:type="dxa"/>
            <w:tcMar>
              <w:top w:w="60" w:type="dxa"/>
              <w:left w:w="120" w:type="dxa"/>
              <w:bottom w:w="30" w:type="dxa"/>
              <w:right w:w="120" w:type="dxa"/>
            </w:tcMar>
          </w:tcPr>
          <w:p w14:paraId="64B96F3D">
            <w:pPr>
              <w:spacing w:before="120" w:after="120" w:line="288" w:lineRule="auto"/>
              <w:jc w:val="left"/>
              <w:rPr>
                <w:color w:val="auto"/>
              </w:rPr>
            </w:pPr>
            <w:r>
              <w:rPr>
                <w:rFonts w:ascii="Arial" w:hAnsi="Arial" w:eastAsia="等线" w:cs="Arial"/>
                <w:b/>
                <w:color w:val="auto"/>
                <w:sz w:val="22"/>
              </w:rPr>
              <w:t>教室充电柜</w:t>
            </w:r>
          </w:p>
        </w:tc>
        <w:tc>
          <w:tcPr>
            <w:tcW w:w="2986" w:type="dxa"/>
            <w:tcMar>
              <w:top w:w="60" w:type="dxa"/>
              <w:left w:w="120" w:type="dxa"/>
              <w:bottom w:w="30" w:type="dxa"/>
              <w:right w:w="120" w:type="dxa"/>
            </w:tcMar>
          </w:tcPr>
          <w:p w14:paraId="497B5C2B">
            <w:pPr>
              <w:spacing w:before="120" w:after="120" w:line="288" w:lineRule="auto"/>
              <w:jc w:val="left"/>
              <w:rPr>
                <w:color w:val="auto"/>
              </w:rPr>
            </w:pPr>
            <w:r>
              <w:rPr>
                <w:rFonts w:ascii="Arial" w:hAnsi="Arial" w:eastAsia="等线" w:cs="Arial"/>
                <w:color w:val="auto"/>
                <w:sz w:val="22"/>
              </w:rPr>
              <w:t>1.外形尺寸（含脚轮）：615*500*1140mm；</w:t>
            </w:r>
            <w:r>
              <w:rPr>
                <w:rFonts w:ascii="Arial" w:hAnsi="Arial" w:eastAsia="等线" w:cs="Arial"/>
                <w:color w:val="auto"/>
                <w:sz w:val="22"/>
              </w:rPr>
              <w:br w:type="textWrapping"/>
            </w:r>
            <w:r>
              <w:rPr>
                <w:rFonts w:ascii="Arial" w:hAnsi="Arial" w:eastAsia="等线" w:cs="Arial"/>
                <w:color w:val="auto"/>
                <w:sz w:val="22"/>
              </w:rPr>
              <w:t>2.充电位数：不少于60；</w:t>
            </w:r>
            <w:r>
              <w:rPr>
                <w:rFonts w:ascii="Arial" w:hAnsi="Arial" w:eastAsia="等线" w:cs="Arial"/>
                <w:color w:val="auto"/>
                <w:sz w:val="22"/>
              </w:rPr>
              <w:br w:type="textWrapping"/>
            </w:r>
            <w:r>
              <w:rPr>
                <w:rFonts w:ascii="Arial" w:hAnsi="Arial" w:eastAsia="等线" w:cs="Arial"/>
                <w:color w:val="auto"/>
                <w:sz w:val="22"/>
              </w:rPr>
              <w:t>3.脚轮：4寸万向带刹车静音脚轮；</w:t>
            </w:r>
            <w:r>
              <w:rPr>
                <w:rFonts w:ascii="Arial" w:hAnsi="Arial" w:eastAsia="等线" w:cs="Arial"/>
                <w:color w:val="auto"/>
                <w:sz w:val="22"/>
              </w:rPr>
              <w:br w:type="textWrapping"/>
            </w:r>
            <w:r>
              <w:rPr>
                <w:rFonts w:ascii="Arial" w:hAnsi="Arial" w:eastAsia="等线" w:cs="Arial"/>
                <w:color w:val="auto"/>
                <w:sz w:val="22"/>
              </w:rPr>
              <w:t>4.锁：1把带锁鼻子连杆锁+1把普通转舌锁；</w:t>
            </w:r>
            <w:r>
              <w:rPr>
                <w:rFonts w:ascii="Arial" w:hAnsi="Arial" w:eastAsia="等线" w:cs="Arial"/>
                <w:color w:val="auto"/>
                <w:sz w:val="22"/>
              </w:rPr>
              <w:br w:type="textWrapping"/>
            </w:r>
            <w:r>
              <w:rPr>
                <w:rFonts w:ascii="Arial" w:hAnsi="Arial" w:eastAsia="等线" w:cs="Arial"/>
                <w:color w:val="auto"/>
                <w:sz w:val="22"/>
              </w:rPr>
              <w:t>5.电源管理：采用一体化综合电源管理系统包括集漏电保护、过载保护、时控管理、时序供电等于一体，提供多种充电管理模式（时序、定时、循序等模式，可分组分段随意设置管理）；</w:t>
            </w:r>
            <w:r>
              <w:rPr>
                <w:rFonts w:ascii="Arial" w:hAnsi="Arial" w:eastAsia="等线" w:cs="Arial"/>
                <w:color w:val="auto"/>
                <w:sz w:val="22"/>
              </w:rPr>
              <w:br w:type="textWrapping"/>
            </w:r>
            <w:r>
              <w:rPr>
                <w:rFonts w:ascii="Arial" w:hAnsi="Arial" w:eastAsia="等线" w:cs="Arial"/>
                <w:color w:val="auto"/>
                <w:sz w:val="22"/>
              </w:rPr>
              <w:t>6.具备以下散热方式：</w:t>
            </w:r>
            <w:r>
              <w:rPr>
                <w:rFonts w:ascii="Arial" w:hAnsi="Arial" w:eastAsia="等线" w:cs="Arial"/>
                <w:color w:val="auto"/>
                <w:sz w:val="22"/>
              </w:rPr>
              <w:br w:type="textWrapping"/>
            </w:r>
            <w:r>
              <w:rPr>
                <w:rFonts w:ascii="Arial" w:hAnsi="Arial" w:eastAsia="等线" w:cs="Arial"/>
                <w:color w:val="auto"/>
                <w:sz w:val="22"/>
              </w:rPr>
              <w:t>（1）预留多处空气流动孔，自然散热；</w:t>
            </w:r>
            <w:r>
              <w:rPr>
                <w:rFonts w:ascii="Arial" w:hAnsi="Arial" w:eastAsia="等线" w:cs="Arial"/>
                <w:color w:val="auto"/>
                <w:sz w:val="22"/>
              </w:rPr>
              <w:br w:type="textWrapping"/>
            </w:r>
            <w:r>
              <w:rPr>
                <w:rFonts w:ascii="Arial" w:hAnsi="Arial" w:eastAsia="等线" w:cs="Arial"/>
                <w:color w:val="auto"/>
                <w:sz w:val="22"/>
              </w:rPr>
              <w:t>（2）高精度智能温控风扇，通过互循环散热结构，自动控制风扇在所设温度时启动风扇强制散热，充电过程中产生的热量由风扇强制排出，保证设备在安全温度运行，整体安全可靠。</w:t>
            </w:r>
          </w:p>
        </w:tc>
        <w:tc>
          <w:tcPr>
            <w:tcW w:w="704" w:type="dxa"/>
            <w:tcMar>
              <w:top w:w="60" w:type="dxa"/>
              <w:left w:w="120" w:type="dxa"/>
              <w:bottom w:w="30" w:type="dxa"/>
              <w:right w:w="120" w:type="dxa"/>
            </w:tcMar>
          </w:tcPr>
          <w:p w14:paraId="172A073F">
            <w:pPr>
              <w:spacing w:before="120" w:after="120" w:line="288" w:lineRule="auto"/>
              <w:jc w:val="center"/>
              <w:rPr>
                <w:color w:val="auto"/>
              </w:rPr>
            </w:pPr>
            <w:r>
              <w:rPr>
                <w:rFonts w:ascii="Arial" w:hAnsi="Arial" w:eastAsia="等线" w:cs="Arial"/>
                <w:color w:val="auto"/>
                <w:sz w:val="22"/>
              </w:rPr>
              <w:t>台</w:t>
            </w:r>
          </w:p>
          <w:p w14:paraId="34376EFA">
            <w:pPr>
              <w:spacing w:before="120" w:after="120" w:line="288" w:lineRule="auto"/>
              <w:jc w:val="left"/>
              <w:rPr>
                <w:color w:val="auto"/>
              </w:rPr>
            </w:pPr>
          </w:p>
        </w:tc>
        <w:tc>
          <w:tcPr>
            <w:tcW w:w="731" w:type="dxa"/>
            <w:tcMar>
              <w:top w:w="60" w:type="dxa"/>
              <w:left w:w="120" w:type="dxa"/>
              <w:bottom w:w="30" w:type="dxa"/>
              <w:right w:w="120" w:type="dxa"/>
            </w:tcMar>
          </w:tcPr>
          <w:p w14:paraId="2F7C5086">
            <w:pPr>
              <w:spacing w:before="120" w:after="120" w:line="288" w:lineRule="auto"/>
              <w:jc w:val="center"/>
              <w:rPr>
                <w:rFonts w:hint="eastAsia" w:eastAsiaTheme="minorEastAsia"/>
                <w:color w:val="auto"/>
                <w:lang w:eastAsia="zh-CN"/>
              </w:rPr>
            </w:pPr>
            <w:r>
              <w:rPr>
                <w:rFonts w:hint="eastAsia"/>
                <w:color w:val="auto"/>
                <w:lang w:val="en-US" w:eastAsia="zh-CN"/>
              </w:rPr>
              <w:t>2</w:t>
            </w:r>
          </w:p>
        </w:tc>
        <w:tc>
          <w:tcPr>
            <w:tcW w:w="1200" w:type="dxa"/>
            <w:tcMar>
              <w:top w:w="60" w:type="dxa"/>
              <w:left w:w="120" w:type="dxa"/>
              <w:bottom w:w="30" w:type="dxa"/>
              <w:right w:w="120" w:type="dxa"/>
            </w:tcMar>
          </w:tcPr>
          <w:p w14:paraId="39DE644A">
            <w:pPr>
              <w:spacing w:before="120" w:after="120" w:line="288" w:lineRule="auto"/>
              <w:jc w:val="center"/>
              <w:rPr>
                <w:color w:val="auto"/>
              </w:rPr>
            </w:pPr>
            <w:r>
              <w:rPr>
                <w:rFonts w:hint="eastAsia"/>
                <w:color w:val="auto"/>
              </w:rPr>
              <w:t>6000</w:t>
            </w:r>
          </w:p>
        </w:tc>
        <w:tc>
          <w:tcPr>
            <w:tcW w:w="1266" w:type="dxa"/>
            <w:tcMar>
              <w:top w:w="60" w:type="dxa"/>
              <w:left w:w="120" w:type="dxa"/>
              <w:bottom w:w="30" w:type="dxa"/>
              <w:right w:w="120" w:type="dxa"/>
            </w:tcMar>
          </w:tcPr>
          <w:p w14:paraId="51C70BAC">
            <w:pPr>
              <w:spacing w:before="120" w:after="120" w:line="288" w:lineRule="auto"/>
              <w:jc w:val="center"/>
              <w:rPr>
                <w:rFonts w:hint="default" w:eastAsiaTheme="minorEastAsia"/>
                <w:color w:val="auto"/>
                <w:lang w:val="en-US" w:eastAsia="zh-CN"/>
              </w:rPr>
            </w:pPr>
            <w:r>
              <w:rPr>
                <w:rFonts w:hint="eastAsia"/>
                <w:color w:val="auto"/>
                <w:lang w:val="en-US" w:eastAsia="zh-CN"/>
              </w:rPr>
              <w:t>12000</w:t>
            </w:r>
          </w:p>
        </w:tc>
        <w:tc>
          <w:tcPr>
            <w:tcW w:w="1256" w:type="dxa"/>
            <w:tcMar>
              <w:top w:w="60" w:type="dxa"/>
              <w:left w:w="120" w:type="dxa"/>
              <w:bottom w:w="30" w:type="dxa"/>
              <w:right w:w="120" w:type="dxa"/>
            </w:tcMar>
          </w:tcPr>
          <w:p w14:paraId="75C1D2D2">
            <w:pPr>
              <w:spacing w:before="120" w:after="120" w:line="288" w:lineRule="auto"/>
              <w:jc w:val="center"/>
              <w:rPr>
                <w:rFonts w:hint="eastAsia"/>
                <w:color w:val="auto"/>
                <w:lang w:val="en-US" w:eastAsia="zh-CN"/>
              </w:rPr>
            </w:pPr>
          </w:p>
        </w:tc>
        <w:tc>
          <w:tcPr>
            <w:tcW w:w="1209" w:type="dxa"/>
            <w:tcMar>
              <w:top w:w="60" w:type="dxa"/>
              <w:left w:w="120" w:type="dxa"/>
              <w:bottom w:w="30" w:type="dxa"/>
              <w:right w:w="120" w:type="dxa"/>
            </w:tcMar>
          </w:tcPr>
          <w:p w14:paraId="753BF4F1">
            <w:pPr>
              <w:spacing w:before="120" w:after="120" w:line="288" w:lineRule="auto"/>
              <w:jc w:val="center"/>
              <w:rPr>
                <w:rFonts w:hint="eastAsia"/>
                <w:color w:val="auto"/>
                <w:lang w:val="en-US" w:eastAsia="zh-CN"/>
              </w:rPr>
            </w:pPr>
          </w:p>
        </w:tc>
      </w:tr>
    </w:tbl>
    <w:p w14:paraId="21836ACC">
      <w:pPr>
        <w:pStyle w:val="2"/>
        <w:spacing w:before="90" w:line="225" w:lineRule="auto"/>
        <w:rPr>
          <w:spacing w:val="3"/>
        </w:rPr>
      </w:pPr>
    </w:p>
    <w:p w14:paraId="4CCF7FBE">
      <w:pPr>
        <w:pStyle w:val="2"/>
        <w:spacing w:before="90" w:line="225" w:lineRule="auto"/>
        <w:rPr>
          <w:rFonts w:hint="eastAsia" w:ascii="方正公文小标宋" w:hAnsi="方正公文小标宋" w:eastAsia="方正公文小标宋" w:cs="方正公文小标宋"/>
          <w:spacing w:val="1"/>
          <w:sz w:val="28"/>
          <w:szCs w:val="28"/>
          <w:u w:val="single" w:color="auto"/>
        </w:rPr>
      </w:pPr>
      <w:r>
        <w:rPr>
          <w:rFonts w:hint="eastAsia" w:ascii="方正公文小标宋" w:hAnsi="方正公文小标宋" w:eastAsia="方正公文小标宋" w:cs="方正公文小标宋"/>
          <w:spacing w:val="3"/>
          <w:sz w:val="28"/>
          <w:szCs w:val="28"/>
        </w:rPr>
        <w:t>询价响应供应商</w:t>
      </w:r>
      <w:r>
        <w:rPr>
          <w:rFonts w:hint="eastAsia" w:ascii="方正公文小标宋" w:hAnsi="方正公文小标宋" w:eastAsia="方正公文小标宋" w:cs="方正公文小标宋"/>
          <w:spacing w:val="3"/>
          <w:sz w:val="28"/>
          <w:szCs w:val="28"/>
          <w:lang w:val="en-US" w:eastAsia="zh-CN"/>
        </w:rPr>
        <w:t>授权代表/法定代表人</w:t>
      </w:r>
      <w:r>
        <w:rPr>
          <w:rFonts w:hint="eastAsia" w:ascii="方正公文小标宋" w:hAnsi="方正公文小标宋" w:eastAsia="方正公文小标宋" w:cs="方正公文小标宋"/>
          <w:spacing w:val="3"/>
          <w:sz w:val="28"/>
          <w:szCs w:val="28"/>
        </w:rPr>
        <w:t>(签字):</w:t>
      </w:r>
      <w:r>
        <w:rPr>
          <w:rFonts w:hint="eastAsia" w:ascii="方正公文小标宋" w:hAnsi="方正公文小标宋" w:eastAsia="方正公文小标宋" w:cs="方正公文小标宋"/>
          <w:spacing w:val="1"/>
          <w:sz w:val="28"/>
          <w:szCs w:val="28"/>
          <w:u w:val="single" w:color="auto"/>
        </w:rPr>
        <w:t xml:space="preserve">                   </w:t>
      </w:r>
    </w:p>
    <w:p w14:paraId="285EBC19">
      <w:pPr>
        <w:pStyle w:val="2"/>
        <w:spacing w:before="90" w:line="225" w:lineRule="auto"/>
        <w:rPr>
          <w:rFonts w:hint="eastAsia" w:ascii="方正公文小标宋" w:hAnsi="方正公文小标宋" w:eastAsia="方正公文小标宋" w:cs="方正公文小标宋"/>
          <w:sz w:val="28"/>
          <w:szCs w:val="28"/>
          <w:u w:val="none"/>
          <w:lang w:val="en-US" w:eastAsia="zh-CN"/>
        </w:rPr>
      </w:pPr>
      <w:r>
        <w:rPr>
          <w:rFonts w:hint="eastAsia" w:ascii="方正公文小标宋" w:hAnsi="方正公文小标宋" w:eastAsia="方正公文小标宋" w:cs="方正公文小标宋"/>
          <w:spacing w:val="3"/>
          <w:position w:val="1"/>
          <w:sz w:val="28"/>
          <w:szCs w:val="28"/>
        </w:rPr>
        <w:t>日期：</w:t>
      </w:r>
      <w:r>
        <w:rPr>
          <w:rFonts w:hint="eastAsia" w:ascii="方正公文小标宋" w:hAnsi="方正公文小标宋" w:eastAsia="方正公文小标宋" w:cs="方正公文小标宋"/>
          <w:position w:val="1"/>
          <w:sz w:val="28"/>
          <w:szCs w:val="28"/>
          <w:u w:val="single" w:color="auto"/>
        </w:rPr>
        <w:t xml:space="preserve">   </w:t>
      </w:r>
      <w:r>
        <w:rPr>
          <w:rFonts w:hint="eastAsia" w:ascii="方正公文小标宋" w:hAnsi="方正公文小标宋" w:eastAsia="方正公文小标宋" w:cs="方正公文小标宋"/>
          <w:position w:val="1"/>
          <w:sz w:val="28"/>
          <w:szCs w:val="28"/>
          <w:u w:val="single" w:color="auto"/>
          <w:lang w:val="en-US" w:eastAsia="zh-CN"/>
        </w:rPr>
        <w:t xml:space="preserve">      </w:t>
      </w:r>
    </w:p>
    <w:p w14:paraId="3BC66D0C">
      <w:pPr>
        <w:jc w:val="both"/>
        <w:rPr>
          <w:rFonts w:hint="eastAsia" w:ascii="仿宋_GB2312" w:hAnsi="仿宋_GB2312" w:eastAsia="仿宋_GB2312" w:cs="仿宋_GB2312"/>
          <w:sz w:val="32"/>
          <w:szCs w:val="32"/>
          <w:lang w:val="en-US" w:eastAsia="zh-CN"/>
        </w:rPr>
      </w:pPr>
    </w:p>
    <w:p w14:paraId="55B9EA36">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注：1、填写此表格时不得改变表格的形式。</w:t>
      </w:r>
    </w:p>
    <w:p w14:paraId="5C5983D2">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2、“交货期”指合同生效之日计起，多少日内完成合同规定全部产品的生产、运输、安装完毕、验收合格交付使用，交货期须以“日历天”为单位，或以具体截止日期表示。</w:t>
      </w:r>
    </w:p>
    <w:p w14:paraId="613D04DC">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3、报价供应商如果需要对报价或其它内容加以说明，可加栏备注说明。</w:t>
      </w:r>
    </w:p>
    <w:p w14:paraId="0EB97FA4">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4、此表应经法定代表人或询价响应供应商授权代表签名，并盖上公章，否则无效。</w:t>
      </w:r>
    </w:p>
    <w:p w14:paraId="3D676AC9">
      <w:pPr>
        <w:ind w:firstLine="640" w:firstLineChars="200"/>
        <w:jc w:val="both"/>
        <w:rPr>
          <w:rFonts w:hint="default" w:ascii="仿宋_GB2312" w:hAnsi="仿宋_GB2312" w:eastAsia="仿宋_GB2312" w:cs="仿宋_GB2312"/>
          <w:sz w:val="32"/>
          <w:szCs w:val="32"/>
          <w:lang w:val="en-US" w:eastAsia="zh-CN"/>
        </w:rPr>
      </w:pPr>
    </w:p>
    <w:p w14:paraId="066B34E0">
      <w:pPr>
        <w:ind w:firstLine="640" w:firstLineChars="200"/>
        <w:jc w:val="both"/>
        <w:rPr>
          <w:rFonts w:hint="default" w:ascii="仿宋_GB2312" w:hAnsi="仿宋_GB2312" w:eastAsia="仿宋_GB2312" w:cs="仿宋_GB2312"/>
          <w:sz w:val="32"/>
          <w:szCs w:val="32"/>
          <w:lang w:val="en-US" w:eastAsia="zh-CN"/>
        </w:rPr>
      </w:pPr>
    </w:p>
    <w:p w14:paraId="2E73BAC4">
      <w:pPr>
        <w:ind w:firstLine="640" w:firstLineChars="200"/>
        <w:jc w:val="both"/>
        <w:rPr>
          <w:rFonts w:hint="default" w:ascii="仿宋_GB2312" w:hAnsi="仿宋_GB2312" w:eastAsia="仿宋_GB2312" w:cs="仿宋_GB2312"/>
          <w:sz w:val="32"/>
          <w:szCs w:val="32"/>
          <w:lang w:val="en-US" w:eastAsia="zh-CN"/>
        </w:rPr>
      </w:pPr>
    </w:p>
    <w:p w14:paraId="768448F6">
      <w:pPr>
        <w:ind w:firstLine="640" w:firstLineChars="200"/>
        <w:jc w:val="both"/>
        <w:rPr>
          <w:rFonts w:hint="default" w:ascii="仿宋_GB2312" w:hAnsi="仿宋_GB2312" w:eastAsia="仿宋_GB2312" w:cs="仿宋_GB2312"/>
          <w:sz w:val="32"/>
          <w:szCs w:val="32"/>
          <w:lang w:val="en-US" w:eastAsia="zh-CN"/>
        </w:rPr>
      </w:pPr>
    </w:p>
    <w:p w14:paraId="1F62BFDE">
      <w:pPr>
        <w:ind w:firstLine="640" w:firstLineChars="200"/>
        <w:jc w:val="both"/>
        <w:rPr>
          <w:rFonts w:hint="default" w:ascii="仿宋_GB2312" w:hAnsi="仿宋_GB2312" w:eastAsia="仿宋_GB2312" w:cs="仿宋_GB2312"/>
          <w:sz w:val="32"/>
          <w:szCs w:val="32"/>
          <w:lang w:val="en-US" w:eastAsia="zh-CN"/>
        </w:rPr>
      </w:pPr>
    </w:p>
    <w:p w14:paraId="640A1064">
      <w:pPr>
        <w:ind w:firstLine="640" w:firstLineChars="200"/>
        <w:jc w:val="both"/>
        <w:rPr>
          <w:rFonts w:hint="default" w:ascii="仿宋_GB2312" w:hAnsi="仿宋_GB2312" w:eastAsia="仿宋_GB2312" w:cs="仿宋_GB2312"/>
          <w:sz w:val="32"/>
          <w:szCs w:val="32"/>
          <w:lang w:val="en-US" w:eastAsia="zh-CN"/>
        </w:rPr>
      </w:pPr>
    </w:p>
    <w:p w14:paraId="1FCCF814">
      <w:pPr>
        <w:ind w:firstLine="640" w:firstLineChars="200"/>
        <w:jc w:val="both"/>
        <w:rPr>
          <w:rFonts w:hint="default" w:ascii="仿宋_GB2312" w:hAnsi="仿宋_GB2312" w:eastAsia="仿宋_GB2312" w:cs="仿宋_GB2312"/>
          <w:sz w:val="32"/>
          <w:szCs w:val="32"/>
          <w:lang w:val="en-US" w:eastAsia="zh-CN"/>
        </w:rPr>
      </w:pPr>
    </w:p>
    <w:p w14:paraId="290F0AD2">
      <w:pPr>
        <w:ind w:firstLine="640" w:firstLineChars="200"/>
        <w:jc w:val="both"/>
        <w:rPr>
          <w:rFonts w:hint="default" w:ascii="仿宋_GB2312" w:hAnsi="仿宋_GB2312" w:eastAsia="仿宋_GB2312" w:cs="仿宋_GB2312"/>
          <w:sz w:val="32"/>
          <w:szCs w:val="32"/>
          <w:lang w:val="en-US" w:eastAsia="zh-CN"/>
        </w:rPr>
      </w:pPr>
    </w:p>
    <w:p w14:paraId="435F3B25">
      <w:pPr>
        <w:ind w:firstLine="640" w:firstLineChars="200"/>
        <w:jc w:val="both"/>
        <w:rPr>
          <w:rFonts w:hint="default" w:ascii="仿宋_GB2312" w:hAnsi="仿宋_GB2312" w:eastAsia="仿宋_GB2312" w:cs="仿宋_GB2312"/>
          <w:sz w:val="32"/>
          <w:szCs w:val="32"/>
          <w:lang w:val="en-US" w:eastAsia="zh-CN"/>
        </w:rPr>
      </w:pPr>
    </w:p>
    <w:p w14:paraId="36B7EF34">
      <w:pPr>
        <w:ind w:firstLine="640" w:firstLineChars="200"/>
        <w:jc w:val="both"/>
        <w:rPr>
          <w:rFonts w:hint="default" w:ascii="仿宋_GB2312" w:hAnsi="仿宋_GB2312" w:eastAsia="仿宋_GB2312" w:cs="仿宋_GB2312"/>
          <w:sz w:val="32"/>
          <w:szCs w:val="32"/>
          <w:lang w:val="en-US" w:eastAsia="zh-CN"/>
        </w:rPr>
      </w:pPr>
    </w:p>
    <w:p w14:paraId="093AF8ED">
      <w:pPr>
        <w:ind w:firstLine="640" w:firstLineChars="200"/>
        <w:jc w:val="both"/>
        <w:rPr>
          <w:rFonts w:hint="default" w:ascii="仿宋_GB2312" w:hAnsi="仿宋_GB2312" w:eastAsia="仿宋_GB2312" w:cs="仿宋_GB2312"/>
          <w:sz w:val="32"/>
          <w:szCs w:val="32"/>
          <w:lang w:val="en-US" w:eastAsia="zh-CN"/>
        </w:rPr>
      </w:pPr>
    </w:p>
    <w:p w14:paraId="7CFD1A53">
      <w:pPr>
        <w:ind w:firstLine="640" w:firstLineChars="200"/>
        <w:jc w:val="both"/>
        <w:rPr>
          <w:rFonts w:hint="default" w:ascii="仿宋_GB2312" w:hAnsi="仿宋_GB2312" w:eastAsia="仿宋_GB2312" w:cs="仿宋_GB2312"/>
          <w:sz w:val="32"/>
          <w:szCs w:val="32"/>
          <w:lang w:val="en-US" w:eastAsia="zh-CN"/>
        </w:rPr>
      </w:pPr>
    </w:p>
    <w:p w14:paraId="719146CB">
      <w:pPr>
        <w:ind w:firstLine="640" w:firstLineChars="200"/>
        <w:jc w:val="both"/>
        <w:rPr>
          <w:rFonts w:hint="default" w:ascii="仿宋_GB2312" w:hAnsi="仿宋_GB2312" w:eastAsia="仿宋_GB2312" w:cs="仿宋_GB2312"/>
          <w:sz w:val="32"/>
          <w:szCs w:val="32"/>
          <w:lang w:val="en-US" w:eastAsia="zh-CN"/>
        </w:rPr>
      </w:pPr>
    </w:p>
    <w:p w14:paraId="15948BFC">
      <w:pPr>
        <w:ind w:firstLine="640" w:firstLineChars="200"/>
        <w:jc w:val="both"/>
        <w:rPr>
          <w:rFonts w:hint="default" w:ascii="仿宋_GB2312" w:hAnsi="仿宋_GB2312" w:eastAsia="仿宋_GB2312" w:cs="仿宋_GB2312"/>
          <w:sz w:val="32"/>
          <w:szCs w:val="32"/>
          <w:lang w:val="en-US" w:eastAsia="zh-CN"/>
        </w:rPr>
      </w:pPr>
    </w:p>
    <w:p w14:paraId="59C36C7B">
      <w:pPr>
        <w:ind w:firstLine="640" w:firstLineChars="200"/>
        <w:jc w:val="both"/>
        <w:rPr>
          <w:rFonts w:hint="default" w:ascii="仿宋_GB2312" w:hAnsi="仿宋_GB2312" w:eastAsia="仿宋_GB2312" w:cs="仿宋_GB2312"/>
          <w:sz w:val="32"/>
          <w:szCs w:val="32"/>
          <w:lang w:val="en-US" w:eastAsia="zh-CN"/>
        </w:rPr>
      </w:pPr>
    </w:p>
    <w:p w14:paraId="14592CC5">
      <w:pPr>
        <w:ind w:firstLine="640" w:firstLineChars="200"/>
        <w:jc w:val="both"/>
        <w:rPr>
          <w:rFonts w:hint="default" w:ascii="仿宋_GB2312" w:hAnsi="仿宋_GB2312" w:eastAsia="仿宋_GB2312" w:cs="仿宋_GB2312"/>
          <w:sz w:val="32"/>
          <w:szCs w:val="32"/>
          <w:lang w:val="en-US" w:eastAsia="zh-CN"/>
        </w:rPr>
      </w:pPr>
    </w:p>
    <w:p w14:paraId="59596ED2">
      <w:pPr>
        <w:ind w:firstLine="640" w:firstLineChars="200"/>
        <w:jc w:val="both"/>
        <w:rPr>
          <w:rFonts w:hint="default" w:ascii="仿宋_GB2312" w:hAnsi="仿宋_GB2312" w:eastAsia="仿宋_GB2312" w:cs="仿宋_GB2312"/>
          <w:sz w:val="32"/>
          <w:szCs w:val="32"/>
          <w:lang w:val="en-US" w:eastAsia="zh-CN"/>
        </w:rPr>
      </w:pPr>
    </w:p>
    <w:p w14:paraId="60F03F7E">
      <w:pPr>
        <w:ind w:firstLine="640" w:firstLineChars="200"/>
        <w:jc w:val="both"/>
        <w:rPr>
          <w:rFonts w:hint="default" w:ascii="仿宋_GB2312" w:hAnsi="仿宋_GB2312" w:eastAsia="仿宋_GB2312" w:cs="仿宋_GB2312"/>
          <w:sz w:val="32"/>
          <w:szCs w:val="32"/>
          <w:lang w:val="en-US" w:eastAsia="zh-CN"/>
        </w:rPr>
      </w:pPr>
    </w:p>
    <w:p w14:paraId="09C54048">
      <w:pPr>
        <w:ind w:firstLine="640" w:firstLineChars="200"/>
        <w:jc w:val="both"/>
        <w:rPr>
          <w:rFonts w:hint="default" w:ascii="仿宋_GB2312" w:hAnsi="仿宋_GB2312" w:eastAsia="仿宋_GB2312" w:cs="仿宋_GB2312"/>
          <w:sz w:val="32"/>
          <w:szCs w:val="32"/>
          <w:lang w:val="en-US" w:eastAsia="zh-CN"/>
        </w:rPr>
      </w:pPr>
    </w:p>
    <w:p w14:paraId="546051A7">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14:paraId="41F1730D">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服务规格偏离表</w:t>
      </w:r>
    </w:p>
    <w:p w14:paraId="38E0E711">
      <w:pPr>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询价响应供应商单位名称(加盖公章):</w:t>
      </w:r>
    </w:p>
    <w:tbl>
      <w:tblPr>
        <w:tblStyle w:val="6"/>
        <w:tblW w:w="9709" w:type="dxa"/>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691"/>
        <w:gridCol w:w="1895"/>
        <w:gridCol w:w="1849"/>
        <w:gridCol w:w="1915"/>
        <w:gridCol w:w="1418"/>
      </w:tblGrid>
      <w:tr w14:paraId="3D2D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0ADFF9A9">
            <w:pPr>
              <w:jc w:val="center"/>
              <w:rPr>
                <w:rFonts w:hint="eastAsia" w:ascii="宋体" w:hAnsi="宋体" w:eastAsia="宋体" w:cs="宋体"/>
                <w:spacing w:val="5"/>
                <w:sz w:val="20"/>
                <w:szCs w:val="20"/>
                <w:vertAlign w:val="baseline"/>
                <w:lang w:val="en-US" w:eastAsia="zh-CN"/>
              </w:rPr>
            </w:pPr>
            <w:r>
              <w:rPr>
                <w:rFonts w:hint="eastAsia" w:ascii="宋体" w:hAnsi="宋体" w:eastAsia="宋体" w:cs="宋体"/>
                <w:spacing w:val="5"/>
                <w:sz w:val="20"/>
                <w:szCs w:val="20"/>
                <w:vertAlign w:val="baseline"/>
                <w:lang w:val="en-US" w:eastAsia="zh-CN"/>
              </w:rPr>
              <w:t>序号</w:t>
            </w:r>
          </w:p>
        </w:tc>
        <w:tc>
          <w:tcPr>
            <w:tcW w:w="1691" w:type="dxa"/>
          </w:tcPr>
          <w:p w14:paraId="6E2D99CA">
            <w:pPr>
              <w:jc w:val="center"/>
              <w:rPr>
                <w:rFonts w:hint="eastAsia" w:ascii="宋体" w:hAnsi="宋体" w:eastAsia="宋体" w:cs="宋体"/>
                <w:spacing w:val="5"/>
                <w:sz w:val="20"/>
                <w:szCs w:val="20"/>
                <w:vertAlign w:val="baseline"/>
                <w:lang w:val="en-US" w:eastAsia="zh-CN"/>
              </w:rPr>
            </w:pPr>
            <w:r>
              <w:rPr>
                <w:rFonts w:hint="eastAsia" w:ascii="宋体" w:hAnsi="宋体" w:eastAsia="宋体" w:cs="宋体"/>
                <w:spacing w:val="5"/>
                <w:sz w:val="20"/>
                <w:szCs w:val="20"/>
                <w:vertAlign w:val="baseline"/>
                <w:lang w:val="en-US" w:eastAsia="zh-CN"/>
              </w:rPr>
              <w:t>服务名称</w:t>
            </w:r>
          </w:p>
        </w:tc>
        <w:tc>
          <w:tcPr>
            <w:tcW w:w="1895" w:type="dxa"/>
          </w:tcPr>
          <w:p w14:paraId="1CBC61B4">
            <w:pPr>
              <w:jc w:val="center"/>
              <w:rPr>
                <w:rFonts w:hint="eastAsia" w:ascii="宋体" w:hAnsi="宋体" w:eastAsia="宋体" w:cs="宋体"/>
                <w:spacing w:val="5"/>
                <w:sz w:val="20"/>
                <w:szCs w:val="20"/>
                <w:vertAlign w:val="baseline"/>
                <w:lang w:val="en-US" w:eastAsia="zh-CN"/>
              </w:rPr>
            </w:pPr>
            <w:r>
              <w:rPr>
                <w:rFonts w:hint="eastAsia" w:ascii="宋体" w:hAnsi="宋体" w:eastAsia="宋体" w:cs="宋体"/>
                <w:spacing w:val="5"/>
                <w:sz w:val="20"/>
                <w:szCs w:val="20"/>
                <w:vertAlign w:val="baseline"/>
                <w:lang w:val="en-US" w:eastAsia="zh-CN"/>
              </w:rPr>
              <w:t>商务服务要求</w:t>
            </w:r>
          </w:p>
        </w:tc>
        <w:tc>
          <w:tcPr>
            <w:tcW w:w="1849" w:type="dxa"/>
          </w:tcPr>
          <w:p w14:paraId="1408AE0B">
            <w:pPr>
              <w:jc w:val="center"/>
              <w:rPr>
                <w:rFonts w:hint="eastAsia" w:ascii="宋体" w:hAnsi="宋体" w:eastAsia="宋体" w:cs="宋体"/>
                <w:spacing w:val="5"/>
                <w:sz w:val="20"/>
                <w:szCs w:val="20"/>
                <w:vertAlign w:val="baseline"/>
                <w:lang w:val="en-US" w:eastAsia="zh-CN"/>
              </w:rPr>
            </w:pPr>
            <w:r>
              <w:rPr>
                <w:rFonts w:hint="eastAsia" w:ascii="宋体" w:hAnsi="宋体" w:eastAsia="宋体" w:cs="宋体"/>
                <w:spacing w:val="5"/>
                <w:sz w:val="20"/>
                <w:szCs w:val="20"/>
                <w:vertAlign w:val="baseline"/>
                <w:lang w:val="en-US" w:eastAsia="zh-CN"/>
              </w:rPr>
              <w:t>询价响应内容</w:t>
            </w:r>
          </w:p>
        </w:tc>
        <w:tc>
          <w:tcPr>
            <w:tcW w:w="1915" w:type="dxa"/>
          </w:tcPr>
          <w:p w14:paraId="08F1B7B8">
            <w:pPr>
              <w:jc w:val="center"/>
              <w:rPr>
                <w:rFonts w:hint="eastAsia" w:ascii="宋体" w:hAnsi="宋体" w:eastAsia="宋体" w:cs="宋体"/>
                <w:spacing w:val="5"/>
                <w:sz w:val="20"/>
                <w:szCs w:val="20"/>
                <w:vertAlign w:val="baseline"/>
                <w:lang w:val="en-US" w:eastAsia="zh-CN"/>
              </w:rPr>
            </w:pPr>
            <w:r>
              <w:rPr>
                <w:rFonts w:hint="eastAsia" w:ascii="宋体" w:hAnsi="宋体" w:eastAsia="宋体" w:cs="宋体"/>
                <w:spacing w:val="5"/>
                <w:sz w:val="20"/>
                <w:szCs w:val="20"/>
                <w:vertAlign w:val="baseline"/>
                <w:lang w:val="en-US" w:eastAsia="zh-CN"/>
              </w:rPr>
              <w:t>偏离内容及范围</w:t>
            </w:r>
          </w:p>
        </w:tc>
        <w:tc>
          <w:tcPr>
            <w:tcW w:w="1418" w:type="dxa"/>
          </w:tcPr>
          <w:p w14:paraId="7F1A7A2E">
            <w:pPr>
              <w:jc w:val="center"/>
              <w:rPr>
                <w:rFonts w:hint="eastAsia" w:ascii="宋体" w:hAnsi="宋体" w:eastAsia="宋体" w:cs="宋体"/>
                <w:spacing w:val="5"/>
                <w:sz w:val="20"/>
                <w:szCs w:val="20"/>
                <w:vertAlign w:val="baseline"/>
                <w:lang w:val="en-US" w:eastAsia="zh-CN"/>
              </w:rPr>
            </w:pPr>
            <w:r>
              <w:rPr>
                <w:rFonts w:hint="eastAsia" w:ascii="宋体" w:hAnsi="宋体" w:eastAsia="宋体" w:cs="宋体"/>
                <w:spacing w:val="5"/>
                <w:sz w:val="20"/>
                <w:szCs w:val="20"/>
                <w:vertAlign w:val="baseline"/>
                <w:lang w:val="en-US" w:eastAsia="zh-CN"/>
              </w:rPr>
              <w:t>说明</w:t>
            </w:r>
          </w:p>
        </w:tc>
      </w:tr>
      <w:tr w14:paraId="5EB7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941" w:type="dxa"/>
          </w:tcPr>
          <w:p w14:paraId="4048BD6B">
            <w:pPr>
              <w:jc w:val="both"/>
              <w:rPr>
                <w:rFonts w:hint="default" w:ascii="仿宋_GB2312" w:hAnsi="仿宋_GB2312" w:eastAsia="仿宋_GB2312" w:cs="仿宋_GB2312"/>
                <w:spacing w:val="5"/>
                <w:sz w:val="32"/>
                <w:szCs w:val="32"/>
                <w:vertAlign w:val="baseline"/>
                <w:lang w:val="en-US" w:eastAsia="zh-CN"/>
              </w:rPr>
            </w:pPr>
          </w:p>
        </w:tc>
        <w:tc>
          <w:tcPr>
            <w:tcW w:w="1691" w:type="dxa"/>
          </w:tcPr>
          <w:p w14:paraId="02B61DAF">
            <w:pPr>
              <w:jc w:val="both"/>
              <w:rPr>
                <w:rFonts w:hint="default" w:ascii="仿宋_GB2312" w:hAnsi="仿宋_GB2312" w:eastAsia="仿宋_GB2312" w:cs="仿宋_GB2312"/>
                <w:spacing w:val="5"/>
                <w:sz w:val="32"/>
                <w:szCs w:val="32"/>
                <w:vertAlign w:val="baseline"/>
                <w:lang w:val="en-US" w:eastAsia="zh-CN"/>
              </w:rPr>
            </w:pPr>
          </w:p>
        </w:tc>
        <w:tc>
          <w:tcPr>
            <w:tcW w:w="1895" w:type="dxa"/>
          </w:tcPr>
          <w:p w14:paraId="5B05B511">
            <w:pPr>
              <w:jc w:val="both"/>
              <w:rPr>
                <w:rFonts w:hint="default" w:ascii="仿宋_GB2312" w:hAnsi="仿宋_GB2312" w:eastAsia="仿宋_GB2312" w:cs="仿宋_GB2312"/>
                <w:spacing w:val="5"/>
                <w:sz w:val="32"/>
                <w:szCs w:val="32"/>
                <w:vertAlign w:val="baseline"/>
                <w:lang w:val="en-US" w:eastAsia="zh-CN"/>
              </w:rPr>
            </w:pPr>
          </w:p>
        </w:tc>
        <w:tc>
          <w:tcPr>
            <w:tcW w:w="1849" w:type="dxa"/>
          </w:tcPr>
          <w:p w14:paraId="51C04439">
            <w:pPr>
              <w:jc w:val="both"/>
              <w:rPr>
                <w:rFonts w:hint="default" w:ascii="仿宋_GB2312" w:hAnsi="仿宋_GB2312" w:eastAsia="仿宋_GB2312" w:cs="仿宋_GB2312"/>
                <w:spacing w:val="5"/>
                <w:sz w:val="32"/>
                <w:szCs w:val="32"/>
                <w:vertAlign w:val="baseline"/>
                <w:lang w:val="en-US" w:eastAsia="zh-CN"/>
              </w:rPr>
            </w:pPr>
          </w:p>
        </w:tc>
        <w:tc>
          <w:tcPr>
            <w:tcW w:w="1915" w:type="dxa"/>
          </w:tcPr>
          <w:p w14:paraId="4F9D8BE2">
            <w:pPr>
              <w:jc w:val="both"/>
              <w:rPr>
                <w:rFonts w:hint="default" w:ascii="仿宋_GB2312" w:hAnsi="仿宋_GB2312" w:eastAsia="仿宋_GB2312" w:cs="仿宋_GB2312"/>
                <w:spacing w:val="5"/>
                <w:sz w:val="32"/>
                <w:szCs w:val="32"/>
                <w:vertAlign w:val="baseline"/>
                <w:lang w:val="en-US" w:eastAsia="zh-CN"/>
              </w:rPr>
            </w:pPr>
          </w:p>
        </w:tc>
        <w:tc>
          <w:tcPr>
            <w:tcW w:w="1418" w:type="dxa"/>
          </w:tcPr>
          <w:p w14:paraId="1D351976">
            <w:pPr>
              <w:jc w:val="both"/>
              <w:rPr>
                <w:rFonts w:hint="default" w:ascii="仿宋_GB2312" w:hAnsi="仿宋_GB2312" w:eastAsia="仿宋_GB2312" w:cs="仿宋_GB2312"/>
                <w:spacing w:val="5"/>
                <w:sz w:val="32"/>
                <w:szCs w:val="32"/>
                <w:vertAlign w:val="baseline"/>
                <w:lang w:val="en-US" w:eastAsia="zh-CN"/>
              </w:rPr>
            </w:pPr>
          </w:p>
        </w:tc>
      </w:tr>
      <w:tr w14:paraId="7B32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941" w:type="dxa"/>
          </w:tcPr>
          <w:p w14:paraId="50D05B70">
            <w:pPr>
              <w:jc w:val="both"/>
              <w:rPr>
                <w:rFonts w:hint="default" w:ascii="仿宋_GB2312" w:hAnsi="仿宋_GB2312" w:eastAsia="仿宋_GB2312" w:cs="仿宋_GB2312"/>
                <w:spacing w:val="5"/>
                <w:sz w:val="32"/>
                <w:szCs w:val="32"/>
                <w:vertAlign w:val="baseline"/>
                <w:lang w:val="en-US" w:eastAsia="zh-CN"/>
              </w:rPr>
            </w:pPr>
          </w:p>
        </w:tc>
        <w:tc>
          <w:tcPr>
            <w:tcW w:w="1691" w:type="dxa"/>
          </w:tcPr>
          <w:p w14:paraId="3EF7E1EA">
            <w:pPr>
              <w:jc w:val="both"/>
              <w:rPr>
                <w:rFonts w:hint="default" w:ascii="仿宋_GB2312" w:hAnsi="仿宋_GB2312" w:eastAsia="仿宋_GB2312" w:cs="仿宋_GB2312"/>
                <w:spacing w:val="5"/>
                <w:sz w:val="32"/>
                <w:szCs w:val="32"/>
                <w:vertAlign w:val="baseline"/>
                <w:lang w:val="en-US" w:eastAsia="zh-CN"/>
              </w:rPr>
            </w:pPr>
          </w:p>
        </w:tc>
        <w:tc>
          <w:tcPr>
            <w:tcW w:w="1895" w:type="dxa"/>
          </w:tcPr>
          <w:p w14:paraId="0F60D334">
            <w:pPr>
              <w:jc w:val="both"/>
              <w:rPr>
                <w:rFonts w:hint="default" w:ascii="仿宋_GB2312" w:hAnsi="仿宋_GB2312" w:eastAsia="仿宋_GB2312" w:cs="仿宋_GB2312"/>
                <w:spacing w:val="5"/>
                <w:sz w:val="32"/>
                <w:szCs w:val="32"/>
                <w:vertAlign w:val="baseline"/>
                <w:lang w:val="en-US" w:eastAsia="zh-CN"/>
              </w:rPr>
            </w:pPr>
          </w:p>
        </w:tc>
        <w:tc>
          <w:tcPr>
            <w:tcW w:w="1849" w:type="dxa"/>
          </w:tcPr>
          <w:p w14:paraId="0089FA1A">
            <w:pPr>
              <w:jc w:val="both"/>
              <w:rPr>
                <w:rFonts w:hint="default" w:ascii="仿宋_GB2312" w:hAnsi="仿宋_GB2312" w:eastAsia="仿宋_GB2312" w:cs="仿宋_GB2312"/>
                <w:spacing w:val="5"/>
                <w:sz w:val="32"/>
                <w:szCs w:val="32"/>
                <w:vertAlign w:val="baseline"/>
                <w:lang w:val="en-US" w:eastAsia="zh-CN"/>
              </w:rPr>
            </w:pPr>
          </w:p>
        </w:tc>
        <w:tc>
          <w:tcPr>
            <w:tcW w:w="1915" w:type="dxa"/>
          </w:tcPr>
          <w:p w14:paraId="2F9B02D3">
            <w:pPr>
              <w:jc w:val="both"/>
              <w:rPr>
                <w:rFonts w:hint="default" w:ascii="仿宋_GB2312" w:hAnsi="仿宋_GB2312" w:eastAsia="仿宋_GB2312" w:cs="仿宋_GB2312"/>
                <w:spacing w:val="5"/>
                <w:sz w:val="32"/>
                <w:szCs w:val="32"/>
                <w:vertAlign w:val="baseline"/>
                <w:lang w:val="en-US" w:eastAsia="zh-CN"/>
              </w:rPr>
            </w:pPr>
          </w:p>
        </w:tc>
        <w:tc>
          <w:tcPr>
            <w:tcW w:w="1418" w:type="dxa"/>
          </w:tcPr>
          <w:p w14:paraId="3051804A">
            <w:pPr>
              <w:jc w:val="both"/>
              <w:rPr>
                <w:rFonts w:hint="default" w:ascii="仿宋_GB2312" w:hAnsi="仿宋_GB2312" w:eastAsia="仿宋_GB2312" w:cs="仿宋_GB2312"/>
                <w:spacing w:val="5"/>
                <w:sz w:val="32"/>
                <w:szCs w:val="32"/>
                <w:vertAlign w:val="baseline"/>
                <w:lang w:val="en-US" w:eastAsia="zh-CN"/>
              </w:rPr>
            </w:pPr>
          </w:p>
        </w:tc>
      </w:tr>
    </w:tbl>
    <w:p w14:paraId="3FFC61EC">
      <w:pPr>
        <w:pStyle w:val="2"/>
        <w:spacing w:before="74" w:line="221" w:lineRule="auto"/>
      </w:pPr>
      <w:r>
        <w:rPr>
          <w:spacing w:val="4"/>
        </w:rPr>
        <w:t>(此表可延长</w:t>
      </w:r>
      <w:r>
        <w:rPr>
          <w:rFonts w:hint="eastAsia"/>
          <w:spacing w:val="4"/>
          <w:lang w:eastAsia="zh-CN"/>
        </w:rPr>
        <w:t>；</w:t>
      </w:r>
      <w:r>
        <w:rPr>
          <w:rFonts w:hint="eastAsia"/>
          <w:spacing w:val="4"/>
          <w:lang w:val="en-US" w:eastAsia="zh-CN"/>
        </w:rPr>
        <w:t>须加盖公章</w:t>
      </w:r>
      <w:r>
        <w:rPr>
          <w:spacing w:val="4"/>
        </w:rPr>
        <w:t>)</w:t>
      </w:r>
    </w:p>
    <w:p w14:paraId="2CABF3ED">
      <w:pPr>
        <w:jc w:val="both"/>
        <w:rPr>
          <w:rFonts w:hint="default" w:ascii="仿宋_GB2312" w:hAnsi="仿宋_GB2312" w:eastAsia="仿宋_GB2312" w:cs="仿宋_GB2312"/>
          <w:spacing w:val="5"/>
          <w:sz w:val="32"/>
          <w:szCs w:val="32"/>
          <w:lang w:val="en-US" w:eastAsia="zh-CN"/>
        </w:rPr>
      </w:pPr>
    </w:p>
    <w:p w14:paraId="4768A7F7">
      <w:pPr>
        <w:pStyle w:val="2"/>
        <w:spacing w:before="90" w:line="225" w:lineRule="auto"/>
        <w:rPr>
          <w:rFonts w:hint="default" w:eastAsia="宋体"/>
          <w:u w:val="none"/>
          <w:lang w:val="en-US" w:eastAsia="zh-CN"/>
        </w:rPr>
      </w:pPr>
      <w:r>
        <w:rPr>
          <w:spacing w:val="3"/>
        </w:rPr>
        <w:t>询价响应供应商</w:t>
      </w:r>
      <w:r>
        <w:rPr>
          <w:rFonts w:hint="eastAsia"/>
          <w:spacing w:val="3"/>
          <w:lang w:val="en-US" w:eastAsia="zh-CN"/>
        </w:rPr>
        <w:t>授权代表/法定代表人</w:t>
      </w:r>
      <w:r>
        <w:rPr>
          <w:spacing w:val="3"/>
        </w:rPr>
        <w:t xml:space="preserve">(签字): </w:t>
      </w:r>
      <w:r>
        <w:rPr>
          <w:spacing w:val="1"/>
          <w:u w:val="single" w:color="auto"/>
        </w:rPr>
        <w:t xml:space="preserve">                         </w:t>
      </w:r>
      <w:r>
        <w:rPr>
          <w:spacing w:val="3"/>
          <w:position w:val="1"/>
        </w:rPr>
        <w:t>日期：</w:t>
      </w:r>
      <w:r>
        <w:rPr>
          <w:position w:val="1"/>
          <w:u w:val="single" w:color="auto"/>
        </w:rPr>
        <w:t xml:space="preserve">   </w:t>
      </w:r>
      <w:r>
        <w:rPr>
          <w:rFonts w:hint="eastAsia"/>
          <w:position w:val="1"/>
          <w:u w:val="single" w:color="auto"/>
          <w:lang w:val="en-US" w:eastAsia="zh-CN"/>
        </w:rPr>
        <w:t xml:space="preserve">      </w:t>
      </w:r>
    </w:p>
    <w:p w14:paraId="64BD568E">
      <w:pPr>
        <w:jc w:val="both"/>
        <w:rPr>
          <w:rFonts w:hint="default" w:ascii="仿宋_GB2312" w:hAnsi="仿宋_GB2312" w:eastAsia="仿宋_GB2312" w:cs="仿宋_GB2312"/>
          <w:spacing w:val="5"/>
          <w:sz w:val="32"/>
          <w:szCs w:val="32"/>
          <w:lang w:val="en-US" w:eastAsia="zh-CN"/>
        </w:rPr>
      </w:pPr>
    </w:p>
    <w:p w14:paraId="4D459EA7">
      <w:pPr>
        <w:jc w:val="both"/>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注：</w:t>
      </w:r>
    </w:p>
    <w:p w14:paraId="1E967289">
      <w:pPr>
        <w:numPr>
          <w:ilvl w:val="0"/>
          <w:numId w:val="11"/>
        </w:numPr>
        <w:jc w:val="both"/>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报价供应商必须认真比对，并详细列举偏差项。</w:t>
      </w:r>
    </w:p>
    <w:p w14:paraId="246F8BAD">
      <w:pPr>
        <w:numPr>
          <w:ilvl w:val="0"/>
          <w:numId w:val="11"/>
        </w:numPr>
        <w:jc w:val="both"/>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若无偏差，则在“偏离内容及范围”列填“无”，“说明”列填“完全符合”。</w:t>
      </w:r>
    </w:p>
    <w:p w14:paraId="2826A7C7">
      <w:pPr>
        <w:jc w:val="both"/>
        <w:rPr>
          <w:rFonts w:hint="eastAsia" w:ascii="仿宋_GB2312" w:hAnsi="仿宋_GB2312" w:eastAsia="仿宋_GB2312" w:cs="仿宋_GB2312"/>
          <w:spacing w:val="5"/>
          <w:sz w:val="32"/>
          <w:szCs w:val="32"/>
          <w:lang w:val="en-US" w:eastAsia="zh-CN"/>
        </w:rPr>
      </w:pPr>
    </w:p>
    <w:p w14:paraId="130CE1E6">
      <w:pPr>
        <w:jc w:val="both"/>
        <w:rPr>
          <w:rFonts w:hint="eastAsia" w:ascii="仿宋_GB2312" w:hAnsi="仿宋_GB2312" w:eastAsia="仿宋_GB2312" w:cs="仿宋_GB2312"/>
          <w:spacing w:val="5"/>
          <w:sz w:val="32"/>
          <w:szCs w:val="32"/>
          <w:lang w:val="en-US" w:eastAsia="zh-CN"/>
        </w:rPr>
      </w:pPr>
    </w:p>
    <w:p w14:paraId="28600A5A">
      <w:pPr>
        <w:jc w:val="both"/>
        <w:rPr>
          <w:rFonts w:hint="eastAsia" w:ascii="仿宋_GB2312" w:hAnsi="仿宋_GB2312" w:eastAsia="仿宋_GB2312" w:cs="仿宋_GB2312"/>
          <w:spacing w:val="5"/>
          <w:sz w:val="32"/>
          <w:szCs w:val="32"/>
          <w:lang w:val="en-US" w:eastAsia="zh-CN"/>
        </w:rPr>
      </w:pPr>
    </w:p>
    <w:p w14:paraId="3407C305">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14:paraId="7C83B18B">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技术规格偏离表</w:t>
      </w:r>
    </w:p>
    <w:p w14:paraId="2B6F06FF">
      <w:pPr>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询价响应供应商单位名称(加盖公章):</w:t>
      </w:r>
    </w:p>
    <w:tbl>
      <w:tblPr>
        <w:tblStyle w:val="6"/>
        <w:tblW w:w="9709" w:type="dxa"/>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691"/>
        <w:gridCol w:w="1895"/>
        <w:gridCol w:w="1849"/>
        <w:gridCol w:w="1915"/>
        <w:gridCol w:w="1418"/>
      </w:tblGrid>
      <w:tr w14:paraId="0D26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6580F5FC">
            <w:pPr>
              <w:jc w:val="center"/>
              <w:rPr>
                <w:rFonts w:hint="eastAsia" w:ascii="宋体" w:hAnsi="宋体" w:eastAsia="宋体" w:cs="宋体"/>
                <w:spacing w:val="5"/>
                <w:sz w:val="20"/>
                <w:szCs w:val="20"/>
                <w:vertAlign w:val="baseline"/>
                <w:lang w:val="en-US" w:eastAsia="zh-CN"/>
              </w:rPr>
            </w:pPr>
            <w:r>
              <w:rPr>
                <w:rFonts w:hint="eastAsia" w:ascii="宋体" w:hAnsi="宋体" w:eastAsia="宋体" w:cs="宋体"/>
                <w:spacing w:val="5"/>
                <w:sz w:val="20"/>
                <w:szCs w:val="20"/>
                <w:vertAlign w:val="baseline"/>
                <w:lang w:val="en-US" w:eastAsia="zh-CN"/>
              </w:rPr>
              <w:t>序号</w:t>
            </w:r>
          </w:p>
        </w:tc>
        <w:tc>
          <w:tcPr>
            <w:tcW w:w="1691" w:type="dxa"/>
          </w:tcPr>
          <w:p w14:paraId="7A15D1B2">
            <w:pPr>
              <w:jc w:val="center"/>
              <w:rPr>
                <w:rFonts w:hint="eastAsia" w:ascii="宋体" w:hAnsi="宋体" w:eastAsia="宋体" w:cs="宋体"/>
                <w:spacing w:val="5"/>
                <w:sz w:val="20"/>
                <w:szCs w:val="20"/>
                <w:vertAlign w:val="baseline"/>
                <w:lang w:val="en-US" w:eastAsia="zh-CN"/>
              </w:rPr>
            </w:pPr>
            <w:r>
              <w:rPr>
                <w:rFonts w:hint="eastAsia" w:ascii="宋体" w:hAnsi="宋体" w:eastAsia="宋体" w:cs="宋体"/>
                <w:spacing w:val="5"/>
                <w:sz w:val="20"/>
                <w:szCs w:val="20"/>
                <w:vertAlign w:val="baseline"/>
                <w:lang w:val="en-US" w:eastAsia="zh-CN"/>
              </w:rPr>
              <w:t>货物名称</w:t>
            </w:r>
          </w:p>
        </w:tc>
        <w:tc>
          <w:tcPr>
            <w:tcW w:w="1895" w:type="dxa"/>
          </w:tcPr>
          <w:p w14:paraId="0E69B85D">
            <w:pPr>
              <w:jc w:val="center"/>
              <w:rPr>
                <w:rFonts w:hint="eastAsia" w:ascii="宋体" w:hAnsi="宋体" w:eastAsia="宋体" w:cs="宋体"/>
                <w:spacing w:val="5"/>
                <w:sz w:val="20"/>
                <w:szCs w:val="20"/>
                <w:vertAlign w:val="baseline"/>
                <w:lang w:val="en-US" w:eastAsia="zh-CN"/>
              </w:rPr>
            </w:pPr>
            <w:r>
              <w:rPr>
                <w:rFonts w:hint="eastAsia" w:ascii="宋体" w:hAnsi="宋体" w:eastAsia="宋体" w:cs="宋体"/>
                <w:spacing w:val="5"/>
                <w:sz w:val="20"/>
                <w:szCs w:val="20"/>
                <w:vertAlign w:val="baseline"/>
                <w:lang w:val="en-US" w:eastAsia="zh-CN"/>
              </w:rPr>
              <w:t>技术参数</w:t>
            </w:r>
          </w:p>
        </w:tc>
        <w:tc>
          <w:tcPr>
            <w:tcW w:w="1849" w:type="dxa"/>
          </w:tcPr>
          <w:p w14:paraId="285F2AF0">
            <w:pPr>
              <w:jc w:val="center"/>
              <w:rPr>
                <w:rFonts w:hint="eastAsia" w:ascii="宋体" w:hAnsi="宋体" w:eastAsia="宋体" w:cs="宋体"/>
                <w:spacing w:val="5"/>
                <w:sz w:val="20"/>
                <w:szCs w:val="20"/>
                <w:vertAlign w:val="baseline"/>
                <w:lang w:val="en-US" w:eastAsia="zh-CN"/>
              </w:rPr>
            </w:pPr>
            <w:r>
              <w:rPr>
                <w:rFonts w:hint="eastAsia" w:ascii="宋体" w:hAnsi="宋体" w:eastAsia="宋体" w:cs="宋体"/>
                <w:spacing w:val="5"/>
                <w:sz w:val="20"/>
                <w:szCs w:val="20"/>
                <w:vertAlign w:val="baseline"/>
                <w:lang w:val="en-US" w:eastAsia="zh-CN"/>
              </w:rPr>
              <w:t>询价响应参数</w:t>
            </w:r>
          </w:p>
        </w:tc>
        <w:tc>
          <w:tcPr>
            <w:tcW w:w="1915" w:type="dxa"/>
          </w:tcPr>
          <w:p w14:paraId="749A4891">
            <w:pPr>
              <w:jc w:val="center"/>
              <w:rPr>
                <w:rFonts w:hint="eastAsia" w:ascii="宋体" w:hAnsi="宋体" w:eastAsia="宋体" w:cs="宋体"/>
                <w:spacing w:val="5"/>
                <w:sz w:val="20"/>
                <w:szCs w:val="20"/>
                <w:vertAlign w:val="baseline"/>
                <w:lang w:val="en-US" w:eastAsia="zh-CN"/>
              </w:rPr>
            </w:pPr>
            <w:r>
              <w:rPr>
                <w:rFonts w:hint="eastAsia" w:ascii="宋体" w:hAnsi="宋体" w:eastAsia="宋体" w:cs="宋体"/>
                <w:spacing w:val="5"/>
                <w:sz w:val="20"/>
                <w:szCs w:val="20"/>
                <w:vertAlign w:val="baseline"/>
                <w:lang w:val="en-US" w:eastAsia="zh-CN"/>
              </w:rPr>
              <w:t>偏离内容及范围</w:t>
            </w:r>
          </w:p>
        </w:tc>
        <w:tc>
          <w:tcPr>
            <w:tcW w:w="1418" w:type="dxa"/>
          </w:tcPr>
          <w:p w14:paraId="70230CE7">
            <w:pPr>
              <w:jc w:val="center"/>
              <w:rPr>
                <w:rFonts w:hint="eastAsia" w:ascii="宋体" w:hAnsi="宋体" w:eastAsia="宋体" w:cs="宋体"/>
                <w:spacing w:val="5"/>
                <w:sz w:val="20"/>
                <w:szCs w:val="20"/>
                <w:vertAlign w:val="baseline"/>
                <w:lang w:val="en-US" w:eastAsia="zh-CN"/>
              </w:rPr>
            </w:pPr>
            <w:r>
              <w:rPr>
                <w:rFonts w:hint="eastAsia" w:ascii="宋体" w:hAnsi="宋体" w:eastAsia="宋体" w:cs="宋体"/>
                <w:spacing w:val="5"/>
                <w:sz w:val="20"/>
                <w:szCs w:val="20"/>
                <w:vertAlign w:val="baseline"/>
                <w:lang w:val="en-US" w:eastAsia="zh-CN"/>
              </w:rPr>
              <w:t>说明</w:t>
            </w:r>
          </w:p>
        </w:tc>
      </w:tr>
      <w:tr w14:paraId="625C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941" w:type="dxa"/>
          </w:tcPr>
          <w:p w14:paraId="4330D30B">
            <w:pPr>
              <w:jc w:val="both"/>
              <w:rPr>
                <w:rFonts w:hint="default" w:ascii="仿宋_GB2312" w:hAnsi="仿宋_GB2312" w:eastAsia="仿宋_GB2312" w:cs="仿宋_GB2312"/>
                <w:spacing w:val="5"/>
                <w:sz w:val="32"/>
                <w:szCs w:val="32"/>
                <w:vertAlign w:val="baseline"/>
                <w:lang w:val="en-US" w:eastAsia="zh-CN"/>
              </w:rPr>
            </w:pPr>
          </w:p>
        </w:tc>
        <w:tc>
          <w:tcPr>
            <w:tcW w:w="1691" w:type="dxa"/>
          </w:tcPr>
          <w:p w14:paraId="772855D6">
            <w:pPr>
              <w:jc w:val="both"/>
              <w:rPr>
                <w:rFonts w:hint="default" w:ascii="仿宋_GB2312" w:hAnsi="仿宋_GB2312" w:eastAsia="仿宋_GB2312" w:cs="仿宋_GB2312"/>
                <w:spacing w:val="5"/>
                <w:sz w:val="32"/>
                <w:szCs w:val="32"/>
                <w:vertAlign w:val="baseline"/>
                <w:lang w:val="en-US" w:eastAsia="zh-CN"/>
              </w:rPr>
            </w:pPr>
          </w:p>
        </w:tc>
        <w:tc>
          <w:tcPr>
            <w:tcW w:w="1895" w:type="dxa"/>
          </w:tcPr>
          <w:p w14:paraId="62771C93">
            <w:pPr>
              <w:jc w:val="both"/>
              <w:rPr>
                <w:rFonts w:hint="default" w:ascii="仿宋_GB2312" w:hAnsi="仿宋_GB2312" w:eastAsia="仿宋_GB2312" w:cs="仿宋_GB2312"/>
                <w:spacing w:val="5"/>
                <w:sz w:val="32"/>
                <w:szCs w:val="32"/>
                <w:vertAlign w:val="baseline"/>
                <w:lang w:val="en-US" w:eastAsia="zh-CN"/>
              </w:rPr>
            </w:pPr>
          </w:p>
        </w:tc>
        <w:tc>
          <w:tcPr>
            <w:tcW w:w="1849" w:type="dxa"/>
          </w:tcPr>
          <w:p w14:paraId="6BC5B708">
            <w:pPr>
              <w:jc w:val="both"/>
              <w:rPr>
                <w:rFonts w:hint="default" w:ascii="仿宋_GB2312" w:hAnsi="仿宋_GB2312" w:eastAsia="仿宋_GB2312" w:cs="仿宋_GB2312"/>
                <w:spacing w:val="5"/>
                <w:sz w:val="32"/>
                <w:szCs w:val="32"/>
                <w:vertAlign w:val="baseline"/>
                <w:lang w:val="en-US" w:eastAsia="zh-CN"/>
              </w:rPr>
            </w:pPr>
          </w:p>
        </w:tc>
        <w:tc>
          <w:tcPr>
            <w:tcW w:w="1915" w:type="dxa"/>
          </w:tcPr>
          <w:p w14:paraId="545AB9B9">
            <w:pPr>
              <w:jc w:val="both"/>
              <w:rPr>
                <w:rFonts w:hint="default" w:ascii="仿宋_GB2312" w:hAnsi="仿宋_GB2312" w:eastAsia="仿宋_GB2312" w:cs="仿宋_GB2312"/>
                <w:spacing w:val="5"/>
                <w:sz w:val="32"/>
                <w:szCs w:val="32"/>
                <w:vertAlign w:val="baseline"/>
                <w:lang w:val="en-US" w:eastAsia="zh-CN"/>
              </w:rPr>
            </w:pPr>
          </w:p>
        </w:tc>
        <w:tc>
          <w:tcPr>
            <w:tcW w:w="1418" w:type="dxa"/>
          </w:tcPr>
          <w:p w14:paraId="223A9356">
            <w:pPr>
              <w:jc w:val="both"/>
              <w:rPr>
                <w:rFonts w:hint="default" w:ascii="仿宋_GB2312" w:hAnsi="仿宋_GB2312" w:eastAsia="仿宋_GB2312" w:cs="仿宋_GB2312"/>
                <w:spacing w:val="5"/>
                <w:sz w:val="32"/>
                <w:szCs w:val="32"/>
                <w:vertAlign w:val="baseline"/>
                <w:lang w:val="en-US" w:eastAsia="zh-CN"/>
              </w:rPr>
            </w:pPr>
          </w:p>
        </w:tc>
      </w:tr>
      <w:tr w14:paraId="7C7A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941" w:type="dxa"/>
          </w:tcPr>
          <w:p w14:paraId="6B217CA9">
            <w:pPr>
              <w:jc w:val="both"/>
              <w:rPr>
                <w:rFonts w:hint="default" w:ascii="仿宋_GB2312" w:hAnsi="仿宋_GB2312" w:eastAsia="仿宋_GB2312" w:cs="仿宋_GB2312"/>
                <w:spacing w:val="5"/>
                <w:sz w:val="32"/>
                <w:szCs w:val="32"/>
                <w:vertAlign w:val="baseline"/>
                <w:lang w:val="en-US" w:eastAsia="zh-CN"/>
              </w:rPr>
            </w:pPr>
          </w:p>
        </w:tc>
        <w:tc>
          <w:tcPr>
            <w:tcW w:w="1691" w:type="dxa"/>
          </w:tcPr>
          <w:p w14:paraId="579CE923">
            <w:pPr>
              <w:jc w:val="both"/>
              <w:rPr>
                <w:rFonts w:hint="default" w:ascii="仿宋_GB2312" w:hAnsi="仿宋_GB2312" w:eastAsia="仿宋_GB2312" w:cs="仿宋_GB2312"/>
                <w:spacing w:val="5"/>
                <w:sz w:val="32"/>
                <w:szCs w:val="32"/>
                <w:vertAlign w:val="baseline"/>
                <w:lang w:val="en-US" w:eastAsia="zh-CN"/>
              </w:rPr>
            </w:pPr>
          </w:p>
        </w:tc>
        <w:tc>
          <w:tcPr>
            <w:tcW w:w="1895" w:type="dxa"/>
          </w:tcPr>
          <w:p w14:paraId="23EC407E">
            <w:pPr>
              <w:jc w:val="both"/>
              <w:rPr>
                <w:rFonts w:hint="default" w:ascii="仿宋_GB2312" w:hAnsi="仿宋_GB2312" w:eastAsia="仿宋_GB2312" w:cs="仿宋_GB2312"/>
                <w:spacing w:val="5"/>
                <w:sz w:val="32"/>
                <w:szCs w:val="32"/>
                <w:vertAlign w:val="baseline"/>
                <w:lang w:val="en-US" w:eastAsia="zh-CN"/>
              </w:rPr>
            </w:pPr>
          </w:p>
        </w:tc>
        <w:tc>
          <w:tcPr>
            <w:tcW w:w="1849" w:type="dxa"/>
          </w:tcPr>
          <w:p w14:paraId="0D5E5720">
            <w:pPr>
              <w:jc w:val="both"/>
              <w:rPr>
                <w:rFonts w:hint="default" w:ascii="仿宋_GB2312" w:hAnsi="仿宋_GB2312" w:eastAsia="仿宋_GB2312" w:cs="仿宋_GB2312"/>
                <w:spacing w:val="5"/>
                <w:sz w:val="32"/>
                <w:szCs w:val="32"/>
                <w:vertAlign w:val="baseline"/>
                <w:lang w:val="en-US" w:eastAsia="zh-CN"/>
              </w:rPr>
            </w:pPr>
          </w:p>
        </w:tc>
        <w:tc>
          <w:tcPr>
            <w:tcW w:w="1915" w:type="dxa"/>
          </w:tcPr>
          <w:p w14:paraId="1FFE3836">
            <w:pPr>
              <w:jc w:val="both"/>
              <w:rPr>
                <w:rFonts w:hint="default" w:ascii="仿宋_GB2312" w:hAnsi="仿宋_GB2312" w:eastAsia="仿宋_GB2312" w:cs="仿宋_GB2312"/>
                <w:spacing w:val="5"/>
                <w:sz w:val="32"/>
                <w:szCs w:val="32"/>
                <w:vertAlign w:val="baseline"/>
                <w:lang w:val="en-US" w:eastAsia="zh-CN"/>
              </w:rPr>
            </w:pPr>
          </w:p>
        </w:tc>
        <w:tc>
          <w:tcPr>
            <w:tcW w:w="1418" w:type="dxa"/>
          </w:tcPr>
          <w:p w14:paraId="352DFF36">
            <w:pPr>
              <w:jc w:val="both"/>
              <w:rPr>
                <w:rFonts w:hint="default" w:ascii="仿宋_GB2312" w:hAnsi="仿宋_GB2312" w:eastAsia="仿宋_GB2312" w:cs="仿宋_GB2312"/>
                <w:spacing w:val="5"/>
                <w:sz w:val="32"/>
                <w:szCs w:val="32"/>
                <w:vertAlign w:val="baseline"/>
                <w:lang w:val="en-US" w:eastAsia="zh-CN"/>
              </w:rPr>
            </w:pPr>
          </w:p>
        </w:tc>
      </w:tr>
    </w:tbl>
    <w:p w14:paraId="093DEFA2">
      <w:pPr>
        <w:pStyle w:val="2"/>
        <w:spacing w:before="74" w:line="221" w:lineRule="auto"/>
      </w:pPr>
      <w:r>
        <w:rPr>
          <w:spacing w:val="4"/>
        </w:rPr>
        <w:t>(此表可延长</w:t>
      </w:r>
      <w:r>
        <w:rPr>
          <w:rFonts w:hint="eastAsia"/>
          <w:spacing w:val="4"/>
          <w:lang w:eastAsia="zh-CN"/>
        </w:rPr>
        <w:t>；</w:t>
      </w:r>
      <w:r>
        <w:rPr>
          <w:rFonts w:hint="eastAsia"/>
          <w:spacing w:val="4"/>
          <w:lang w:val="en-US" w:eastAsia="zh-CN"/>
        </w:rPr>
        <w:t>须加盖公章</w:t>
      </w:r>
      <w:r>
        <w:rPr>
          <w:spacing w:val="4"/>
        </w:rPr>
        <w:t>)</w:t>
      </w:r>
    </w:p>
    <w:p w14:paraId="61D71535">
      <w:pPr>
        <w:jc w:val="both"/>
        <w:rPr>
          <w:rFonts w:hint="default" w:ascii="仿宋_GB2312" w:hAnsi="仿宋_GB2312" w:eastAsia="仿宋_GB2312" w:cs="仿宋_GB2312"/>
          <w:spacing w:val="5"/>
          <w:sz w:val="32"/>
          <w:szCs w:val="32"/>
          <w:lang w:val="en-US" w:eastAsia="zh-CN"/>
        </w:rPr>
      </w:pPr>
    </w:p>
    <w:p w14:paraId="24B791D8">
      <w:pPr>
        <w:pStyle w:val="2"/>
        <w:spacing w:before="90" w:line="225" w:lineRule="auto"/>
        <w:rPr>
          <w:rFonts w:hint="default" w:eastAsia="宋体"/>
          <w:u w:val="none"/>
          <w:lang w:val="en-US" w:eastAsia="zh-CN"/>
        </w:rPr>
      </w:pPr>
      <w:r>
        <w:rPr>
          <w:spacing w:val="3"/>
        </w:rPr>
        <w:t>询价响应供应商</w:t>
      </w:r>
      <w:r>
        <w:rPr>
          <w:rFonts w:hint="eastAsia"/>
          <w:spacing w:val="3"/>
          <w:lang w:val="en-US" w:eastAsia="zh-CN"/>
        </w:rPr>
        <w:t>授权代表/法定代表人</w:t>
      </w:r>
      <w:r>
        <w:rPr>
          <w:spacing w:val="3"/>
        </w:rPr>
        <w:t xml:space="preserve">(签字): </w:t>
      </w:r>
      <w:r>
        <w:rPr>
          <w:spacing w:val="1"/>
          <w:u w:val="single" w:color="auto"/>
        </w:rPr>
        <w:t xml:space="preserve">                         </w:t>
      </w:r>
      <w:r>
        <w:rPr>
          <w:spacing w:val="3"/>
          <w:position w:val="1"/>
        </w:rPr>
        <w:t>日期：</w:t>
      </w:r>
      <w:r>
        <w:rPr>
          <w:position w:val="1"/>
          <w:u w:val="single" w:color="auto"/>
        </w:rPr>
        <w:t xml:space="preserve">   </w:t>
      </w:r>
      <w:r>
        <w:rPr>
          <w:rFonts w:hint="eastAsia"/>
          <w:position w:val="1"/>
          <w:u w:val="single" w:color="auto"/>
          <w:lang w:val="en-US" w:eastAsia="zh-CN"/>
        </w:rPr>
        <w:t xml:space="preserve">      </w:t>
      </w:r>
    </w:p>
    <w:p w14:paraId="7864A270">
      <w:pPr>
        <w:jc w:val="both"/>
        <w:rPr>
          <w:rFonts w:hint="default" w:ascii="仿宋_GB2312" w:hAnsi="仿宋_GB2312" w:eastAsia="仿宋_GB2312" w:cs="仿宋_GB2312"/>
          <w:spacing w:val="5"/>
          <w:sz w:val="32"/>
          <w:szCs w:val="32"/>
          <w:lang w:val="en-US" w:eastAsia="zh-CN"/>
        </w:rPr>
      </w:pPr>
    </w:p>
    <w:p w14:paraId="3F926394">
      <w:pPr>
        <w:jc w:val="both"/>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注：</w:t>
      </w:r>
    </w:p>
    <w:p w14:paraId="6BC7B419">
      <w:pPr>
        <w:numPr>
          <w:ilvl w:val="0"/>
          <w:numId w:val="12"/>
        </w:numPr>
        <w:jc w:val="both"/>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报价供应商必须认真比对，并详细列举偏差项。</w:t>
      </w:r>
    </w:p>
    <w:p w14:paraId="3D48DEE8">
      <w:pPr>
        <w:numPr>
          <w:ilvl w:val="0"/>
          <w:numId w:val="12"/>
        </w:numPr>
        <w:jc w:val="both"/>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若无偏差，则在“偏离内容及范围”列填“无”，“说明”列填“完全符合”。</w:t>
      </w:r>
    </w:p>
    <w:p w14:paraId="6D295BA8">
      <w:pPr>
        <w:jc w:val="both"/>
        <w:rPr>
          <w:rFonts w:hint="default" w:ascii="仿宋_GB2312" w:hAnsi="仿宋_GB2312" w:eastAsia="仿宋_GB2312" w:cs="仿宋_GB2312"/>
          <w:spacing w:val="5"/>
          <w:sz w:val="32"/>
          <w:szCs w:val="32"/>
          <w:lang w:val="en-US" w:eastAsia="zh-CN"/>
        </w:rPr>
      </w:pPr>
    </w:p>
    <w:p w14:paraId="246FE1E1">
      <w:pPr>
        <w:jc w:val="both"/>
        <w:rPr>
          <w:rFonts w:hint="default" w:ascii="仿宋_GB2312" w:hAnsi="仿宋_GB2312" w:eastAsia="仿宋_GB2312" w:cs="仿宋_GB2312"/>
          <w:spacing w:val="5"/>
          <w:sz w:val="32"/>
          <w:szCs w:val="32"/>
          <w:lang w:val="en-US" w:eastAsia="zh-CN"/>
        </w:rPr>
      </w:pPr>
    </w:p>
    <w:p w14:paraId="58E6EA28">
      <w:pPr>
        <w:jc w:val="both"/>
        <w:rPr>
          <w:rFonts w:hint="default" w:ascii="仿宋_GB2312" w:hAnsi="仿宋_GB2312" w:eastAsia="仿宋_GB2312" w:cs="仿宋_GB2312"/>
          <w:spacing w:val="5"/>
          <w:sz w:val="32"/>
          <w:szCs w:val="32"/>
          <w:lang w:val="en-US" w:eastAsia="zh-CN"/>
        </w:rPr>
      </w:pPr>
    </w:p>
    <w:p w14:paraId="22A959A2">
      <w:pPr>
        <w:jc w:val="both"/>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附件5</w:t>
      </w:r>
    </w:p>
    <w:p w14:paraId="571BFD9F">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询价响应产品规格技术参数表</w:t>
      </w:r>
    </w:p>
    <w:p w14:paraId="79A5356B">
      <w:pPr>
        <w:jc w:val="both"/>
        <w:rPr>
          <w:rFonts w:hint="eastAsia" w:ascii="方正公文小标宋" w:hAnsi="方正公文小标宋" w:eastAsia="方正公文小标宋" w:cs="方正公文小标宋"/>
          <w:sz w:val="44"/>
          <w:szCs w:val="44"/>
          <w:lang w:val="en-US" w:eastAsia="zh-CN"/>
        </w:rPr>
      </w:pPr>
      <w:r>
        <w:rPr>
          <w:rFonts w:hint="eastAsia" w:ascii="仿宋_GB2312" w:hAnsi="仿宋_GB2312" w:eastAsia="仿宋_GB2312" w:cs="仿宋_GB2312"/>
          <w:spacing w:val="5"/>
          <w:sz w:val="32"/>
          <w:szCs w:val="32"/>
        </w:rPr>
        <w:t>询价响应供应商单位名称(加盖公章):</w:t>
      </w:r>
    </w:p>
    <w:tbl>
      <w:tblPr>
        <w:tblStyle w:val="8"/>
        <w:tblpPr w:leftFromText="180" w:rightFromText="180" w:vertAnchor="text" w:horzAnchor="page" w:tblpX="898" w:tblpY="77"/>
        <w:tblOverlap w:val="never"/>
        <w:tblW w:w="99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1958"/>
        <w:gridCol w:w="4898"/>
        <w:gridCol w:w="1088"/>
        <w:gridCol w:w="1228"/>
      </w:tblGrid>
      <w:tr w14:paraId="16ECB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800" w:type="dxa"/>
            <w:vAlign w:val="top"/>
          </w:tcPr>
          <w:p w14:paraId="7330605D">
            <w:pPr>
              <w:spacing w:before="282" w:line="221" w:lineRule="auto"/>
              <w:ind w:left="175"/>
              <w:rPr>
                <w:rFonts w:ascii="宋体" w:hAnsi="宋体" w:eastAsia="宋体" w:cs="宋体"/>
                <w:sz w:val="20"/>
                <w:szCs w:val="20"/>
              </w:rPr>
            </w:pPr>
            <w:r>
              <w:rPr>
                <w:rFonts w:ascii="宋体" w:hAnsi="宋体" w:eastAsia="宋体" w:cs="宋体"/>
                <w:spacing w:val="11"/>
                <w:sz w:val="20"/>
                <w:szCs w:val="20"/>
              </w:rPr>
              <w:t>序号</w:t>
            </w:r>
          </w:p>
        </w:tc>
        <w:tc>
          <w:tcPr>
            <w:tcW w:w="1958" w:type="dxa"/>
            <w:vAlign w:val="top"/>
          </w:tcPr>
          <w:p w14:paraId="1C15572E">
            <w:pPr>
              <w:spacing w:before="287" w:line="219" w:lineRule="auto"/>
              <w:ind w:left="221" w:firstLine="208" w:firstLineChars="100"/>
              <w:rPr>
                <w:rFonts w:ascii="宋体" w:hAnsi="宋体" w:eastAsia="宋体" w:cs="宋体"/>
                <w:sz w:val="20"/>
                <w:szCs w:val="20"/>
              </w:rPr>
            </w:pPr>
            <w:r>
              <w:rPr>
                <w:rFonts w:ascii="宋体" w:hAnsi="宋体" w:eastAsia="宋体" w:cs="宋体"/>
                <w:spacing w:val="4"/>
                <w:sz w:val="20"/>
                <w:szCs w:val="20"/>
              </w:rPr>
              <w:t>货物名称</w:t>
            </w:r>
          </w:p>
        </w:tc>
        <w:tc>
          <w:tcPr>
            <w:tcW w:w="4898" w:type="dxa"/>
            <w:vAlign w:val="top"/>
          </w:tcPr>
          <w:p w14:paraId="311F3E90">
            <w:pPr>
              <w:spacing w:before="310" w:line="219" w:lineRule="auto"/>
              <w:ind w:left="962"/>
              <w:rPr>
                <w:rFonts w:ascii="宋体" w:hAnsi="宋体" w:eastAsia="宋体" w:cs="宋体"/>
                <w:sz w:val="20"/>
                <w:szCs w:val="20"/>
              </w:rPr>
            </w:pPr>
            <w:r>
              <w:rPr>
                <w:rFonts w:ascii="宋体" w:hAnsi="宋体" w:eastAsia="宋体" w:cs="宋体"/>
                <w:sz w:val="20"/>
                <w:szCs w:val="20"/>
              </w:rPr>
              <w:t>产地、品牌规格型号及主要技术参数</w:t>
            </w:r>
          </w:p>
          <w:p w14:paraId="05F218BE">
            <w:pPr>
              <w:spacing w:line="375" w:lineRule="auto"/>
              <w:rPr>
                <w:rFonts w:ascii="Arial"/>
                <w:sz w:val="20"/>
                <w:szCs w:val="20"/>
              </w:rPr>
            </w:pPr>
          </w:p>
          <w:p w14:paraId="56B2B463">
            <w:pPr>
              <w:spacing w:before="121" w:line="219" w:lineRule="auto"/>
              <w:ind w:left="2252"/>
              <w:rPr>
                <w:rFonts w:ascii="宋体" w:hAnsi="宋体" w:eastAsia="宋体" w:cs="宋体"/>
                <w:sz w:val="20"/>
                <w:szCs w:val="20"/>
              </w:rPr>
            </w:pPr>
            <w:r>
              <w:rPr>
                <w:rFonts w:ascii="宋体" w:hAnsi="宋体" w:eastAsia="宋体" w:cs="宋体"/>
                <w:spacing w:val="8"/>
                <w:sz w:val="20"/>
                <w:szCs w:val="20"/>
              </w:rPr>
              <w:t>(含材质、性能说明)</w:t>
            </w:r>
          </w:p>
        </w:tc>
        <w:tc>
          <w:tcPr>
            <w:tcW w:w="1088" w:type="dxa"/>
            <w:vAlign w:val="top"/>
          </w:tcPr>
          <w:p w14:paraId="16C960AA">
            <w:pPr>
              <w:spacing w:before="280" w:line="219" w:lineRule="auto"/>
              <w:ind w:left="238"/>
              <w:rPr>
                <w:rFonts w:ascii="宋体" w:hAnsi="宋体" w:eastAsia="宋体" w:cs="宋体"/>
                <w:sz w:val="20"/>
                <w:szCs w:val="20"/>
              </w:rPr>
            </w:pPr>
            <w:r>
              <w:rPr>
                <w:rFonts w:ascii="宋体" w:hAnsi="宋体" w:eastAsia="宋体" w:cs="宋体"/>
                <w:spacing w:val="7"/>
                <w:sz w:val="20"/>
                <w:szCs w:val="20"/>
              </w:rPr>
              <w:t>数量</w:t>
            </w:r>
          </w:p>
        </w:tc>
        <w:tc>
          <w:tcPr>
            <w:tcW w:w="1228" w:type="dxa"/>
            <w:vAlign w:val="top"/>
          </w:tcPr>
          <w:p w14:paraId="428B69CB">
            <w:pPr>
              <w:spacing w:before="282" w:line="221" w:lineRule="auto"/>
              <w:ind w:firstLine="436" w:firstLineChars="200"/>
              <w:rPr>
                <w:rFonts w:ascii="宋体" w:hAnsi="宋体" w:eastAsia="宋体" w:cs="宋体"/>
                <w:sz w:val="20"/>
                <w:szCs w:val="20"/>
              </w:rPr>
            </w:pPr>
            <w:r>
              <w:rPr>
                <w:rFonts w:ascii="宋体" w:hAnsi="宋体" w:eastAsia="宋体" w:cs="宋体"/>
                <w:spacing w:val="9"/>
                <w:sz w:val="20"/>
                <w:szCs w:val="20"/>
              </w:rPr>
              <w:t>备注</w:t>
            </w:r>
          </w:p>
        </w:tc>
      </w:tr>
      <w:tr w14:paraId="01538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5" w:hRule="atLeast"/>
        </w:trPr>
        <w:tc>
          <w:tcPr>
            <w:tcW w:w="800" w:type="dxa"/>
            <w:vAlign w:val="top"/>
          </w:tcPr>
          <w:p w14:paraId="2D3BEF99">
            <w:pPr>
              <w:rPr>
                <w:rFonts w:ascii="Arial"/>
                <w:sz w:val="21"/>
              </w:rPr>
            </w:pPr>
          </w:p>
        </w:tc>
        <w:tc>
          <w:tcPr>
            <w:tcW w:w="1958" w:type="dxa"/>
            <w:vAlign w:val="top"/>
          </w:tcPr>
          <w:p w14:paraId="3A8DB538">
            <w:pPr>
              <w:rPr>
                <w:rFonts w:ascii="Arial"/>
                <w:sz w:val="21"/>
              </w:rPr>
            </w:pPr>
          </w:p>
        </w:tc>
        <w:tc>
          <w:tcPr>
            <w:tcW w:w="4898" w:type="dxa"/>
            <w:vAlign w:val="top"/>
          </w:tcPr>
          <w:p w14:paraId="62BB3943">
            <w:pPr>
              <w:rPr>
                <w:rFonts w:ascii="Arial"/>
                <w:sz w:val="21"/>
              </w:rPr>
            </w:pPr>
          </w:p>
        </w:tc>
        <w:tc>
          <w:tcPr>
            <w:tcW w:w="1088" w:type="dxa"/>
            <w:vAlign w:val="top"/>
          </w:tcPr>
          <w:p w14:paraId="7AFB7BC5">
            <w:pPr>
              <w:rPr>
                <w:rFonts w:ascii="Arial"/>
                <w:sz w:val="21"/>
              </w:rPr>
            </w:pPr>
          </w:p>
        </w:tc>
        <w:tc>
          <w:tcPr>
            <w:tcW w:w="1228" w:type="dxa"/>
            <w:vAlign w:val="top"/>
          </w:tcPr>
          <w:p w14:paraId="3DF6FE07">
            <w:pPr>
              <w:rPr>
                <w:rFonts w:ascii="Arial"/>
                <w:sz w:val="21"/>
              </w:rPr>
            </w:pPr>
          </w:p>
        </w:tc>
      </w:tr>
      <w:tr w14:paraId="27EC6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9" w:hRule="atLeast"/>
        </w:trPr>
        <w:tc>
          <w:tcPr>
            <w:tcW w:w="800" w:type="dxa"/>
            <w:vAlign w:val="top"/>
          </w:tcPr>
          <w:p w14:paraId="467CBCA6">
            <w:pPr>
              <w:rPr>
                <w:rFonts w:ascii="Arial"/>
                <w:sz w:val="21"/>
              </w:rPr>
            </w:pPr>
          </w:p>
        </w:tc>
        <w:tc>
          <w:tcPr>
            <w:tcW w:w="1958" w:type="dxa"/>
            <w:vAlign w:val="top"/>
          </w:tcPr>
          <w:p w14:paraId="784435E9">
            <w:pPr>
              <w:rPr>
                <w:rFonts w:ascii="Arial"/>
                <w:sz w:val="21"/>
              </w:rPr>
            </w:pPr>
          </w:p>
        </w:tc>
        <w:tc>
          <w:tcPr>
            <w:tcW w:w="4898" w:type="dxa"/>
            <w:vAlign w:val="top"/>
          </w:tcPr>
          <w:p w14:paraId="67C97061">
            <w:pPr>
              <w:rPr>
                <w:rFonts w:ascii="Arial"/>
                <w:sz w:val="21"/>
              </w:rPr>
            </w:pPr>
          </w:p>
        </w:tc>
        <w:tc>
          <w:tcPr>
            <w:tcW w:w="1088" w:type="dxa"/>
            <w:vAlign w:val="top"/>
          </w:tcPr>
          <w:p w14:paraId="58B6911B">
            <w:pPr>
              <w:rPr>
                <w:rFonts w:ascii="Arial"/>
                <w:sz w:val="21"/>
              </w:rPr>
            </w:pPr>
          </w:p>
        </w:tc>
        <w:tc>
          <w:tcPr>
            <w:tcW w:w="1228" w:type="dxa"/>
            <w:vAlign w:val="top"/>
          </w:tcPr>
          <w:p w14:paraId="3FAED4A3">
            <w:pPr>
              <w:rPr>
                <w:rFonts w:ascii="Arial"/>
                <w:sz w:val="21"/>
              </w:rPr>
            </w:pPr>
          </w:p>
        </w:tc>
      </w:tr>
    </w:tbl>
    <w:p w14:paraId="50F1BEDB">
      <w:pPr>
        <w:pStyle w:val="2"/>
        <w:spacing w:before="74" w:line="221" w:lineRule="auto"/>
      </w:pPr>
      <w:r>
        <w:rPr>
          <w:spacing w:val="4"/>
        </w:rPr>
        <w:t>(此表可延长</w:t>
      </w:r>
      <w:r>
        <w:rPr>
          <w:rFonts w:hint="eastAsia"/>
          <w:spacing w:val="4"/>
          <w:lang w:eastAsia="zh-CN"/>
        </w:rPr>
        <w:t>；</w:t>
      </w:r>
      <w:r>
        <w:rPr>
          <w:rFonts w:hint="eastAsia"/>
          <w:spacing w:val="4"/>
          <w:lang w:val="en-US" w:eastAsia="zh-CN"/>
        </w:rPr>
        <w:t>须加盖公章</w:t>
      </w:r>
      <w:r>
        <w:rPr>
          <w:spacing w:val="4"/>
        </w:rPr>
        <w:t>)</w:t>
      </w:r>
    </w:p>
    <w:p w14:paraId="27C69306">
      <w:pPr>
        <w:jc w:val="both"/>
        <w:rPr>
          <w:rFonts w:hint="default" w:ascii="仿宋_GB2312" w:hAnsi="仿宋_GB2312" w:eastAsia="仿宋_GB2312" w:cs="仿宋_GB2312"/>
          <w:spacing w:val="5"/>
          <w:sz w:val="32"/>
          <w:szCs w:val="32"/>
          <w:lang w:val="en-US" w:eastAsia="zh-CN"/>
        </w:rPr>
      </w:pPr>
    </w:p>
    <w:p w14:paraId="5ECCE067">
      <w:pPr>
        <w:pStyle w:val="2"/>
        <w:spacing w:before="90" w:line="225" w:lineRule="auto"/>
        <w:rPr>
          <w:rFonts w:hint="default" w:eastAsia="宋体"/>
          <w:u w:val="none"/>
          <w:lang w:val="en-US" w:eastAsia="zh-CN"/>
        </w:rPr>
      </w:pPr>
      <w:r>
        <w:rPr>
          <w:spacing w:val="3"/>
        </w:rPr>
        <w:t>询价响应供应商</w:t>
      </w:r>
      <w:r>
        <w:rPr>
          <w:rFonts w:hint="eastAsia"/>
          <w:spacing w:val="3"/>
          <w:lang w:val="en-US" w:eastAsia="zh-CN"/>
        </w:rPr>
        <w:t>授权代表/法定代表人</w:t>
      </w:r>
      <w:r>
        <w:rPr>
          <w:spacing w:val="3"/>
        </w:rPr>
        <w:t xml:space="preserve">(签字): </w:t>
      </w:r>
      <w:r>
        <w:rPr>
          <w:spacing w:val="1"/>
          <w:u w:val="single" w:color="auto"/>
        </w:rPr>
        <w:t xml:space="preserve">                         </w:t>
      </w:r>
      <w:r>
        <w:rPr>
          <w:spacing w:val="3"/>
          <w:position w:val="1"/>
        </w:rPr>
        <w:t>日期：</w:t>
      </w:r>
      <w:r>
        <w:rPr>
          <w:position w:val="1"/>
          <w:u w:val="single" w:color="auto"/>
        </w:rPr>
        <w:t xml:space="preserve">   </w:t>
      </w:r>
      <w:r>
        <w:rPr>
          <w:rFonts w:hint="eastAsia"/>
          <w:position w:val="1"/>
          <w:u w:val="single" w:color="auto"/>
          <w:lang w:val="en-US" w:eastAsia="zh-CN"/>
        </w:rPr>
        <w:t xml:space="preserve">      </w:t>
      </w:r>
    </w:p>
    <w:p w14:paraId="29476EA9">
      <w:pPr>
        <w:jc w:val="both"/>
        <w:rPr>
          <w:rFonts w:hint="default" w:ascii="方正公文小标宋" w:hAnsi="方正公文小标宋" w:eastAsia="方正公文小标宋" w:cs="方正公文小标宋"/>
          <w:sz w:val="44"/>
          <w:szCs w:val="44"/>
          <w:lang w:val="en-US" w:eastAsia="zh-CN"/>
        </w:rPr>
      </w:pPr>
    </w:p>
    <w:p w14:paraId="1ABCC658">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w:t>
      </w:r>
    </w:p>
    <w:p w14:paraId="061DCB5B">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此表必须包含询价响应产品的详细品牌型号及全部技术规格参数，包括产品高清图片、检验报告等必要信息。以上材料可以加页。</w:t>
      </w:r>
    </w:p>
    <w:p w14:paraId="1481CE6F">
      <w:pPr>
        <w:jc w:val="both"/>
        <w:rPr>
          <w:rFonts w:hint="default" w:ascii="方正公文小标宋" w:hAnsi="方正公文小标宋" w:eastAsia="方正公文小标宋" w:cs="方正公文小标宋"/>
          <w:sz w:val="44"/>
          <w:szCs w:val="44"/>
          <w:lang w:val="en-US" w:eastAsia="zh-CN"/>
        </w:rPr>
      </w:pPr>
    </w:p>
    <w:p w14:paraId="3B606ACD">
      <w:pPr>
        <w:jc w:val="both"/>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附件6</w:t>
      </w:r>
    </w:p>
    <w:p w14:paraId="75443604">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售后服务承诺书</w:t>
      </w:r>
    </w:p>
    <w:p w14:paraId="1A430CE2">
      <w:pPr>
        <w:jc w:val="center"/>
        <w:rPr>
          <w:rFonts w:hint="eastAsia" w:ascii="方正公文小标宋" w:hAnsi="方正公文小标宋" w:eastAsia="方正公文小标宋" w:cs="方正公文小标宋"/>
          <w:sz w:val="44"/>
          <w:szCs w:val="44"/>
          <w:lang w:val="en-US" w:eastAsia="zh-CN"/>
        </w:rPr>
      </w:pPr>
    </w:p>
    <w:p w14:paraId="509B8394">
      <w:pPr>
        <w:jc w:val="center"/>
        <w:rPr>
          <w:rFonts w:hint="eastAsia" w:ascii="方正公文小标宋" w:hAnsi="方正公文小标宋" w:eastAsia="方正公文小标宋" w:cs="方正公文小标宋"/>
          <w:sz w:val="44"/>
          <w:szCs w:val="44"/>
          <w:lang w:val="en-US" w:eastAsia="zh-CN"/>
        </w:rPr>
      </w:pPr>
    </w:p>
    <w:p w14:paraId="0414EAC7">
      <w:pPr>
        <w:jc w:val="center"/>
        <w:rPr>
          <w:rFonts w:hint="eastAsia" w:ascii="方正公文小标宋" w:hAnsi="方正公文小标宋" w:eastAsia="方正公文小标宋" w:cs="方正公文小标宋"/>
          <w:sz w:val="44"/>
          <w:szCs w:val="44"/>
          <w:lang w:val="en-US" w:eastAsia="zh-CN"/>
        </w:rPr>
      </w:pPr>
    </w:p>
    <w:p w14:paraId="59D355FE">
      <w:pPr>
        <w:jc w:val="center"/>
        <w:rPr>
          <w:rFonts w:hint="eastAsia" w:ascii="方正公文小标宋" w:hAnsi="方正公文小标宋" w:eastAsia="方正公文小标宋" w:cs="方正公文小标宋"/>
          <w:sz w:val="44"/>
          <w:szCs w:val="44"/>
          <w:lang w:val="en-US" w:eastAsia="zh-CN"/>
        </w:rPr>
      </w:pPr>
    </w:p>
    <w:p w14:paraId="428A72F3">
      <w:pPr>
        <w:jc w:val="center"/>
        <w:rPr>
          <w:rFonts w:hint="eastAsia" w:ascii="方正公文小标宋" w:hAnsi="方正公文小标宋" w:eastAsia="方正公文小标宋" w:cs="方正公文小标宋"/>
          <w:sz w:val="44"/>
          <w:szCs w:val="44"/>
          <w:lang w:val="en-US" w:eastAsia="zh-CN"/>
        </w:rPr>
      </w:pPr>
    </w:p>
    <w:p w14:paraId="707CA4C4">
      <w:pPr>
        <w:jc w:val="center"/>
        <w:rPr>
          <w:rFonts w:hint="eastAsia" w:ascii="方正公文小标宋" w:hAnsi="方正公文小标宋" w:eastAsia="方正公文小标宋" w:cs="方正公文小标宋"/>
          <w:sz w:val="44"/>
          <w:szCs w:val="44"/>
          <w:lang w:val="en-US" w:eastAsia="zh-CN"/>
        </w:rPr>
      </w:pPr>
    </w:p>
    <w:p w14:paraId="74D0D7FE">
      <w:pPr>
        <w:jc w:val="center"/>
        <w:rPr>
          <w:rFonts w:hint="eastAsia" w:ascii="方正公文小标宋" w:hAnsi="方正公文小标宋" w:eastAsia="方正公文小标宋" w:cs="方正公文小标宋"/>
          <w:sz w:val="44"/>
          <w:szCs w:val="44"/>
          <w:lang w:val="en-US" w:eastAsia="zh-CN"/>
        </w:rPr>
      </w:pPr>
    </w:p>
    <w:p w14:paraId="41490116">
      <w:pPr>
        <w:jc w:val="center"/>
        <w:rPr>
          <w:rFonts w:hint="eastAsia" w:ascii="方正公文小标宋" w:hAnsi="方正公文小标宋" w:eastAsia="方正公文小标宋" w:cs="方正公文小标宋"/>
          <w:sz w:val="44"/>
          <w:szCs w:val="44"/>
          <w:lang w:val="en-US" w:eastAsia="zh-CN"/>
        </w:rPr>
      </w:pPr>
    </w:p>
    <w:p w14:paraId="0C8B5A4B">
      <w:pPr>
        <w:jc w:val="center"/>
        <w:rPr>
          <w:rFonts w:hint="eastAsia" w:ascii="方正公文小标宋" w:hAnsi="方正公文小标宋" w:eastAsia="方正公文小标宋" w:cs="方正公文小标宋"/>
          <w:sz w:val="44"/>
          <w:szCs w:val="44"/>
          <w:lang w:val="en-US" w:eastAsia="zh-CN"/>
        </w:rPr>
      </w:pPr>
    </w:p>
    <w:p w14:paraId="2CFE2223">
      <w:pPr>
        <w:jc w:val="center"/>
        <w:rPr>
          <w:rFonts w:hint="eastAsia" w:ascii="方正公文小标宋" w:hAnsi="方正公文小标宋" w:eastAsia="方正公文小标宋" w:cs="方正公文小标宋"/>
          <w:sz w:val="44"/>
          <w:szCs w:val="44"/>
          <w:lang w:val="en-US" w:eastAsia="zh-CN"/>
        </w:rPr>
      </w:pPr>
    </w:p>
    <w:p w14:paraId="24630019">
      <w:pPr>
        <w:jc w:val="center"/>
        <w:rPr>
          <w:rFonts w:hint="eastAsia" w:ascii="方正公文小标宋" w:hAnsi="方正公文小标宋" w:eastAsia="方正公文小标宋" w:cs="方正公文小标宋"/>
          <w:sz w:val="44"/>
          <w:szCs w:val="44"/>
          <w:lang w:val="en-US" w:eastAsia="zh-CN"/>
        </w:rPr>
      </w:pPr>
    </w:p>
    <w:p w14:paraId="209FCADE">
      <w:pPr>
        <w:jc w:val="center"/>
        <w:rPr>
          <w:rFonts w:hint="eastAsia" w:ascii="方正公文小标宋" w:hAnsi="方正公文小标宋" w:eastAsia="方正公文小标宋" w:cs="方正公文小标宋"/>
          <w:sz w:val="44"/>
          <w:szCs w:val="44"/>
          <w:lang w:val="en-US" w:eastAsia="zh-CN"/>
        </w:rPr>
      </w:pPr>
    </w:p>
    <w:p w14:paraId="47A5CF06">
      <w:pPr>
        <w:jc w:val="center"/>
        <w:rPr>
          <w:rFonts w:hint="eastAsia" w:ascii="方正公文小标宋" w:hAnsi="方正公文小标宋" w:eastAsia="方正公文小标宋" w:cs="方正公文小标宋"/>
          <w:sz w:val="44"/>
          <w:szCs w:val="44"/>
          <w:lang w:val="en-US" w:eastAsia="zh-CN"/>
        </w:rPr>
      </w:pPr>
    </w:p>
    <w:p w14:paraId="694D1647">
      <w:pPr>
        <w:jc w:val="both"/>
        <w:rPr>
          <w:rFonts w:hint="default" w:ascii="方正公文小标宋" w:hAnsi="方正公文小标宋" w:eastAsia="方正公文小标宋" w:cs="方正公文小标宋"/>
          <w:sz w:val="32"/>
          <w:szCs w:val="32"/>
          <w:lang w:val="en-US" w:eastAsia="zh-CN"/>
        </w:rPr>
      </w:pPr>
      <w:r>
        <w:rPr>
          <w:rFonts w:hint="eastAsia" w:ascii="仿宋_GB2312" w:hAnsi="仿宋_GB2312" w:eastAsia="仿宋_GB2312" w:cs="仿宋_GB2312"/>
          <w:spacing w:val="5"/>
          <w:sz w:val="32"/>
          <w:szCs w:val="32"/>
          <w:lang w:val="en-US" w:eastAsia="zh-CN"/>
        </w:rPr>
        <w:t>附件</w:t>
      </w:r>
      <w:r>
        <w:rPr>
          <w:rFonts w:hint="default" w:ascii="仿宋_GB2312" w:hAnsi="仿宋_GB2312" w:eastAsia="仿宋_GB2312" w:cs="仿宋_GB2312"/>
          <w:spacing w:val="5"/>
          <w:sz w:val="32"/>
          <w:szCs w:val="32"/>
          <w:lang w:val="en-US" w:eastAsia="zh-CN"/>
        </w:rPr>
        <w:t>7</w:t>
      </w:r>
    </w:p>
    <w:p w14:paraId="20DC2DF7">
      <w:pPr>
        <w:numPr>
          <w:ilvl w:val="0"/>
          <w:numId w:val="0"/>
        </w:num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法定代表人资格证明书</w:t>
      </w:r>
    </w:p>
    <w:p w14:paraId="6AAA32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报价单位名称：</w:t>
      </w:r>
      <w:r>
        <w:rPr>
          <w:rFonts w:hint="default"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（盖章）</w:t>
      </w:r>
    </w:p>
    <w:p w14:paraId="0703415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 xml:space="preserve">                       日期：</w:t>
      </w:r>
      <w:r>
        <w:rPr>
          <w:rFonts w:hint="eastAsia" w:ascii="仿宋_GB2312" w:hAnsi="仿宋_GB2312" w:eastAsia="仿宋_GB2312" w:cs="仿宋_GB2312"/>
          <w:sz w:val="24"/>
          <w:szCs w:val="24"/>
          <w:u w:val="single"/>
          <w:lang w:val="en-US" w:eastAsia="zh-CN"/>
        </w:rPr>
        <w:t xml:space="preserve">                          </w:t>
      </w:r>
    </w:p>
    <w:p w14:paraId="5C7BA8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b w:val="0"/>
          <w:bCs w:val="0"/>
          <w:sz w:val="24"/>
          <w:szCs w:val="24"/>
          <w:u w:val="none"/>
          <w:lang w:val="en-US" w:eastAsia="zh-CN"/>
        </w:rPr>
        <w:t>报价单位性质：</w:t>
      </w:r>
      <w:r>
        <w:rPr>
          <w:rFonts w:hint="default" w:ascii="仿宋_GB2312" w:hAnsi="仿宋_GB2312" w:eastAsia="仿宋_GB2312" w:cs="仿宋_GB2312"/>
          <w:sz w:val="24"/>
          <w:szCs w:val="24"/>
          <w:u w:val="single"/>
          <w:lang w:val="en-US" w:eastAsia="zh-CN"/>
        </w:rPr>
        <w:t xml:space="preserve">                                         </w:t>
      </w:r>
    </w:p>
    <w:p w14:paraId="79B10D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none"/>
          <w:lang w:val="en-US" w:eastAsia="zh-CN"/>
        </w:rPr>
        <w:t>地        址：</w:t>
      </w:r>
      <w:r>
        <w:rPr>
          <w:rFonts w:hint="default" w:ascii="仿宋_GB2312" w:hAnsi="仿宋_GB2312" w:eastAsia="仿宋_GB2312" w:cs="仿宋_GB2312"/>
          <w:sz w:val="24"/>
          <w:szCs w:val="24"/>
          <w:u w:val="single"/>
          <w:lang w:val="en-US" w:eastAsia="zh-CN"/>
        </w:rPr>
        <w:t xml:space="preserve">                                         </w:t>
      </w:r>
    </w:p>
    <w:p w14:paraId="78D6E1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none"/>
          <w:lang w:val="en-US" w:eastAsia="zh-CN"/>
        </w:rPr>
        <w:t>成 立 时 间 ：</w:t>
      </w:r>
      <w:r>
        <w:rPr>
          <w:rFonts w:hint="eastAsia" w:ascii="仿宋_GB2312" w:hAnsi="仿宋_GB2312" w:eastAsia="仿宋_GB2312" w:cs="仿宋_GB2312"/>
          <w:sz w:val="24"/>
          <w:szCs w:val="24"/>
          <w:u w:val="single"/>
          <w:lang w:val="en-US" w:eastAsia="zh-CN"/>
        </w:rPr>
        <w:t xml:space="preserve">        年    月    日</w:t>
      </w:r>
    </w:p>
    <w:p w14:paraId="695010E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none"/>
          <w:lang w:val="en-US" w:eastAsia="zh-CN"/>
        </w:rPr>
        <w:t>经 营 期 限 ：</w:t>
      </w:r>
      <w:r>
        <w:rPr>
          <w:rFonts w:hint="default" w:ascii="仿宋_GB2312" w:hAnsi="仿宋_GB2312" w:eastAsia="仿宋_GB2312" w:cs="仿宋_GB2312"/>
          <w:sz w:val="24"/>
          <w:szCs w:val="24"/>
          <w:u w:val="single"/>
          <w:lang w:val="en-US" w:eastAsia="zh-CN"/>
        </w:rPr>
        <w:t xml:space="preserve">                                         </w:t>
      </w:r>
    </w:p>
    <w:p w14:paraId="720820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single"/>
          <w:lang w:val="en-US" w:eastAsia="zh-CN"/>
        </w:rPr>
      </w:pPr>
    </w:p>
    <w:p w14:paraId="4E9B61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none"/>
          <w:lang w:val="en-US" w:eastAsia="zh-CN"/>
        </w:rPr>
        <w:t>姓名：</w:t>
      </w:r>
      <w:r>
        <w:rPr>
          <w:rFonts w:hint="default"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性别：</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职务：</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年龄：</w:t>
      </w:r>
      <w:r>
        <w:rPr>
          <w:rFonts w:hint="eastAsia" w:ascii="仿宋_GB2312" w:hAnsi="仿宋_GB2312" w:eastAsia="仿宋_GB2312" w:cs="仿宋_GB2312"/>
          <w:sz w:val="24"/>
          <w:szCs w:val="24"/>
          <w:u w:val="single"/>
          <w:lang w:val="en-US" w:eastAsia="zh-CN"/>
        </w:rPr>
        <w:t xml:space="preserve">    </w:t>
      </w:r>
    </w:p>
    <w:p w14:paraId="214274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身份证号：</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 xml:space="preserve"> 系</w:t>
      </w:r>
      <w:r>
        <w:rPr>
          <w:rFonts w:hint="eastAsia" w:ascii="仿宋_GB2312" w:hAnsi="仿宋_GB2312" w:eastAsia="仿宋_GB2312" w:cs="仿宋_GB2312"/>
          <w:sz w:val="24"/>
          <w:szCs w:val="24"/>
          <w:u w:val="single"/>
          <w:lang w:val="en-US" w:eastAsia="zh-CN"/>
        </w:rPr>
        <w:t xml:space="preserve">                       </w:t>
      </w:r>
    </w:p>
    <w:p w14:paraId="39D3C6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（报价人单位名称）的法定代表人。</w:t>
      </w:r>
    </w:p>
    <w:p w14:paraId="40BDEC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特此证明</w:t>
      </w:r>
    </w:p>
    <w:p w14:paraId="68EB0D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附：上述法定代表人身份证复印件</w:t>
      </w:r>
    </w:p>
    <w:p w14:paraId="700A03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2810510</wp:posOffset>
                </wp:positionH>
                <wp:positionV relativeFrom="paragraph">
                  <wp:posOffset>261620</wp:posOffset>
                </wp:positionV>
                <wp:extent cx="2921000" cy="1952625"/>
                <wp:effectExtent l="4445" t="4445" r="8255" b="5080"/>
                <wp:wrapNone/>
                <wp:docPr id="4" name="文本框 4"/>
                <wp:cNvGraphicFramePr/>
                <a:graphic xmlns:a="http://schemas.openxmlformats.org/drawingml/2006/main">
                  <a:graphicData uri="http://schemas.microsoft.com/office/word/2010/wordprocessingShape">
                    <wps:wsp>
                      <wps:cNvSpPr txBox="1"/>
                      <wps:spPr>
                        <a:xfrm>
                          <a:off x="0" y="0"/>
                          <a:ext cx="2921000" cy="1952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87D302">
                            <w:pPr>
                              <w:jc w:val="center"/>
                              <w:rPr>
                                <w:rFonts w:hint="eastAsia"/>
                                <w:lang w:val="en-US" w:eastAsia="zh-CN"/>
                              </w:rPr>
                            </w:pPr>
                          </w:p>
                          <w:p w14:paraId="7554D821">
                            <w:pPr>
                              <w:jc w:val="center"/>
                              <w:rPr>
                                <w:rFonts w:hint="eastAsia"/>
                                <w:lang w:val="en-US" w:eastAsia="zh-CN"/>
                              </w:rPr>
                            </w:pPr>
                          </w:p>
                          <w:p w14:paraId="79D00079">
                            <w:pPr>
                              <w:jc w:val="center"/>
                              <w:rPr>
                                <w:rFonts w:hint="eastAsia"/>
                                <w:lang w:val="en-US" w:eastAsia="zh-CN"/>
                              </w:rPr>
                            </w:pPr>
                          </w:p>
                          <w:p w14:paraId="347868EF">
                            <w:pPr>
                              <w:jc w:val="center"/>
                              <w:rPr>
                                <w:rFonts w:hint="eastAsia"/>
                                <w:lang w:val="en-US" w:eastAsia="zh-CN"/>
                              </w:rPr>
                            </w:pPr>
                          </w:p>
                          <w:p w14:paraId="48E77D18">
                            <w:pPr>
                              <w:jc w:val="center"/>
                              <w:rPr>
                                <w:rFonts w:hint="default" w:eastAsiaTheme="minorEastAsia"/>
                                <w:lang w:val="en-US" w:eastAsia="zh-CN"/>
                              </w:rPr>
                            </w:pPr>
                            <w:r>
                              <w:rPr>
                                <w:rFonts w:hint="eastAsia"/>
                                <w:lang w:val="en-US" w:eastAsia="zh-CN"/>
                              </w:rPr>
                              <w:t>身份证复印件（国徽页）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1.3pt;margin-top:20.6pt;height:153.75pt;width:230pt;z-index:251661312;mso-width-relative:page;mso-height-relative:page;" fillcolor="#FFFFFF [3201]" filled="t" stroked="t" coordsize="21600,21600" o:gfxdata="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OnkdPWAAAA&#10;CgEAAA8AAAAAAAAAAQAgAAAAIgAAAGRycy9kb3ducmV2LnhtbFBLAQIUABQAAAAIAIdO4kBz7g4+&#10;WAIAALgEAAAOAAAAAAAAAAEAIAAAACUBAABkcnMvZTJvRG9jLnhtbFBLBQYAAAAABgAGAFkBAADv&#10;BQAAAAA=&#10;">
                <v:fill on="t" focussize="0,0"/>
                <v:stroke weight="0.5pt" color="#000000 [3204]" joinstyle="round"/>
                <v:imagedata o:title=""/>
                <o:lock v:ext="edit" aspectratio="f"/>
                <v:textbox>
                  <w:txbxContent>
                    <w:p w14:paraId="0B87D302">
                      <w:pPr>
                        <w:jc w:val="center"/>
                        <w:rPr>
                          <w:rFonts w:hint="eastAsia"/>
                          <w:lang w:val="en-US" w:eastAsia="zh-CN"/>
                        </w:rPr>
                      </w:pPr>
                    </w:p>
                    <w:p w14:paraId="7554D821">
                      <w:pPr>
                        <w:jc w:val="center"/>
                        <w:rPr>
                          <w:rFonts w:hint="eastAsia"/>
                          <w:lang w:val="en-US" w:eastAsia="zh-CN"/>
                        </w:rPr>
                      </w:pPr>
                    </w:p>
                    <w:p w14:paraId="79D00079">
                      <w:pPr>
                        <w:jc w:val="center"/>
                        <w:rPr>
                          <w:rFonts w:hint="eastAsia"/>
                          <w:lang w:val="en-US" w:eastAsia="zh-CN"/>
                        </w:rPr>
                      </w:pPr>
                    </w:p>
                    <w:p w14:paraId="347868EF">
                      <w:pPr>
                        <w:jc w:val="center"/>
                        <w:rPr>
                          <w:rFonts w:hint="eastAsia"/>
                          <w:lang w:val="en-US" w:eastAsia="zh-CN"/>
                        </w:rPr>
                      </w:pPr>
                    </w:p>
                    <w:p w14:paraId="48E77D18">
                      <w:pPr>
                        <w:jc w:val="center"/>
                        <w:rPr>
                          <w:rFonts w:hint="default" w:eastAsiaTheme="minorEastAsia"/>
                          <w:lang w:val="en-US" w:eastAsia="zh-CN"/>
                        </w:rPr>
                      </w:pPr>
                      <w:r>
                        <w:rPr>
                          <w:rFonts w:hint="eastAsia"/>
                          <w:lang w:val="en-US" w:eastAsia="zh-CN"/>
                        </w:rPr>
                        <w:t>身份证复印件（国徽页）</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-390525</wp:posOffset>
                </wp:positionH>
                <wp:positionV relativeFrom="paragraph">
                  <wp:posOffset>259715</wp:posOffset>
                </wp:positionV>
                <wp:extent cx="2921000" cy="1952625"/>
                <wp:effectExtent l="4445" t="4445" r="8255" b="5080"/>
                <wp:wrapNone/>
                <wp:docPr id="5" name="文本框 5"/>
                <wp:cNvGraphicFramePr/>
                <a:graphic xmlns:a="http://schemas.openxmlformats.org/drawingml/2006/main">
                  <a:graphicData uri="http://schemas.microsoft.com/office/word/2010/wordprocessingShape">
                    <wps:wsp>
                      <wps:cNvSpPr txBox="1"/>
                      <wps:spPr>
                        <a:xfrm>
                          <a:off x="784225" y="5767705"/>
                          <a:ext cx="2921000" cy="1952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4BD2BF4">
                            <w:pPr>
                              <w:jc w:val="center"/>
                              <w:rPr>
                                <w:rFonts w:hint="eastAsia"/>
                                <w:lang w:val="en-US" w:eastAsia="zh-CN"/>
                              </w:rPr>
                            </w:pPr>
                          </w:p>
                          <w:p w14:paraId="19B8ABDA">
                            <w:pPr>
                              <w:jc w:val="center"/>
                              <w:rPr>
                                <w:rFonts w:hint="eastAsia"/>
                                <w:lang w:val="en-US" w:eastAsia="zh-CN"/>
                              </w:rPr>
                            </w:pPr>
                          </w:p>
                          <w:p w14:paraId="03879DA2">
                            <w:pPr>
                              <w:jc w:val="center"/>
                              <w:rPr>
                                <w:rFonts w:hint="eastAsia"/>
                                <w:lang w:val="en-US" w:eastAsia="zh-CN"/>
                              </w:rPr>
                            </w:pPr>
                          </w:p>
                          <w:p w14:paraId="0B5D9528">
                            <w:pPr>
                              <w:jc w:val="center"/>
                              <w:rPr>
                                <w:rFonts w:hint="eastAsia"/>
                                <w:lang w:val="en-US" w:eastAsia="zh-CN"/>
                              </w:rPr>
                            </w:pPr>
                          </w:p>
                          <w:p w14:paraId="75E56284">
                            <w:pPr>
                              <w:jc w:val="center"/>
                              <w:rPr>
                                <w:rFonts w:hint="eastAsia"/>
                                <w:lang w:val="en-US" w:eastAsia="zh-CN"/>
                              </w:rPr>
                            </w:pPr>
                            <w:r>
                              <w:rPr>
                                <w:rFonts w:hint="eastAsia"/>
                                <w:lang w:val="en-US" w:eastAsia="zh-CN"/>
                              </w:rPr>
                              <w:t>身份证复印件（照片页）</w:t>
                            </w:r>
                          </w:p>
                          <w:p w14:paraId="78BAE732">
                            <w:pPr>
                              <w:jc w:val="center"/>
                              <w:rPr>
                                <w:rFonts w:hint="eastAsia"/>
                                <w:lang w:val="en-US" w:eastAsia="zh-CN"/>
                              </w:rPr>
                            </w:pPr>
                          </w:p>
                          <w:p w14:paraId="201DB22A">
                            <w:pPr>
                              <w:jc w:val="center"/>
                              <w:rPr>
                                <w:rFonts w:hint="eastAsia"/>
                                <w:lang w:val="en-US" w:eastAsia="zh-CN"/>
                              </w:rPr>
                            </w:pPr>
                          </w:p>
                          <w:p w14:paraId="6D35A655">
                            <w:pPr>
                              <w:jc w:val="center"/>
                              <w:rPr>
                                <w:rFonts w:hint="eastAsia"/>
                                <w:lang w:val="en-US" w:eastAsia="zh-CN"/>
                              </w:rPr>
                            </w:pPr>
                          </w:p>
                          <w:p w14:paraId="2050452A">
                            <w:pPr>
                              <w:jc w:val="center"/>
                              <w:rPr>
                                <w:rFonts w:hint="eastAsia"/>
                                <w:lang w:val="en-US" w:eastAsia="zh-CN"/>
                              </w:rPr>
                            </w:pPr>
                          </w:p>
                          <w:p w14:paraId="678D93AF">
                            <w:pPr>
                              <w:jc w:val="center"/>
                              <w:rPr>
                                <w:rFonts w:hint="eastAsia"/>
                                <w:lang w:val="en-US" w:eastAsia="zh-CN"/>
                              </w:rPr>
                            </w:pPr>
                          </w:p>
                          <w:p w14:paraId="7A2DABE0">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75pt;margin-top:20.45pt;height:153.75pt;width:230pt;z-index:251660288;mso-width-relative:page;mso-height-relative:page;" fillcolor="#FFFFFF [3201]" filled="t" stroked="t" coordsize="21600,21600" o:gfxdata="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d3bN01wAAAAoBAAAPAAAAAAAAAAEAIAAAACIAAABkcnMvZG93bnJldi54bWxQSwECFAAU&#10;AAAACACHTuJArmMG72QCAADDBAAADgAAAAAAAAABACAAAAAmAQAAZHJzL2Uyb0RvYy54bWxQSwUG&#10;AAAAAAYABgBZAQAA/AUAAAAA&#10;">
                <v:fill on="t" focussize="0,0"/>
                <v:stroke weight="0.5pt" color="#000000 [3204]" joinstyle="round"/>
                <v:imagedata o:title=""/>
                <o:lock v:ext="edit" aspectratio="f"/>
                <v:textbox>
                  <w:txbxContent>
                    <w:p w14:paraId="74BD2BF4">
                      <w:pPr>
                        <w:jc w:val="center"/>
                        <w:rPr>
                          <w:rFonts w:hint="eastAsia"/>
                          <w:lang w:val="en-US" w:eastAsia="zh-CN"/>
                        </w:rPr>
                      </w:pPr>
                    </w:p>
                    <w:p w14:paraId="19B8ABDA">
                      <w:pPr>
                        <w:jc w:val="center"/>
                        <w:rPr>
                          <w:rFonts w:hint="eastAsia"/>
                          <w:lang w:val="en-US" w:eastAsia="zh-CN"/>
                        </w:rPr>
                      </w:pPr>
                    </w:p>
                    <w:p w14:paraId="03879DA2">
                      <w:pPr>
                        <w:jc w:val="center"/>
                        <w:rPr>
                          <w:rFonts w:hint="eastAsia"/>
                          <w:lang w:val="en-US" w:eastAsia="zh-CN"/>
                        </w:rPr>
                      </w:pPr>
                    </w:p>
                    <w:p w14:paraId="0B5D9528">
                      <w:pPr>
                        <w:jc w:val="center"/>
                        <w:rPr>
                          <w:rFonts w:hint="eastAsia"/>
                          <w:lang w:val="en-US" w:eastAsia="zh-CN"/>
                        </w:rPr>
                      </w:pPr>
                    </w:p>
                    <w:p w14:paraId="75E56284">
                      <w:pPr>
                        <w:jc w:val="center"/>
                        <w:rPr>
                          <w:rFonts w:hint="eastAsia"/>
                          <w:lang w:val="en-US" w:eastAsia="zh-CN"/>
                        </w:rPr>
                      </w:pPr>
                      <w:r>
                        <w:rPr>
                          <w:rFonts w:hint="eastAsia"/>
                          <w:lang w:val="en-US" w:eastAsia="zh-CN"/>
                        </w:rPr>
                        <w:t>身份证复印件（照片页）</w:t>
                      </w:r>
                    </w:p>
                    <w:p w14:paraId="78BAE732">
                      <w:pPr>
                        <w:jc w:val="center"/>
                        <w:rPr>
                          <w:rFonts w:hint="eastAsia"/>
                          <w:lang w:val="en-US" w:eastAsia="zh-CN"/>
                        </w:rPr>
                      </w:pPr>
                    </w:p>
                    <w:p w14:paraId="201DB22A">
                      <w:pPr>
                        <w:jc w:val="center"/>
                        <w:rPr>
                          <w:rFonts w:hint="eastAsia"/>
                          <w:lang w:val="en-US" w:eastAsia="zh-CN"/>
                        </w:rPr>
                      </w:pPr>
                    </w:p>
                    <w:p w14:paraId="6D35A655">
                      <w:pPr>
                        <w:jc w:val="center"/>
                        <w:rPr>
                          <w:rFonts w:hint="eastAsia"/>
                          <w:lang w:val="en-US" w:eastAsia="zh-CN"/>
                        </w:rPr>
                      </w:pPr>
                    </w:p>
                    <w:p w14:paraId="2050452A">
                      <w:pPr>
                        <w:jc w:val="center"/>
                        <w:rPr>
                          <w:rFonts w:hint="eastAsia"/>
                          <w:lang w:val="en-US" w:eastAsia="zh-CN"/>
                        </w:rPr>
                      </w:pPr>
                    </w:p>
                    <w:p w14:paraId="678D93AF">
                      <w:pPr>
                        <w:jc w:val="center"/>
                        <w:rPr>
                          <w:rFonts w:hint="eastAsia"/>
                          <w:lang w:val="en-US" w:eastAsia="zh-CN"/>
                        </w:rPr>
                      </w:pPr>
                    </w:p>
                    <w:p w14:paraId="7A2DABE0">
                      <w:pPr>
                        <w:jc w:val="center"/>
                        <w:rPr>
                          <w:rFonts w:hint="default"/>
                          <w:lang w:val="en-US" w:eastAsia="zh-CN"/>
                        </w:rPr>
                      </w:pPr>
                    </w:p>
                  </w:txbxContent>
                </v:textbox>
              </v:shape>
            </w:pict>
          </mc:Fallback>
        </mc:AlternateContent>
      </w:r>
    </w:p>
    <w:p w14:paraId="0B91584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p>
    <w:p w14:paraId="6B9FC5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p>
    <w:p w14:paraId="41FF96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p>
    <w:p w14:paraId="623CDF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p>
    <w:p w14:paraId="2679DC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p>
    <w:p w14:paraId="74C514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p>
    <w:p w14:paraId="782BB2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p>
    <w:p w14:paraId="3C1BDA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p>
    <w:p w14:paraId="19F07F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p>
    <w:p w14:paraId="314A001B">
      <w:pP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28"/>
          <w:szCs w:val="28"/>
          <w:lang w:val="en-US" w:eastAsia="zh-CN"/>
        </w:rPr>
        <w:t>附件</w:t>
      </w:r>
      <w:r>
        <w:rPr>
          <w:rFonts w:hint="default" w:ascii="仿宋_GB2312" w:hAnsi="仿宋_GB2312" w:eastAsia="仿宋_GB2312" w:cs="仿宋_GB2312"/>
          <w:sz w:val="28"/>
          <w:szCs w:val="28"/>
          <w:lang w:val="en-US" w:eastAsia="zh-CN"/>
        </w:rPr>
        <w:t>8</w:t>
      </w:r>
    </w:p>
    <w:p w14:paraId="5346FD6E">
      <w:pPr>
        <w:numPr>
          <w:ilvl w:val="0"/>
          <w:numId w:val="0"/>
        </w:num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法人授权委托书</w:t>
      </w:r>
    </w:p>
    <w:p w14:paraId="0B65FE9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致：吐鲁番市实验中学</w:t>
      </w:r>
    </w:p>
    <w:p w14:paraId="6D33D76F">
      <w:pPr>
        <w:rPr>
          <w:rFonts w:hint="default" w:ascii="仿宋_GB2312" w:hAnsi="仿宋_GB2312" w:eastAsia="仿宋_GB2312" w:cs="仿宋_GB2312"/>
          <w:sz w:val="24"/>
          <w:szCs w:val="24"/>
          <w:u w:val="single"/>
          <w:lang w:val="en-US" w:eastAsia="zh-CN"/>
        </w:rPr>
      </w:pPr>
      <w:r>
        <w:rPr>
          <w:rFonts w:hint="default" w:ascii="仿宋_GB2312" w:hAnsi="仿宋_GB2312" w:eastAsia="仿宋_GB2312" w:cs="仿宋_GB2312"/>
          <w:sz w:val="24"/>
          <w:szCs w:val="24"/>
          <w:lang w:val="en-US" w:eastAsia="zh-CN"/>
        </w:rPr>
        <w:t xml:space="preserve">    </w:t>
      </w:r>
    </w:p>
    <w:p w14:paraId="11C3DF68">
      <w:pPr>
        <w:rPr>
          <w:rFonts w:hint="default" w:ascii="仿宋_GB2312" w:hAnsi="仿宋_GB2312" w:eastAsia="仿宋_GB2312" w:cs="仿宋_GB2312"/>
          <w:sz w:val="24"/>
          <w:szCs w:val="24"/>
          <w:u w:val="single"/>
          <w:lang w:val="en-US" w:eastAsia="zh-CN"/>
        </w:rPr>
      </w:pPr>
    </w:p>
    <w:p w14:paraId="731E2D6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4"/>
          <w:szCs w:val="24"/>
          <w:u w:val="single"/>
          <w:lang w:val="en-US" w:eastAsia="zh-CN"/>
        </w:rPr>
      </w:pPr>
      <w:r>
        <w:rPr>
          <w:rFonts w:hint="default" w:ascii="仿宋_GB2312" w:hAnsi="仿宋_GB2312" w:eastAsia="仿宋_GB2312" w:cs="仿宋_GB2312"/>
          <w:sz w:val="24"/>
          <w:szCs w:val="24"/>
          <w:u w:val="none"/>
          <w:lang w:val="en-US" w:eastAsia="zh-CN"/>
        </w:rPr>
        <w:t xml:space="preserve">    </w:t>
      </w:r>
      <w:r>
        <w:rPr>
          <w:rFonts w:hint="default"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（报价单位名称）法定代表人</w:t>
      </w:r>
      <w:r>
        <w:rPr>
          <w:rFonts w:hint="eastAsia" w:ascii="仿宋_GB2312" w:hAnsi="仿宋_GB2312" w:eastAsia="仿宋_GB2312" w:cs="仿宋_GB2312"/>
          <w:sz w:val="24"/>
          <w:szCs w:val="24"/>
          <w:u w:val="single"/>
          <w:lang w:val="en-US" w:eastAsia="zh-CN"/>
        </w:rPr>
        <w:t xml:space="preserve">          </w:t>
      </w:r>
    </w:p>
    <w:p w14:paraId="7F9E87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代表本公司授权</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为全权代表，参加贵单位组织的</w:t>
      </w:r>
      <w:r>
        <w:rPr>
          <w:rFonts w:hint="default"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single"/>
          <w:lang w:val="en-US" w:eastAsia="zh-CN"/>
        </w:rPr>
        <w:t>吐鲁番市实验中学2025年“红石榴”湖南援疆班智慧教室项目</w:t>
      </w:r>
      <w:r>
        <w:rPr>
          <w:rFonts w:hint="default"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询价报价，全权处理报价活动中的一切事宜。本授权书于</w:t>
      </w:r>
      <w:r>
        <w:rPr>
          <w:rFonts w:hint="eastAsia" w:ascii="仿宋_GB2312" w:hAnsi="仿宋_GB2312" w:eastAsia="仿宋_GB2312" w:cs="仿宋_GB2312"/>
          <w:sz w:val="24"/>
          <w:szCs w:val="24"/>
          <w:u w:val="single"/>
          <w:lang w:val="en-US" w:eastAsia="zh-CN"/>
        </w:rPr>
        <w:t xml:space="preserve">        年    月    日</w:t>
      </w:r>
      <w:r>
        <w:rPr>
          <w:rFonts w:hint="eastAsia" w:ascii="仿宋_GB2312" w:hAnsi="仿宋_GB2312" w:eastAsia="仿宋_GB2312" w:cs="仿宋_GB2312"/>
          <w:sz w:val="24"/>
          <w:szCs w:val="24"/>
          <w:u w:val="none"/>
          <w:lang w:val="en-US" w:eastAsia="zh-CN"/>
        </w:rPr>
        <w:t>起签字生效，特此声明。</w:t>
      </w:r>
    </w:p>
    <w:p w14:paraId="0590E5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u w:val="none"/>
          <w:lang w:val="en-US" w:eastAsia="zh-CN"/>
        </w:rPr>
      </w:pPr>
    </w:p>
    <w:p w14:paraId="218047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none"/>
          <w:lang w:val="en-US" w:eastAsia="zh-CN"/>
        </w:rPr>
        <w:t>法定代表人签字：</w:t>
      </w:r>
      <w:r>
        <w:rPr>
          <w:rFonts w:hint="eastAsia" w:ascii="仿宋_GB2312" w:hAnsi="仿宋_GB2312" w:eastAsia="仿宋_GB2312" w:cs="仿宋_GB2312"/>
          <w:sz w:val="24"/>
          <w:szCs w:val="24"/>
          <w:u w:val="single"/>
          <w:lang w:val="en-US" w:eastAsia="zh-CN"/>
        </w:rPr>
        <w:t xml:space="preserve">              </w:t>
      </w:r>
    </w:p>
    <w:p w14:paraId="0D98E9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报价单位名称：</w:t>
      </w:r>
      <w:r>
        <w:rPr>
          <w:rFonts w:hint="default"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（盖章）</w:t>
      </w:r>
    </w:p>
    <w:p w14:paraId="6A57EED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none"/>
          <w:lang w:val="en-US" w:eastAsia="zh-CN"/>
        </w:rPr>
        <w:t>日期：</w:t>
      </w:r>
      <w:r>
        <w:rPr>
          <w:rFonts w:hint="eastAsia" w:ascii="仿宋_GB2312" w:hAnsi="仿宋_GB2312" w:eastAsia="仿宋_GB2312" w:cs="仿宋_GB2312"/>
          <w:sz w:val="24"/>
          <w:szCs w:val="24"/>
          <w:u w:val="single"/>
          <w:lang w:val="en-US" w:eastAsia="zh-CN"/>
        </w:rPr>
        <w:t xml:space="preserve">        年    月    日</w:t>
      </w:r>
    </w:p>
    <w:p w14:paraId="04C45B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附：上述法人授权人身份证复印件</w:t>
      </w:r>
    </w:p>
    <w:p w14:paraId="38D2DDA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4"/>
          <w:szCs w:val="24"/>
          <w:u w:val="single"/>
          <w:lang w:val="en-US" w:eastAsia="zh-CN"/>
        </w:rPr>
      </w:pPr>
    </w:p>
    <w:p w14:paraId="3236261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4"/>
          <w:szCs w:val="24"/>
          <w:u w:val="single"/>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2802890</wp:posOffset>
                </wp:positionH>
                <wp:positionV relativeFrom="paragraph">
                  <wp:posOffset>207010</wp:posOffset>
                </wp:positionV>
                <wp:extent cx="2921000" cy="1952625"/>
                <wp:effectExtent l="4445" t="4445" r="8255" b="5080"/>
                <wp:wrapNone/>
                <wp:docPr id="8" name="文本框 8"/>
                <wp:cNvGraphicFramePr/>
                <a:graphic xmlns:a="http://schemas.openxmlformats.org/drawingml/2006/main">
                  <a:graphicData uri="http://schemas.microsoft.com/office/word/2010/wordprocessingShape">
                    <wps:wsp>
                      <wps:cNvSpPr txBox="1"/>
                      <wps:spPr>
                        <a:xfrm>
                          <a:off x="0" y="0"/>
                          <a:ext cx="2921000" cy="1952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8EC91A6">
                            <w:pPr>
                              <w:jc w:val="center"/>
                              <w:rPr>
                                <w:rFonts w:hint="eastAsia"/>
                                <w:lang w:val="en-US" w:eastAsia="zh-CN"/>
                              </w:rPr>
                            </w:pPr>
                          </w:p>
                          <w:p w14:paraId="7CAB996D">
                            <w:pPr>
                              <w:jc w:val="center"/>
                              <w:rPr>
                                <w:rFonts w:hint="eastAsia"/>
                                <w:lang w:val="en-US" w:eastAsia="zh-CN"/>
                              </w:rPr>
                            </w:pPr>
                          </w:p>
                          <w:p w14:paraId="0C132F13">
                            <w:pPr>
                              <w:jc w:val="center"/>
                              <w:rPr>
                                <w:rFonts w:hint="eastAsia"/>
                                <w:lang w:val="en-US" w:eastAsia="zh-CN"/>
                              </w:rPr>
                            </w:pPr>
                          </w:p>
                          <w:p w14:paraId="02187F60">
                            <w:pPr>
                              <w:jc w:val="center"/>
                              <w:rPr>
                                <w:rFonts w:hint="eastAsia"/>
                                <w:lang w:val="en-US" w:eastAsia="zh-CN"/>
                              </w:rPr>
                            </w:pPr>
                          </w:p>
                          <w:p w14:paraId="4A830078">
                            <w:pPr>
                              <w:jc w:val="center"/>
                              <w:rPr>
                                <w:rFonts w:hint="default" w:eastAsiaTheme="minorEastAsia"/>
                                <w:lang w:val="en-US" w:eastAsia="zh-CN"/>
                              </w:rPr>
                            </w:pPr>
                            <w:r>
                              <w:rPr>
                                <w:rFonts w:hint="eastAsia"/>
                                <w:lang w:val="en-US" w:eastAsia="zh-CN"/>
                              </w:rPr>
                              <w:t>身份证复印件（国徽页）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0.7pt;margin-top:16.3pt;height:153.75pt;width:230pt;z-index:251663360;mso-width-relative:page;mso-height-relative:page;" fillcolor="#FFFFFF [3201]" filled="t" stroked="t" coordsize="21600,21600" o:gfxdata="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LnOHeNUAAAAK&#10;AQAADwAAAAAAAAABACAAAAAiAAAAZHJzL2Rvd25yZXYueG1sUEsBAhQAFAAAAAgAh07iQGgyExRY&#10;AgAAuAQAAA4AAAAAAAAAAQAgAAAAJAEAAGRycy9lMm9Eb2MueG1sUEsFBgAAAAAGAAYAWQEAAO4F&#10;AAAAAA==&#10;">
                <v:fill on="t" focussize="0,0"/>
                <v:stroke weight="0.5pt" color="#000000 [3204]" joinstyle="round"/>
                <v:imagedata o:title=""/>
                <o:lock v:ext="edit" aspectratio="f"/>
                <v:textbox>
                  <w:txbxContent>
                    <w:p w14:paraId="08EC91A6">
                      <w:pPr>
                        <w:jc w:val="center"/>
                        <w:rPr>
                          <w:rFonts w:hint="eastAsia"/>
                          <w:lang w:val="en-US" w:eastAsia="zh-CN"/>
                        </w:rPr>
                      </w:pPr>
                    </w:p>
                    <w:p w14:paraId="7CAB996D">
                      <w:pPr>
                        <w:jc w:val="center"/>
                        <w:rPr>
                          <w:rFonts w:hint="eastAsia"/>
                          <w:lang w:val="en-US" w:eastAsia="zh-CN"/>
                        </w:rPr>
                      </w:pPr>
                    </w:p>
                    <w:p w14:paraId="0C132F13">
                      <w:pPr>
                        <w:jc w:val="center"/>
                        <w:rPr>
                          <w:rFonts w:hint="eastAsia"/>
                          <w:lang w:val="en-US" w:eastAsia="zh-CN"/>
                        </w:rPr>
                      </w:pPr>
                    </w:p>
                    <w:p w14:paraId="02187F60">
                      <w:pPr>
                        <w:jc w:val="center"/>
                        <w:rPr>
                          <w:rFonts w:hint="eastAsia"/>
                          <w:lang w:val="en-US" w:eastAsia="zh-CN"/>
                        </w:rPr>
                      </w:pPr>
                    </w:p>
                    <w:p w14:paraId="4A830078">
                      <w:pPr>
                        <w:jc w:val="center"/>
                        <w:rPr>
                          <w:rFonts w:hint="default" w:eastAsiaTheme="minorEastAsia"/>
                          <w:lang w:val="en-US" w:eastAsia="zh-CN"/>
                        </w:rPr>
                      </w:pPr>
                      <w:r>
                        <w:rPr>
                          <w:rFonts w:hint="eastAsia"/>
                          <w:lang w:val="en-US" w:eastAsia="zh-CN"/>
                        </w:rPr>
                        <w:t>身份证复印件（国徽页）</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-414020</wp:posOffset>
                </wp:positionH>
                <wp:positionV relativeFrom="paragraph">
                  <wp:posOffset>205740</wp:posOffset>
                </wp:positionV>
                <wp:extent cx="2921000" cy="1952625"/>
                <wp:effectExtent l="4445" t="4445" r="8255" b="5080"/>
                <wp:wrapNone/>
                <wp:docPr id="7" name="文本框 7"/>
                <wp:cNvGraphicFramePr/>
                <a:graphic xmlns:a="http://schemas.openxmlformats.org/drawingml/2006/main">
                  <a:graphicData uri="http://schemas.microsoft.com/office/word/2010/wordprocessingShape">
                    <wps:wsp>
                      <wps:cNvSpPr txBox="1"/>
                      <wps:spPr>
                        <a:xfrm>
                          <a:off x="0" y="0"/>
                          <a:ext cx="2921000" cy="1952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2C99689">
                            <w:pPr>
                              <w:jc w:val="center"/>
                              <w:rPr>
                                <w:rFonts w:hint="eastAsia"/>
                                <w:lang w:val="en-US" w:eastAsia="zh-CN"/>
                              </w:rPr>
                            </w:pPr>
                          </w:p>
                          <w:p w14:paraId="568B6DAC">
                            <w:pPr>
                              <w:jc w:val="center"/>
                              <w:rPr>
                                <w:rFonts w:hint="eastAsia"/>
                                <w:lang w:val="en-US" w:eastAsia="zh-CN"/>
                              </w:rPr>
                            </w:pPr>
                          </w:p>
                          <w:p w14:paraId="6971B14D">
                            <w:pPr>
                              <w:jc w:val="center"/>
                              <w:rPr>
                                <w:rFonts w:hint="eastAsia"/>
                                <w:lang w:val="en-US" w:eastAsia="zh-CN"/>
                              </w:rPr>
                            </w:pPr>
                          </w:p>
                          <w:p w14:paraId="7526163C">
                            <w:pPr>
                              <w:jc w:val="center"/>
                              <w:rPr>
                                <w:rFonts w:hint="eastAsia"/>
                                <w:lang w:val="en-US" w:eastAsia="zh-CN"/>
                              </w:rPr>
                            </w:pPr>
                          </w:p>
                          <w:p w14:paraId="77C760B4">
                            <w:pPr>
                              <w:jc w:val="center"/>
                              <w:rPr>
                                <w:rFonts w:hint="eastAsia"/>
                                <w:lang w:val="en-US" w:eastAsia="zh-CN"/>
                              </w:rPr>
                            </w:pPr>
                            <w:r>
                              <w:rPr>
                                <w:rFonts w:hint="eastAsia"/>
                                <w:lang w:val="en-US" w:eastAsia="zh-CN"/>
                              </w:rPr>
                              <w:t>身份证复印件（照片页）</w:t>
                            </w:r>
                          </w:p>
                          <w:p w14:paraId="3799E9BE">
                            <w:pPr>
                              <w:jc w:val="center"/>
                              <w:rPr>
                                <w:rFonts w:hint="eastAsia"/>
                                <w:lang w:val="en-US" w:eastAsia="zh-CN"/>
                              </w:rPr>
                            </w:pPr>
                          </w:p>
                          <w:p w14:paraId="793978F0">
                            <w:pPr>
                              <w:jc w:val="center"/>
                              <w:rPr>
                                <w:rFonts w:hint="eastAsia"/>
                                <w:lang w:val="en-US" w:eastAsia="zh-CN"/>
                              </w:rPr>
                            </w:pPr>
                          </w:p>
                          <w:p w14:paraId="33FB0966">
                            <w:pPr>
                              <w:jc w:val="center"/>
                              <w:rPr>
                                <w:rFonts w:hint="eastAsia"/>
                                <w:lang w:val="en-US" w:eastAsia="zh-CN"/>
                              </w:rPr>
                            </w:pPr>
                          </w:p>
                          <w:p w14:paraId="3E659AE8">
                            <w:pPr>
                              <w:jc w:val="center"/>
                              <w:rPr>
                                <w:rFonts w:hint="eastAsia"/>
                                <w:lang w:val="en-US" w:eastAsia="zh-CN"/>
                              </w:rPr>
                            </w:pPr>
                          </w:p>
                          <w:p w14:paraId="3F8EA2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p>
                          <w:p w14:paraId="097F83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p>
                          <w:p w14:paraId="35F149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p>
                          <w:p w14:paraId="402CB267">
                            <w:pPr>
                              <w:jc w:val="center"/>
                              <w:rPr>
                                <w:rFonts w:hint="eastAsia"/>
                                <w:lang w:val="en-US" w:eastAsia="zh-CN"/>
                              </w:rPr>
                            </w:pPr>
                          </w:p>
                          <w:p w14:paraId="6DBB7E10">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6pt;margin-top:16.2pt;height:153.75pt;width:230pt;z-index:251662336;mso-width-relative:page;mso-height-relative:page;" fillcolor="#FFFFFF [3201]" filled="t" stroked="t" coordsize="21600,21600" o:gfxdata="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C6bhNcA&#10;AAAKAQAADwAAAAAAAAABACAAAAAiAAAAZHJzL2Rvd25yZXYueG1sUEsBAhQAFAAAAAgAh07iQMVb&#10;7a9ZAgAAuAQAAA4AAAAAAAAAAQAgAAAAJgEAAGRycy9lMm9Eb2MueG1sUEsFBgAAAAAGAAYAWQEA&#10;APEFAAAAAA==&#10;">
                <v:fill on="t" focussize="0,0"/>
                <v:stroke weight="0.5pt" color="#000000 [3204]" joinstyle="round"/>
                <v:imagedata o:title=""/>
                <o:lock v:ext="edit" aspectratio="f"/>
                <v:textbox>
                  <w:txbxContent>
                    <w:p w14:paraId="02C99689">
                      <w:pPr>
                        <w:jc w:val="center"/>
                        <w:rPr>
                          <w:rFonts w:hint="eastAsia"/>
                          <w:lang w:val="en-US" w:eastAsia="zh-CN"/>
                        </w:rPr>
                      </w:pPr>
                    </w:p>
                    <w:p w14:paraId="568B6DAC">
                      <w:pPr>
                        <w:jc w:val="center"/>
                        <w:rPr>
                          <w:rFonts w:hint="eastAsia"/>
                          <w:lang w:val="en-US" w:eastAsia="zh-CN"/>
                        </w:rPr>
                      </w:pPr>
                    </w:p>
                    <w:p w14:paraId="6971B14D">
                      <w:pPr>
                        <w:jc w:val="center"/>
                        <w:rPr>
                          <w:rFonts w:hint="eastAsia"/>
                          <w:lang w:val="en-US" w:eastAsia="zh-CN"/>
                        </w:rPr>
                      </w:pPr>
                    </w:p>
                    <w:p w14:paraId="7526163C">
                      <w:pPr>
                        <w:jc w:val="center"/>
                        <w:rPr>
                          <w:rFonts w:hint="eastAsia"/>
                          <w:lang w:val="en-US" w:eastAsia="zh-CN"/>
                        </w:rPr>
                      </w:pPr>
                    </w:p>
                    <w:p w14:paraId="77C760B4">
                      <w:pPr>
                        <w:jc w:val="center"/>
                        <w:rPr>
                          <w:rFonts w:hint="eastAsia"/>
                          <w:lang w:val="en-US" w:eastAsia="zh-CN"/>
                        </w:rPr>
                      </w:pPr>
                      <w:r>
                        <w:rPr>
                          <w:rFonts w:hint="eastAsia"/>
                          <w:lang w:val="en-US" w:eastAsia="zh-CN"/>
                        </w:rPr>
                        <w:t>身份证复印件（照片页）</w:t>
                      </w:r>
                    </w:p>
                    <w:p w14:paraId="3799E9BE">
                      <w:pPr>
                        <w:jc w:val="center"/>
                        <w:rPr>
                          <w:rFonts w:hint="eastAsia"/>
                          <w:lang w:val="en-US" w:eastAsia="zh-CN"/>
                        </w:rPr>
                      </w:pPr>
                    </w:p>
                    <w:p w14:paraId="793978F0">
                      <w:pPr>
                        <w:jc w:val="center"/>
                        <w:rPr>
                          <w:rFonts w:hint="eastAsia"/>
                          <w:lang w:val="en-US" w:eastAsia="zh-CN"/>
                        </w:rPr>
                      </w:pPr>
                    </w:p>
                    <w:p w14:paraId="33FB0966">
                      <w:pPr>
                        <w:jc w:val="center"/>
                        <w:rPr>
                          <w:rFonts w:hint="eastAsia"/>
                          <w:lang w:val="en-US" w:eastAsia="zh-CN"/>
                        </w:rPr>
                      </w:pPr>
                    </w:p>
                    <w:p w14:paraId="3E659AE8">
                      <w:pPr>
                        <w:jc w:val="center"/>
                        <w:rPr>
                          <w:rFonts w:hint="eastAsia"/>
                          <w:lang w:val="en-US" w:eastAsia="zh-CN"/>
                        </w:rPr>
                      </w:pPr>
                    </w:p>
                    <w:p w14:paraId="3F8EA2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p>
                    <w:p w14:paraId="097F83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p>
                    <w:p w14:paraId="35F149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none"/>
                          <w:lang w:val="en-US" w:eastAsia="zh-CN"/>
                        </w:rPr>
                      </w:pPr>
                    </w:p>
                    <w:p w14:paraId="402CB267">
                      <w:pPr>
                        <w:jc w:val="center"/>
                        <w:rPr>
                          <w:rFonts w:hint="eastAsia"/>
                          <w:lang w:val="en-US" w:eastAsia="zh-CN"/>
                        </w:rPr>
                      </w:pPr>
                    </w:p>
                    <w:p w14:paraId="6DBB7E10">
                      <w:pPr>
                        <w:jc w:val="center"/>
                        <w:rPr>
                          <w:rFonts w:hint="default"/>
                          <w:lang w:val="en-US" w:eastAsia="zh-CN"/>
                        </w:rPr>
                      </w:pPr>
                    </w:p>
                  </w:txbxContent>
                </v:textbox>
              </v:shape>
            </w:pict>
          </mc:Fallback>
        </mc:AlternateContent>
      </w:r>
    </w:p>
    <w:p w14:paraId="1A757F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4"/>
          <w:szCs w:val="24"/>
          <w:u w:val="single"/>
          <w:lang w:val="en-US" w:eastAsia="zh-CN"/>
        </w:rPr>
      </w:pPr>
    </w:p>
    <w:p w14:paraId="62FE192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4"/>
          <w:szCs w:val="24"/>
          <w:u w:val="single"/>
          <w:lang w:val="en-US" w:eastAsia="zh-CN"/>
        </w:rPr>
      </w:pPr>
    </w:p>
    <w:p w14:paraId="4D18375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4"/>
          <w:szCs w:val="24"/>
          <w:u w:val="single"/>
          <w:lang w:val="en-US" w:eastAsia="zh-CN"/>
        </w:rPr>
      </w:pPr>
    </w:p>
    <w:p w14:paraId="640031B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4"/>
          <w:szCs w:val="24"/>
          <w:u w:val="single"/>
          <w:lang w:val="en-US" w:eastAsia="zh-CN"/>
        </w:rPr>
      </w:pPr>
    </w:p>
    <w:p w14:paraId="02FECEE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4"/>
          <w:szCs w:val="24"/>
          <w:u w:val="single"/>
          <w:lang w:val="en-US" w:eastAsia="zh-CN"/>
        </w:rPr>
      </w:pPr>
    </w:p>
    <w:p w14:paraId="4628A0D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4"/>
          <w:szCs w:val="24"/>
          <w:u w:val="single"/>
          <w:lang w:val="en-US" w:eastAsia="zh-CN"/>
        </w:rPr>
      </w:pPr>
    </w:p>
    <w:p w14:paraId="4E4B234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4"/>
          <w:szCs w:val="24"/>
          <w:u w:val="single"/>
          <w:lang w:val="en-US" w:eastAsia="zh-CN"/>
        </w:rPr>
      </w:pPr>
    </w:p>
    <w:p w14:paraId="29FF463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0038AF6-D68C-460E-9C79-38D251AFC3E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FBF2F776-5AF4-4E16-8801-3FC9C8E9F216}"/>
  </w:font>
  <w:font w:name="仿宋_GB2312">
    <w:panose1 w:val="02010609030101010101"/>
    <w:charset w:val="86"/>
    <w:family w:val="auto"/>
    <w:pitch w:val="default"/>
    <w:sig w:usb0="00000001" w:usb1="080E0000" w:usb2="00000000" w:usb3="00000000" w:csb0="00040000" w:csb1="00000000"/>
    <w:embedRegular r:id="rId3" w:fontKey="{0D76CAD8-5930-410F-A7E1-B8DB08470EA1}"/>
  </w:font>
  <w:font w:name="Microsoft YaHei UI">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embedRegular r:id="rId4" w:fontKey="{30A01AF8-AD94-4860-A1D5-2392544A23E1}"/>
  </w:font>
  <w:font w:name="Segoe UI Symbol">
    <w:panose1 w:val="020B0502040204020203"/>
    <w:charset w:val="00"/>
    <w:family w:val="swiss"/>
    <w:pitch w:val="default"/>
    <w:sig w:usb0="800001E3" w:usb1="1200FFEF" w:usb2="00040000" w:usb3="04000000" w:csb0="00000001" w:csb1="40000000"/>
    <w:embedRegular r:id="rId5" w:fontKey="{70F4D478-631A-4818-A3AF-EDDF94AF14F6}"/>
  </w:font>
  <w:font w:name="微软雅黑">
    <w:panose1 w:val="020B0503020204020204"/>
    <w:charset w:val="86"/>
    <w:family w:val="auto"/>
    <w:pitch w:val="default"/>
    <w:sig w:usb0="80000287" w:usb1="2ACF3C50" w:usb2="00000016" w:usb3="00000000" w:csb0="0004001F" w:csb1="00000000"/>
    <w:embedRegular r:id="rId6" w:fontKey="{69E69B15-1407-4800-9858-879E16C18A6F}"/>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DDDF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BB8A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BBB8A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CDEA2"/>
    <w:multiLevelType w:val="singleLevel"/>
    <w:tmpl w:val="A21CDEA2"/>
    <w:lvl w:ilvl="0" w:tentative="0">
      <w:start w:val="1"/>
      <w:numFmt w:val="chineseCounting"/>
      <w:suff w:val="nothing"/>
      <w:lvlText w:val="%1、"/>
      <w:lvlJc w:val="left"/>
      <w:rPr>
        <w:rFonts w:hint="eastAsia"/>
      </w:rPr>
    </w:lvl>
  </w:abstractNum>
  <w:abstractNum w:abstractNumId="1">
    <w:nsid w:val="C7A57C2A"/>
    <w:multiLevelType w:val="singleLevel"/>
    <w:tmpl w:val="C7A57C2A"/>
    <w:lvl w:ilvl="0" w:tentative="0">
      <w:start w:val="1"/>
      <w:numFmt w:val="decimal"/>
      <w:suff w:val="nothing"/>
      <w:lvlText w:val="%1、"/>
      <w:lvlJc w:val="left"/>
    </w:lvl>
  </w:abstractNum>
  <w:abstractNum w:abstractNumId="2">
    <w:nsid w:val="D011F804"/>
    <w:multiLevelType w:val="singleLevel"/>
    <w:tmpl w:val="D011F804"/>
    <w:lvl w:ilvl="0" w:tentative="0">
      <w:start w:val="2"/>
      <w:numFmt w:val="chineseCounting"/>
      <w:suff w:val="nothing"/>
      <w:lvlText w:val="（%1）"/>
      <w:lvlJc w:val="left"/>
      <w:rPr>
        <w:rFonts w:hint="eastAsia"/>
      </w:rPr>
    </w:lvl>
  </w:abstractNum>
  <w:abstractNum w:abstractNumId="3">
    <w:nsid w:val="E45182B9"/>
    <w:multiLevelType w:val="singleLevel"/>
    <w:tmpl w:val="E45182B9"/>
    <w:lvl w:ilvl="0" w:tentative="0">
      <w:start w:val="1"/>
      <w:numFmt w:val="decimal"/>
      <w:suff w:val="nothing"/>
      <w:lvlText w:val="%1、"/>
      <w:lvlJc w:val="left"/>
    </w:lvl>
  </w:abstractNum>
  <w:abstractNum w:abstractNumId="4">
    <w:nsid w:val="EFFCE298"/>
    <w:multiLevelType w:val="singleLevel"/>
    <w:tmpl w:val="EFFCE298"/>
    <w:lvl w:ilvl="0" w:tentative="0">
      <w:start w:val="4"/>
      <w:numFmt w:val="chineseCounting"/>
      <w:suff w:val="nothing"/>
      <w:lvlText w:val="（%1）"/>
      <w:lvlJc w:val="left"/>
      <w:rPr>
        <w:rFonts w:hint="eastAsia"/>
      </w:rPr>
    </w:lvl>
  </w:abstractNum>
  <w:abstractNum w:abstractNumId="5">
    <w:nsid w:val="01193254"/>
    <w:multiLevelType w:val="singleLevel"/>
    <w:tmpl w:val="01193254"/>
    <w:lvl w:ilvl="0" w:tentative="0">
      <w:start w:val="1"/>
      <w:numFmt w:val="chineseCounting"/>
      <w:suff w:val="nothing"/>
      <w:lvlText w:val="（%1）"/>
      <w:lvlJc w:val="left"/>
      <w:rPr>
        <w:rFonts w:hint="eastAsia"/>
      </w:rPr>
    </w:lvl>
  </w:abstractNum>
  <w:abstractNum w:abstractNumId="6">
    <w:nsid w:val="16DF6DBC"/>
    <w:multiLevelType w:val="singleLevel"/>
    <w:tmpl w:val="16DF6DBC"/>
    <w:lvl w:ilvl="0" w:tentative="0">
      <w:start w:val="1"/>
      <w:numFmt w:val="chineseCounting"/>
      <w:suff w:val="nothing"/>
      <w:lvlText w:val="%1、"/>
      <w:lvlJc w:val="left"/>
      <w:rPr>
        <w:rFonts w:hint="eastAsia"/>
      </w:rPr>
    </w:lvl>
  </w:abstractNum>
  <w:abstractNum w:abstractNumId="7">
    <w:nsid w:val="516EB87F"/>
    <w:multiLevelType w:val="singleLevel"/>
    <w:tmpl w:val="516EB87F"/>
    <w:lvl w:ilvl="0" w:tentative="0">
      <w:start w:val="1"/>
      <w:numFmt w:val="decimal"/>
      <w:suff w:val="nothing"/>
      <w:lvlText w:val="%1、"/>
      <w:lvlJc w:val="left"/>
    </w:lvl>
  </w:abstractNum>
  <w:abstractNum w:abstractNumId="8">
    <w:nsid w:val="752CA677"/>
    <w:multiLevelType w:val="singleLevel"/>
    <w:tmpl w:val="752CA677"/>
    <w:lvl w:ilvl="0" w:tentative="0">
      <w:start w:val="1"/>
      <w:numFmt w:val="chineseCounting"/>
      <w:suff w:val="nothing"/>
      <w:lvlText w:val="%1、"/>
      <w:lvlJc w:val="left"/>
      <w:rPr>
        <w:rFonts w:hint="eastAsia"/>
      </w:rPr>
    </w:lvl>
  </w:abstractNum>
  <w:abstractNum w:abstractNumId="9">
    <w:nsid w:val="76128B32"/>
    <w:multiLevelType w:val="singleLevel"/>
    <w:tmpl w:val="76128B32"/>
    <w:lvl w:ilvl="0" w:tentative="0">
      <w:start w:val="8"/>
      <w:numFmt w:val="chineseCounting"/>
      <w:suff w:val="nothing"/>
      <w:lvlText w:val="（%1）"/>
      <w:lvlJc w:val="left"/>
      <w:rPr>
        <w:rFonts w:hint="eastAsia"/>
      </w:rPr>
    </w:lvl>
  </w:abstractNum>
  <w:abstractNum w:abstractNumId="10">
    <w:nsid w:val="7BD5AF0C"/>
    <w:multiLevelType w:val="singleLevel"/>
    <w:tmpl w:val="7BD5AF0C"/>
    <w:lvl w:ilvl="0" w:tentative="0">
      <w:start w:val="1"/>
      <w:numFmt w:val="chineseCounting"/>
      <w:suff w:val="nothing"/>
      <w:lvlText w:val="%1、"/>
      <w:lvlJc w:val="left"/>
      <w:rPr>
        <w:rFonts w:hint="eastAsia"/>
      </w:rPr>
    </w:lvl>
  </w:abstractNum>
  <w:abstractNum w:abstractNumId="11">
    <w:nsid w:val="7D5C90C7"/>
    <w:multiLevelType w:val="singleLevel"/>
    <w:tmpl w:val="7D5C90C7"/>
    <w:lvl w:ilvl="0" w:tentative="0">
      <w:start w:val="2"/>
      <w:numFmt w:val="decimal"/>
      <w:suff w:val="nothing"/>
      <w:lvlText w:val="%1、"/>
      <w:lvlJc w:val="left"/>
    </w:lvl>
  </w:abstractNum>
  <w:num w:numId="1">
    <w:abstractNumId w:val="6"/>
  </w:num>
  <w:num w:numId="2">
    <w:abstractNumId w:val="1"/>
  </w:num>
  <w:num w:numId="3">
    <w:abstractNumId w:val="8"/>
  </w:num>
  <w:num w:numId="4">
    <w:abstractNumId w:val="5"/>
  </w:num>
  <w:num w:numId="5">
    <w:abstractNumId w:val="11"/>
  </w:num>
  <w:num w:numId="6">
    <w:abstractNumId w:val="4"/>
  </w:num>
  <w:num w:numId="7">
    <w:abstractNumId w:val="10"/>
  </w:num>
  <w:num w:numId="8">
    <w:abstractNumId w:val="2"/>
  </w:num>
  <w:num w:numId="9">
    <w:abstractNumId w:val="9"/>
  </w:num>
  <w:num w:numId="10">
    <w:abstractNumId w:val="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848BC"/>
    <w:rsid w:val="092C3A18"/>
    <w:rsid w:val="0B1E477D"/>
    <w:rsid w:val="1C3D24A1"/>
    <w:rsid w:val="25B848BC"/>
    <w:rsid w:val="26F753CD"/>
    <w:rsid w:val="3E1E4797"/>
    <w:rsid w:val="53DD63A9"/>
    <w:rsid w:val="57F23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2576</Words>
  <Characters>2661</Characters>
  <Lines>0</Lines>
  <Paragraphs>0</Paragraphs>
  <TotalTime>12</TotalTime>
  <ScaleCrop>false</ScaleCrop>
  <LinksUpToDate>false</LinksUpToDate>
  <CharactersWithSpaces>2989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2025-07-01T11:02:00Z</dcterms:created>
  <dc:creator>Cruiser</dc:creator>
  <cp:lastModifiedBy>Cruiser</cp:lastModifiedBy>
  <dcterms:modified xsi:type="dcterms:W3CDTF">2025-07-13T08:41:44Z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F066346810A14B338EB2BC2DC0EAA17D_11</vt:lpwstr>
  </property>
  <property fmtid="{D5CDD505-2E9C-101B-9397-08002B2CF9AE}" pid="4" name="KSOTemplateDocerSaveRecord">
    <vt:lpwstr>eyJoZGlkIjoiMTEyZmZlMGQyZDNhZmQyMDYyYWNiMDRiZTVhZjBhYzMiLCJ1c2VySWQiOiIzNDY1MzIxNjUifQ==</vt:lpwstr>
  </property>
</Properties>
</file>