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A0B2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承诺函</w:t>
      </w:r>
    </w:p>
    <w:p w14:paraId="01763EC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致吐鲁番市公安局：</w:t>
      </w:r>
    </w:p>
    <w:p w14:paraId="687AD3F8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我公司参加贵单位组织的会议终端等设备竞价采购项目，现郑重承诺：完全响应采购技术参数需求、商务要求。技术参数响应以报价单为准，商务响应以承诺函为准。商务要求响应具体包括：</w:t>
      </w:r>
    </w:p>
    <w:p w14:paraId="187D2242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1、报价要求：所报价产品必须满足采购人品牌型号需求，技术参数完全满足参数要求。供应商报价含产品本身费用、运费、搬卸费、安装费、调试费、税费等，采购人不再支付其他任何费用。</w:t>
      </w:r>
    </w:p>
    <w:p w14:paraId="39BB6E8D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2、质量要求：成交供应商必须保证所供应产品是全新未拆封的，如出现以次充好现象，按合同约定予以处罚。</w:t>
      </w:r>
    </w:p>
    <w:p w14:paraId="5F06EC15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3、供货要求：合同签订后10个工作日内完成货物供应及安装调试培训，直至投入正常使用。</w:t>
      </w:r>
    </w:p>
    <w:p w14:paraId="2CDA1CD0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4、售后要求：成交供应商必须对以上货物提供3年原厂质保，如产品出现质量问题，成交方必须2小时内响应，24小时内提出解决方案，同一产品1年内如出现2次产品问题，成交供应商必须无条件更换。</w:t>
      </w:r>
    </w:p>
    <w:p w14:paraId="091A95B0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5、其他承诺：</w:t>
      </w:r>
    </w:p>
    <w:p w14:paraId="4E69DD3D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86B832A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报价供应商（法人签字并加盖公章）：</w:t>
      </w:r>
    </w:p>
    <w:p w14:paraId="47A7A0F7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0422B"/>
    <w:rsid w:val="30515682"/>
    <w:rsid w:val="34C17021"/>
    <w:rsid w:val="51E45E32"/>
    <w:rsid w:val="55366A71"/>
    <w:rsid w:val="5FB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2025-05-26T15:36:53Z</dcterms:created>
  <dc:creator>2</dc:creator>
  <cp:lastModifiedBy>WPS_1606445872</cp:lastModifiedBy>
  <dcterms:modified xsi:type="dcterms:W3CDTF">2025-05-26T15:43:05Z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eyJoZGlkIjoiNDNlNTkwMjhmYzNjNjgxY2QyYWYxMjZkMjIyNDY1YmMiLCJ1c2VySWQiOiIxMTQ3MjU3MjA4In0=</vt:lpwstr>
  </property>
  <property fmtid="{D5CDD505-2E9C-101B-9397-08002B2CF9AE}" pid="4" name="ICV">
    <vt:lpwstr>DB72E24B3FEE4D449062E487764BDBDD_12</vt:lpwstr>
  </property>
</Properties>
</file>