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附件3：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吐鲁番市委党校2025年绿化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、花卉种植养护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" w:eastAsia="zh-CN"/>
        </w:rPr>
        <w:t>标准</w:t>
      </w:r>
    </w:p>
    <w:p>
      <w:pPr>
        <w:rPr>
          <w:rFonts w:hint="eastAsia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一、乔木类修剪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1、单株生长健壮、树形自然美观，主、侧枝分枝均匀、数量适宜，内膛通风透光，林带整体组团双线(林冠线和林缘线)整齐;行道树修剪要求整体高度保持一致，控制2.8m-3m为宜。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2、生长季节叶色正常，基本无卷叶、黄叶、焦叶。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3、春秋季树木涂白，及时做好病虫害防治工作，林木病虫危害程度小于5%，无药害发生。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4、苗木枝干生长旺盛、主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主枝无杂生芽，无枯枝、病枝、残枝，无悬挂物。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5、缺株补植苗木与原苗木横竖成行成列，形态一致。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6、树穴整齐一致，树田平整，土壤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情良好，无杂草污物。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7、根据树木长势情况合理施肥，施肥次数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按照党校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要求，并按要求购置肥料及时施肥，施肥后无烧苗现象。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、合理修剪。根据不同树种的生长习性科学修剪，适时进行抹芽、整形修剪;架构合理，疏密得当，整齐美观，对具有造型条件的树种可进行适当艺术造型修剪;及时清理过低下垂枝、枯枝、病枝、残枝;剪口平滑，留茬高度一般情况下小于1cm，对于木质疏松的树种适当增加留茬长度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9、修剪树枝直径 2cm 以上剪口、损伤部位涂抹伤口愈合剂、油漆或封蜡，剪落枝叶及时清理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净。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缺（死）一株除按市场价扣除费用外。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11.有死树、断桩等未按要求及时处理。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12.树木倾斜严重，树穴不整齐。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13.苗木修剪、定植不及时，造成树形、树冠扭曲歪斜的。每株。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14.病枝、重叠枝超过10%，剪口不平，留茬高度超2厘米。</w:t>
      </w:r>
    </w:p>
    <w:p>
      <w:pPr>
        <w:pStyle w:val="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15.绿篱修剪平整，两侧齐整，误差2cm以内，各条绿篱带高度保持大体一致。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16.非观果和非留种树木，应及时摘取残花、果实；观果树木的修剪应按照各类不同果木的修剪技术要求进行。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二、草坪、灌木类、花卉类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1、坪地均匀，草根不裸露，杂草率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2%,(大乔木或成片乔灌木覆盖区除外)。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2、草坪修剪及时，高度低于3cm，无垃圾及堆放物，修剪草屑当日清理完毕。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3、草坪叶色绿润，生长季节不枯黄，病虫害危害程度控制在3%以下。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4、花卉控水管理良好。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6、花卉生长旺盛，无枯枝、残花(残花量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5%)，无缺株倒伏现象。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7、绿篱、花坛、花镜图案清晰、色彩鲜艳、灌木生长良好。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8、植株无大面积病虫危害。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9、绿地内无污物，无垃圾，杂草率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5%。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10、苗木生长茂盛，枝条、枝叶茂密。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11、植株修剪成型，造型流畅，完整无缺。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12、行人破坏绿篱及时阻止，灌木死亡或缺损按原有规格及时完成补植。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13.草坪生长不繁茂，色差较大，按平方扣分。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14.成片死亡在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平方以上，按平方扣分。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15.割草不及时，生长高度超出3公分的，按平方扣分。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16.因管理不善造成花卉死亡或缺失，乙方于5日内无条件更换同品种花卉，若不更换，按延迟天数扣款。拒不更换的，甲方指定专业公司进行更换，所有的费用从乙方承包费中扣除。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17.生长期内枯枝残花倒伏达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%，按平方扣分。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葡萄沟渠内的杂草、藤蔓植物要及时铲除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及时清理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保证葡萄有足够的营养和水分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促使其快速生长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北大门东西两侧沿院墙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330米爬山虎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，要及时施肥、浇水、保证长势良好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三、灌溉要求及水系管网管理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1、墒情良好，适时浇水，无旱涝现象。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生长期内，根据不同树种、干旱程度适时开穴浇透水，防止内涝，并及时扶正歪斜树木。开春后必须浇灌返青水，初冬上冻前必须浇防冻水;特殊时期(如上级要求、环保督察等)常绿树叶面要定期喷水，冲刷叶面浮尘，春秋季节每月喷水2-3次，夏季每月喷水3-4次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3、绿化水系管网主管道损坏、地表管网喷头、绿化井盖等损坏缺失均由管护公司负责及时维修和更换。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4、浇水人员值守到位，绿化水不得上路。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6.未按标准要求进行施肥，每缺一次，每株、每平方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分。由于肥、水管理不善，造成枯黄、叶烧现象，每株、按平方扣分。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7.绿化管网出现跑冒滴漏现象未及时整改的，按每处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9.绿化养护末期如不按要求进行绿化管网排水工作，按每处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四、病虫害防治、卫生清理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1.绿地内病害状大于2%，虫害状大于5%，每株或每平方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.打药不及时、不彻底造成药害的，每株或每平方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.规定时间未完成防治任务，每延迟1天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.绿地内污物较多，未及时清理，经检查后提醒仍不清理。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购买农药及打药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乙方购买农药的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、数量须征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得甲方同意后方可购买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打药前应提前通知甲方，打药过程甲方全程监督。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购药发票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件备查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印件交甲方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，工作流程完毕做好记录备案。未按照要求做扣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五、购买肥料及施肥要求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乙方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购买的肥料质量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数量经甲方认可后方可使用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施肥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前应提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通知甲方到场监督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施肥过程甲方全程监督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购肥发票原件备查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印件交给甲方备案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，工作流程完毕做好记录备案。未按照要求做扣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六、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乙方的责任和义务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做好各种绿植种类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数量统计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有完备的档案资料。乔木保存率100%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灌木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、绿篱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保存率99%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草坪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好率不低于95%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各类设施完好率100%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建立养护技术档案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制订病虫害防治和监测措施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并认真落实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因乙方管护不到位造成树木、葡萄等长势缺乏、枯死的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由乙方承担所有责任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按甲方要求进行补植和赔偿。赔偿是指:对于已生长成活两年以上的乔、灌木和葡萄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除按甲方要求补植外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再进行赔偿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.对绿地内的主要观赏植物进行挂牌宣传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说明其品种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产地、生长特性等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设置禁止吸烟、禁止火种等安全警示铭牌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果树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打药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设置明显的警示铭牌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七、其他注意事项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1、确定本地负责人，保证主要负责人电话畅通。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2、安全隐患排查及时上报、及时处理。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3、管护公司人员配备合理、规范着装、文明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、态度端正。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、如遇特殊时期应做好相应的措施。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、如有临时绿化美化工作，管护公司根据需要无条件随时安排人员干活。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、因管理不当造成人员伤亡的由管护公司负责。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" w:eastAsia="zh-CN" w:bidi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八、积极完成甲方安排</w:t>
      </w:r>
      <w:r>
        <w:rPr>
          <w:rFonts w:hint="default" w:ascii="楷体" w:hAnsi="楷体" w:eastAsia="楷体" w:cs="楷体"/>
          <w:b/>
          <w:bCs/>
          <w:sz w:val="32"/>
          <w:szCs w:val="32"/>
          <w:lang w:val="en" w:eastAsia="zh-CN" w:bidi="zh-CN"/>
        </w:rPr>
        <w:t>与绿化和花卉种植养护有关的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临时性工作</w:t>
      </w:r>
      <w:r>
        <w:rPr>
          <w:rFonts w:hint="default" w:ascii="楷体" w:hAnsi="楷体" w:eastAsia="楷体" w:cs="楷体"/>
          <w:b/>
          <w:bCs/>
          <w:sz w:val="32"/>
          <w:szCs w:val="32"/>
          <w:lang w:val="en" w:eastAsia="zh-CN" w:bidi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本标准为《绿化养护服务合同》附件之一，作为甲方考核乙方绿化养护服务质量之用，考核以月为单位，采取平时检查与月考相结合的方式，甲方依据考核结果给付乙方当月养护服务费。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本考核标准自《绿化养护服务合同》签订之日起执行，由党校负责解释。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BC86"/>
    <w:rsid w:val="0CEB6B63"/>
    <w:rsid w:val="27BDEDA3"/>
    <w:rsid w:val="29AF2798"/>
    <w:rsid w:val="2BBF12DA"/>
    <w:rsid w:val="2DEACAB6"/>
    <w:rsid w:val="37EE4A59"/>
    <w:rsid w:val="3B9FA026"/>
    <w:rsid w:val="3C777B01"/>
    <w:rsid w:val="3D3738AA"/>
    <w:rsid w:val="3F7F6B1A"/>
    <w:rsid w:val="439D88BF"/>
    <w:rsid w:val="4F7FBEAE"/>
    <w:rsid w:val="541827BD"/>
    <w:rsid w:val="628D36F2"/>
    <w:rsid w:val="64980F50"/>
    <w:rsid w:val="6FDF4447"/>
    <w:rsid w:val="6FE3F146"/>
    <w:rsid w:val="737F5233"/>
    <w:rsid w:val="796C3586"/>
    <w:rsid w:val="7BEF21CD"/>
    <w:rsid w:val="7EFF5710"/>
    <w:rsid w:val="B5EFE9AC"/>
    <w:rsid w:val="BA7B23C6"/>
    <w:rsid w:val="BFF05BD3"/>
    <w:rsid w:val="C3F96A5F"/>
    <w:rsid w:val="D3F3B107"/>
    <w:rsid w:val="DDFF0B14"/>
    <w:rsid w:val="ED6EC2BA"/>
    <w:rsid w:val="EFFFF30E"/>
    <w:rsid w:val="F67E6A94"/>
    <w:rsid w:val="F757AB0C"/>
    <w:rsid w:val="F77954B9"/>
    <w:rsid w:val="F77F8606"/>
    <w:rsid w:val="FEFB5C53"/>
    <w:rsid w:val="FEFB785F"/>
    <w:rsid w:val="FF6FF800"/>
    <w:rsid w:val="FFCB7D5E"/>
    <w:rsid w:val="FFDD468D"/>
    <w:rsid w:val="FFFF46C3"/>
    <w:rsid w:val="FF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jc w:val="center"/>
      <w:outlineLvl w:val="2"/>
    </w:pPr>
    <w:rPr>
      <w:rFonts w:ascii="微软雅黑" w:hAnsi="微软雅黑" w:eastAsia="微软雅黑" w:cs="微软雅黑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First Indent"/>
    <w:basedOn w:val="3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2763</Words>
  <Characters>2879</Characters>
  <Lines>0</Lines>
  <Paragraphs>0</Paragraphs>
  <TotalTime>3</TotalTime>
  <ScaleCrop>false</ScaleCrop>
  <LinksUpToDate>false</LinksUpToDate>
  <CharactersWithSpaces>2883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2025-02-13T10:49:00Z</dcterms:created>
  <dc:creator>Administrator</dc:creator>
  <cp:lastModifiedBy>Administrator</cp:lastModifiedBy>
  <cp:lastPrinted>2025-02-24T02:15:34Z</cp:lastPrinted>
  <dcterms:modified xsi:type="dcterms:W3CDTF">2025-02-24T02:15:35Z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eyJoZGlkIjoiZDYzZDU0N2M4NzY1NDQ3YjE4NzRmNTY0OTM1YTM3ZWUiLCJ1c2VySWQiOiIyNjUyNTMwNDUifQ==</vt:lpwstr>
  </property>
  <property fmtid="{D5CDD505-2E9C-101B-9397-08002B2CF9AE}" pid="4" name="ICV">
    <vt:lpwstr>400DD82FDA1646F5A0FB667E36771AE9_13</vt:lpwstr>
  </property>
</Properties>
</file>