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吐鲁番市2025年农民丰收节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展示展演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活动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活动主题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丰收火洲，感恩有你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活动时间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10月农民丰收节期间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三、活动地点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亚尔巴扎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四、活动内容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</w:rPr>
        <w:t>丰收庆典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组织以农民为主体的文艺表演，节目包括维吾尔族传统舞蹈、丰收主题歌曲、小品等，展现农民丰收的喜悦之情和对美好生活的向往。邀请民间艺人进行传统技艺表演，如手工编织、土陶制作等，传承和弘扬吐鲁番的民俗文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</w:rPr>
        <w:t>农产品展示与评选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设置农产品展示区，组织当地农民展示自己种植的优质农产品，如葡萄、哈密瓜、西瓜、棉花等。邀请农业专家和嘉宾组成评选小组，对参展的农产品进行评选，评选出“最佳葡萄奖”“最甜哈密瓜奖”等，并颁发证书和奖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三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</w:rPr>
        <w:t>乡村美食节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现场设置美食区，展示和销售吐鲁番特色美食，如烤全羊、手抓饭、烤馕、烤包子、大盘鸡等。举办美食烹饪比赛，邀请当地厨师和村民参加，比赛制作吐鲁番特色美食，评选出“最佳美食奖”。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四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）互动体验区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设置农事体验活动，如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玉米剥皮、凭感觉称重量、</w:t>
      </w:r>
      <w:r>
        <w:rPr>
          <w:rFonts w:hint="eastAsia" w:ascii="仿宋_GB2312" w:hAnsi="仿宋_GB2312" w:eastAsia="仿宋_GB2312" w:cs="仿宋_GB2312"/>
          <w:sz w:val="32"/>
          <w:szCs w:val="32"/>
        </w:rPr>
        <w:t>哈密瓜装箱等，让游客和市民亲身体验农民的劳动和丰收的喜悦。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五、宣传推广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利用吐鲁番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零距离、遇见吐鲁番、市文化馆微信公众号、视频号</w:t>
      </w:r>
      <w:r>
        <w:rPr>
          <w:rFonts w:hint="eastAsia" w:ascii="仿宋_GB2312" w:hAnsi="仿宋_GB2312" w:eastAsia="仿宋_GB2312" w:cs="仿宋_GB2312"/>
          <w:sz w:val="32"/>
          <w:szCs w:val="32"/>
        </w:rPr>
        <w:t>等平台进行活动宣传，发布活动预告、精彩瞬间等内容。邀请当地知名博主和网红进行现场直播和推广，提高活动的知名度和影响力。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吐鲁番市文化馆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right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2025年1月21日</w:t>
      </w:r>
    </w:p>
    <w:sectPr>
      <w:pgSz w:w="11906" w:h="16838"/>
      <w:pgMar w:top="2098" w:right="1531" w:bottom="1928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iMzA3OGUyNWIzNTk0NGI5MGQ1YjIxYmMyZTIwMjAifQ=="/>
  </w:docVars>
  <w:rsids>
    <w:rsidRoot w:val="3C103272"/>
    <w:rsid w:val="1FD07E98"/>
    <w:rsid w:val="2C6F510D"/>
    <w:rsid w:val="2D3236E8"/>
    <w:rsid w:val="3C103272"/>
    <w:rsid w:val="53385FAF"/>
    <w:rsid w:val="5D9D3707"/>
    <w:rsid w:val="66634F4D"/>
    <w:rsid w:val="6AAE7E78"/>
    <w:rsid w:val="6ED1305F"/>
    <w:rsid w:val="710E2720"/>
    <w:rsid w:val="75E6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2025-01-15T08:21:00Z</dcterms:created>
  <dc:creator>Dong</dc:creator>
  <cp:lastModifiedBy>Dong</cp:lastModifiedBy>
  <dcterms:modified xsi:type="dcterms:W3CDTF">2025-06-24T04:01:34Z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EED5AAAC8A544B5D9EB0CD687DF85016_11</vt:lpwstr>
  </property>
</Properties>
</file>