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sz w:val="24"/>
          <w:szCs w:val="24"/>
        </w:rPr>
        <w:t>1 设备安全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性要求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1.1 牙科治疗机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采用独立式地箱，具有隔离变压器，牙科椅具备PWM（直流、变频、调速）系统，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均采用35伏以下安全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工作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电压。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1.2 牙科椅具备靠背后仰及座垫下降安全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保护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开关。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2 结构形式 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2.1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需要更加符合感控要求的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上挂式器械操作方式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2.2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治疗机主器械盒连接平衡臂采用三关节、扁平式结构，平衡臂升降通过自带阻尼控制，无需按钮操作，医护使用操作更加灵活轻松。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患者椅 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.1 座椅承载离地最高升≥8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0mm，最低≤400mm，座椅后倾范围≤101°，≥185°。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Segoe UI Symbol" w:hAnsi="Segoe UI Symbol" w:eastAsia="宋体" w:cs="Segoe UI Symbol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✳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.2 模拟电路进行控制改变脉冲方式，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结合进口低压直流电机，采用电动传动结构，椅身升降速度为lOmm/s-3Omm/s，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使牙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科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椅柔性启动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，减少患者就诊时的冲击感，提高就诊时舒适度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bookmarkStart w:id="0" w:name="_Hlk187224254"/>
      <w:r>
        <w:rPr>
          <w:rFonts w:ascii="Segoe UI Symbol" w:hAnsi="Segoe UI Symbol" w:eastAsia="宋体" w:cs="Segoe UI Symbol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✳</w:t>
      </w:r>
      <w:bookmarkEnd w:id="0"/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.3 牙科椅头靠可360度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进行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调节,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头枕支撑钢板宽度≥75mm，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头架长度可以根据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患者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身高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进行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调节,头枕伸缩范围≥300mm，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Segoe UI Symbol" w:hAnsi="Segoe UI Symbol" w:eastAsia="宋体" w:cs="Segoe UI Symbol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✳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.4 牙科椅椅背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配有嵌入式调节按钮，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可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由医护人员依据患者身高就诊时需要直接进行操作的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伸缩调节，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有五档调节，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椅背伸缩范围≥100mm。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患者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椅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靠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背表面材料采用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更加耐磨、进口双面</w:t>
      </w:r>
      <w:bookmarkStart w:id="1" w:name="_Hlk192670408"/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软P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U</w:t>
      </w:r>
      <w:bookmarkEnd w:id="1"/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材料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包裹，防止临床操作人员磕伤。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软P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U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材料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符合ISO17025体系、ISO10993-12体外细胞毒性试验认证，无毒。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.5 患者椅具备故障自动检测系统，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且数字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代码显示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的数量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≥30个）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3.6.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牙科椅的外表部件均采用RIM技术（反应注模），由合成材料聚亚氨脂发泡制成，各受力部件内部均采取金属加强措施。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Segoe UI Symbol" w:hAnsi="Segoe UI Symbol" w:eastAsia="宋体" w:cs="Segoe UI Symbol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✳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3.7 牙科椅配有双扶手可顺时针水平旋转≥90°，便于患者上下座椅。随机附件中配有装饰盖，当不使用右扶手时，可将右扶手拆下，将装饰盖盖在扶手座孔上做单扶手椅位使用，提高患者上下座椅效率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4 牙椅地箱要求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4.1 地箱内供水系统连接处具有防止回流装置，处理水或溶液的回吸量≤0.01ml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4.2 具备≤90μm微粒水过滤器，具备≤25μm微粒空气过滤器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（提供检测报告）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4.3具备有外部可直观可见的水压力表、气压力表，方便临床使用者了解设备是否有正常的供水、供气情况。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医生治疗台单元 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.1 牙科椅具备≥2组医生程序设定，每组≥4个工作程序。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.2 器械盒具备水气总开关，可切断牙椅总水气；</w:t>
      </w:r>
    </w:p>
    <w:p>
      <w:pPr>
        <w:pStyle w:val="4"/>
        <w:widowControl/>
        <w:jc w:val="both"/>
        <w:rPr>
          <w:rFonts w:hint="eastAsia" w:ascii="宋体" w:hAnsi="宋体" w:eastAsia="宋体"/>
          <w:color w:val="000000" w:themeColor="text1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Cs w:val="24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 w:eastAsia="宋体"/>
          <w:color w:val="000000" w:themeColor="text1"/>
          <w:szCs w:val="24"/>
          <w14:textFill>
            <w14:solidFill>
              <w14:schemeClr w14:val="tx1"/>
            </w14:solidFill>
          </w14:textFill>
        </w:rPr>
        <w:t xml:space="preserve">.3 </w:t>
      </w:r>
      <w:r>
        <w:rPr>
          <w:rFonts w:hint="eastAsia" w:ascii="宋体" w:hAnsi="宋体" w:eastAsia="宋体"/>
          <w:color w:val="000000" w:themeColor="text1"/>
          <w:szCs w:val="24"/>
          <w14:textFill>
            <w14:solidFill>
              <w14:schemeClr w14:val="tx1"/>
            </w14:solidFill>
          </w14:textFill>
        </w:rPr>
        <w:t>治疗机主器械盒内水气集成阀采用合成树脂的非金属材料，耐腐蚀防止生锈，并且能按照使用需求对每一路手机器械管路的动力气、冷却气（雾化）、喷水水量做分别单独调节，器械盒底部设有外露调节装置，不容易误操作，必须配有专用调节钥匙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.4 外露式方便调节手机压力的装置，具备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外表可见的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气压表显示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，便于临床医生了解手机使用工作压力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6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痰盂及助手操作台 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6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.1 使用陶瓷痰盂。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bookmarkStart w:id="2" w:name="_Hlk175069148"/>
      <w:r>
        <w:rPr>
          <w:rFonts w:ascii="Segoe UI Symbol" w:hAnsi="Segoe UI Symbol" w:eastAsia="宋体" w:cs="Segoe UI Symbol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✳</w:t>
      </w:r>
      <w:bookmarkEnd w:id="2"/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6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.2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多功能助手架具备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LED观片灯、冲盂、漱口、椅位控制等功能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，多功能助手架面板可以在水平和垂直两个方向旋转，以供临床选用合适自己的工作位置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6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.3在正常工作气压时，吸唾器抽水速率≥700mL/min。强力吸引器流量≥160L/min。</w:t>
      </w:r>
    </w:p>
    <w:p>
      <w:pP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7 医生椅 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7.1 </w:t>
      </w:r>
      <w:r>
        <w:rPr>
          <w:rFonts w:hint="eastAsia"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座位宽度*深度≥400mm*400mm，靠背调整范围≥20°，</w:t>
      </w:r>
      <w:r>
        <w:rPr>
          <w:rFonts w:ascii="宋体" w:hAnsi="宋体" w:eastAsia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医生座椅可8个</w:t>
      </w:r>
      <w:r>
        <w:rPr>
          <w:rFonts w:ascii="宋体" w:hAnsi="宋体" w:eastAsia="宋体"/>
          <w:sz w:val="24"/>
          <w:szCs w:val="24"/>
        </w:rPr>
        <w:t>方向调节，即椅位升降、坐垫</w:t>
      </w:r>
      <w:r>
        <w:rPr>
          <w:rFonts w:hint="eastAsia" w:ascii="宋体" w:hAnsi="宋体" w:eastAsia="宋体"/>
          <w:sz w:val="24"/>
          <w:szCs w:val="24"/>
        </w:rPr>
        <w:t>前后</w:t>
      </w:r>
      <w:r>
        <w:rPr>
          <w:rFonts w:ascii="宋体" w:hAnsi="宋体" w:eastAsia="宋体"/>
          <w:sz w:val="24"/>
          <w:szCs w:val="24"/>
        </w:rPr>
        <w:t>倾斜、靠背升降、靠背</w:t>
      </w:r>
      <w:bookmarkStart w:id="3" w:name="_Hlk151846940"/>
      <w:r>
        <w:rPr>
          <w:rFonts w:ascii="宋体" w:hAnsi="宋体" w:eastAsia="宋体"/>
          <w:sz w:val="24"/>
          <w:szCs w:val="24"/>
        </w:rPr>
        <w:t>倾斜</w:t>
      </w:r>
      <w:bookmarkEnd w:id="3"/>
      <w:r>
        <w:rPr>
          <w:rFonts w:ascii="宋体" w:hAnsi="宋体" w:eastAsia="宋体"/>
          <w:sz w:val="24"/>
          <w:szCs w:val="24"/>
        </w:rPr>
        <w:t>。</w:t>
      </w: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基本配置需求</w:t>
      </w:r>
      <w:r>
        <w:rPr>
          <w:rFonts w:ascii="宋体" w:hAnsi="宋体" w:eastAsia="宋体"/>
          <w:sz w:val="24"/>
          <w:szCs w:val="24"/>
        </w:rPr>
        <w:t xml:space="preserve">   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1、高速气涡轮手机（日本NSK PANA-MAX2 四孔 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大头</w:t>
      </w:r>
      <w:r>
        <w:rPr>
          <w:rFonts w:hint="eastAsia" w:ascii="宋体" w:hAnsi="宋体" w:eastAsia="宋体"/>
          <w:sz w:val="24"/>
          <w:szCs w:val="24"/>
        </w:rPr>
        <w:t xml:space="preserve"> ）       2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2、低速气动马达含直弯手机             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3、三用喷枪(直、弯)                                     各1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4、可调光口腔冷光灯                    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5、恒温可调节冲盂漱口定量给水自动控制系统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6、强力吸引器                          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7、吸唾器                              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8、气控脚开关                          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9、电动牙科椅                          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10、牙科椅双向控制系统                 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11、多功能助手架                       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12、带错码显示的牙科椅故障自动检测系统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13、电动牙科椅下降、后仰安全系统                        1 套</w:t>
      </w: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14、具备8个方向可以调节的医生座椅                       1 套</w:t>
      </w:r>
    </w:p>
    <w:p>
      <w:pPr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15、新型陶瓷痰盂                                        1 套</w:t>
      </w:r>
    </w:p>
    <w:p>
      <w:pPr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16.带管路冲洗功能的净水瓶                               1套</w:t>
      </w:r>
    </w:p>
    <w:p>
      <w:pPr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17.负压抽吸选位阀                                        1套</w:t>
      </w:r>
    </w:p>
    <w:p>
      <w:pPr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18.机装式洁牙机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p5</w:t>
      </w:r>
      <w:r>
        <w:rPr>
          <w:rFonts w:hint="eastAsia" w:ascii="宋体" w:hAnsi="宋体" w:eastAsia="宋体"/>
          <w:sz w:val="24"/>
          <w:szCs w:val="24"/>
        </w:rPr>
        <w:t xml:space="preserve">                                         1套</w:t>
      </w:r>
    </w:p>
    <w:p>
      <w:pPr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19机装式光固化机                                        1套</w:t>
      </w:r>
    </w:p>
    <w:p>
      <w:pPr>
        <w:numPr>
          <w:ilvl w:val="0"/>
          <w:numId w:val="1"/>
        </w:num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随机安装用铁板                                       1套</w:t>
      </w:r>
    </w:p>
    <w:p>
      <w:pPr>
        <w:numPr>
          <w:ilvl w:val="0"/>
          <w:numId w:val="1"/>
        </w:num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座包套（每机2套</w:t>
      </w:r>
      <w:bookmarkStart w:id="4" w:name="_GoBack"/>
      <w:bookmarkEnd w:id="4"/>
      <w:r>
        <w:rPr>
          <w:rFonts w:hint="eastAsia" w:ascii="宋体" w:hAnsi="宋体" w:eastAsia="宋体"/>
          <w:sz w:val="24"/>
          <w:szCs w:val="24"/>
          <w:lang w:val="en-US" w:eastAsia="zh-CN"/>
        </w:rPr>
        <w:t>）</w:t>
      </w:r>
    </w:p>
    <w:p>
      <w:pPr>
        <w:rPr>
          <w:rFonts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E3D4685"/>
    <w:multiLevelType w:val="singleLevel"/>
    <w:tmpl w:val="CE3D4685"/>
    <w:lvl w:ilvl="0" w:tentative="0">
      <w:start w:val="20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c0NWExM2IyNmJkODIzNTZlYzE1YTNlZDBmYjFjMjAifQ=="/>
  </w:docVars>
  <w:rsids>
    <w:rsidRoot w:val="00323F25"/>
    <w:rsid w:val="00005652"/>
    <w:rsid w:val="000146DA"/>
    <w:rsid w:val="0003065A"/>
    <w:rsid w:val="00040DF9"/>
    <w:rsid w:val="000462CD"/>
    <w:rsid w:val="000524D8"/>
    <w:rsid w:val="00054670"/>
    <w:rsid w:val="00054F88"/>
    <w:rsid w:val="000652D0"/>
    <w:rsid w:val="0007039F"/>
    <w:rsid w:val="000A491E"/>
    <w:rsid w:val="000B7548"/>
    <w:rsid w:val="000D4923"/>
    <w:rsid w:val="000E29BD"/>
    <w:rsid w:val="000F1D94"/>
    <w:rsid w:val="000F347B"/>
    <w:rsid w:val="00122FE1"/>
    <w:rsid w:val="00126623"/>
    <w:rsid w:val="00156977"/>
    <w:rsid w:val="00161D3C"/>
    <w:rsid w:val="001909F0"/>
    <w:rsid w:val="001E68D5"/>
    <w:rsid w:val="001F2CF4"/>
    <w:rsid w:val="001F3CD3"/>
    <w:rsid w:val="001F598A"/>
    <w:rsid w:val="00210135"/>
    <w:rsid w:val="00221D6A"/>
    <w:rsid w:val="0022344F"/>
    <w:rsid w:val="00223A9F"/>
    <w:rsid w:val="002422AD"/>
    <w:rsid w:val="00242FA6"/>
    <w:rsid w:val="00246BF8"/>
    <w:rsid w:val="00276F16"/>
    <w:rsid w:val="00280D81"/>
    <w:rsid w:val="002B7414"/>
    <w:rsid w:val="002D52B5"/>
    <w:rsid w:val="002F63DD"/>
    <w:rsid w:val="00300218"/>
    <w:rsid w:val="00312DCC"/>
    <w:rsid w:val="00314CBA"/>
    <w:rsid w:val="003155F8"/>
    <w:rsid w:val="00316550"/>
    <w:rsid w:val="00323F25"/>
    <w:rsid w:val="00326E35"/>
    <w:rsid w:val="00344A5C"/>
    <w:rsid w:val="00350CAD"/>
    <w:rsid w:val="00360747"/>
    <w:rsid w:val="003A7E54"/>
    <w:rsid w:val="003B6BB2"/>
    <w:rsid w:val="003C12E1"/>
    <w:rsid w:val="003C7E3C"/>
    <w:rsid w:val="003D562F"/>
    <w:rsid w:val="003D68CF"/>
    <w:rsid w:val="003E39D6"/>
    <w:rsid w:val="003F1D51"/>
    <w:rsid w:val="004115C2"/>
    <w:rsid w:val="004118AA"/>
    <w:rsid w:val="00413B4A"/>
    <w:rsid w:val="00441685"/>
    <w:rsid w:val="00447402"/>
    <w:rsid w:val="00464BF5"/>
    <w:rsid w:val="00476F03"/>
    <w:rsid w:val="004911BF"/>
    <w:rsid w:val="00495739"/>
    <w:rsid w:val="004B189A"/>
    <w:rsid w:val="004B4D4B"/>
    <w:rsid w:val="004D02F6"/>
    <w:rsid w:val="004D287E"/>
    <w:rsid w:val="004D37AF"/>
    <w:rsid w:val="004D44C4"/>
    <w:rsid w:val="004D54B2"/>
    <w:rsid w:val="004D576A"/>
    <w:rsid w:val="004D7A0B"/>
    <w:rsid w:val="005005B0"/>
    <w:rsid w:val="00500771"/>
    <w:rsid w:val="005148F1"/>
    <w:rsid w:val="00514ACA"/>
    <w:rsid w:val="00515864"/>
    <w:rsid w:val="00524244"/>
    <w:rsid w:val="005329D1"/>
    <w:rsid w:val="005330D9"/>
    <w:rsid w:val="005359FA"/>
    <w:rsid w:val="00552FA1"/>
    <w:rsid w:val="00562BEC"/>
    <w:rsid w:val="005705DA"/>
    <w:rsid w:val="00570FE3"/>
    <w:rsid w:val="00577B6E"/>
    <w:rsid w:val="00592568"/>
    <w:rsid w:val="005B104D"/>
    <w:rsid w:val="005B6C7B"/>
    <w:rsid w:val="005C4F8B"/>
    <w:rsid w:val="005C7059"/>
    <w:rsid w:val="005D0005"/>
    <w:rsid w:val="005D147A"/>
    <w:rsid w:val="005D3038"/>
    <w:rsid w:val="005E0B9A"/>
    <w:rsid w:val="005E1255"/>
    <w:rsid w:val="005F14EC"/>
    <w:rsid w:val="005F5D86"/>
    <w:rsid w:val="005F682C"/>
    <w:rsid w:val="00602A2E"/>
    <w:rsid w:val="00605B99"/>
    <w:rsid w:val="0061088A"/>
    <w:rsid w:val="00611055"/>
    <w:rsid w:val="00621FD9"/>
    <w:rsid w:val="006274E0"/>
    <w:rsid w:val="006336A0"/>
    <w:rsid w:val="00633BBD"/>
    <w:rsid w:val="006644C9"/>
    <w:rsid w:val="006723E5"/>
    <w:rsid w:val="00674D2B"/>
    <w:rsid w:val="006B6E38"/>
    <w:rsid w:val="006C2185"/>
    <w:rsid w:val="006C3452"/>
    <w:rsid w:val="006C6BFD"/>
    <w:rsid w:val="006C7197"/>
    <w:rsid w:val="006C756B"/>
    <w:rsid w:val="006F0818"/>
    <w:rsid w:val="00715FE9"/>
    <w:rsid w:val="0072161D"/>
    <w:rsid w:val="00721AF1"/>
    <w:rsid w:val="007365AA"/>
    <w:rsid w:val="007467A8"/>
    <w:rsid w:val="00751242"/>
    <w:rsid w:val="00751DF0"/>
    <w:rsid w:val="007655BF"/>
    <w:rsid w:val="0078346B"/>
    <w:rsid w:val="00785340"/>
    <w:rsid w:val="00790A28"/>
    <w:rsid w:val="00797C1F"/>
    <w:rsid w:val="007A0EDF"/>
    <w:rsid w:val="007A11CC"/>
    <w:rsid w:val="007A1528"/>
    <w:rsid w:val="007B59FA"/>
    <w:rsid w:val="007B74EE"/>
    <w:rsid w:val="007D2275"/>
    <w:rsid w:val="007D23D4"/>
    <w:rsid w:val="007D315A"/>
    <w:rsid w:val="007D332A"/>
    <w:rsid w:val="007E0C93"/>
    <w:rsid w:val="007F5DD1"/>
    <w:rsid w:val="00805A06"/>
    <w:rsid w:val="00812D2C"/>
    <w:rsid w:val="00822DBF"/>
    <w:rsid w:val="008336AB"/>
    <w:rsid w:val="00850DD8"/>
    <w:rsid w:val="00863467"/>
    <w:rsid w:val="00884B30"/>
    <w:rsid w:val="0089432E"/>
    <w:rsid w:val="00895956"/>
    <w:rsid w:val="00895B71"/>
    <w:rsid w:val="008C1A08"/>
    <w:rsid w:val="008E0787"/>
    <w:rsid w:val="008F1809"/>
    <w:rsid w:val="008F1DC7"/>
    <w:rsid w:val="008F3654"/>
    <w:rsid w:val="008F5DD0"/>
    <w:rsid w:val="009166FC"/>
    <w:rsid w:val="00920EBE"/>
    <w:rsid w:val="009278FF"/>
    <w:rsid w:val="00930CB9"/>
    <w:rsid w:val="00954AD7"/>
    <w:rsid w:val="0096173C"/>
    <w:rsid w:val="009638D6"/>
    <w:rsid w:val="00964FA7"/>
    <w:rsid w:val="00970800"/>
    <w:rsid w:val="009B15E4"/>
    <w:rsid w:val="009D66E7"/>
    <w:rsid w:val="00A000B4"/>
    <w:rsid w:val="00A02BAF"/>
    <w:rsid w:val="00A0391B"/>
    <w:rsid w:val="00A25391"/>
    <w:rsid w:val="00A257FE"/>
    <w:rsid w:val="00A274E4"/>
    <w:rsid w:val="00A30F4A"/>
    <w:rsid w:val="00A35A85"/>
    <w:rsid w:val="00A36706"/>
    <w:rsid w:val="00AA1A7E"/>
    <w:rsid w:val="00AA23C4"/>
    <w:rsid w:val="00AB03DC"/>
    <w:rsid w:val="00AB76F0"/>
    <w:rsid w:val="00AC4FEB"/>
    <w:rsid w:val="00AC6B1D"/>
    <w:rsid w:val="00AD6938"/>
    <w:rsid w:val="00B27B7E"/>
    <w:rsid w:val="00B667AE"/>
    <w:rsid w:val="00BA5938"/>
    <w:rsid w:val="00BC0AB2"/>
    <w:rsid w:val="00BE0E64"/>
    <w:rsid w:val="00C002CA"/>
    <w:rsid w:val="00C108CE"/>
    <w:rsid w:val="00C57F84"/>
    <w:rsid w:val="00C71603"/>
    <w:rsid w:val="00C80760"/>
    <w:rsid w:val="00CA3347"/>
    <w:rsid w:val="00CA43F7"/>
    <w:rsid w:val="00CA5C08"/>
    <w:rsid w:val="00CB0A53"/>
    <w:rsid w:val="00CB1E48"/>
    <w:rsid w:val="00CB649D"/>
    <w:rsid w:val="00CC3D18"/>
    <w:rsid w:val="00CD6E73"/>
    <w:rsid w:val="00D2220F"/>
    <w:rsid w:val="00D26FEE"/>
    <w:rsid w:val="00D47AEC"/>
    <w:rsid w:val="00D6265B"/>
    <w:rsid w:val="00D85BEA"/>
    <w:rsid w:val="00D87045"/>
    <w:rsid w:val="00D91AB4"/>
    <w:rsid w:val="00DB144A"/>
    <w:rsid w:val="00DC2868"/>
    <w:rsid w:val="00DD1488"/>
    <w:rsid w:val="00DD2A79"/>
    <w:rsid w:val="00DE46DC"/>
    <w:rsid w:val="00DE7DDE"/>
    <w:rsid w:val="00E321E6"/>
    <w:rsid w:val="00E347E9"/>
    <w:rsid w:val="00E4646D"/>
    <w:rsid w:val="00E81D47"/>
    <w:rsid w:val="00E85A95"/>
    <w:rsid w:val="00E8740B"/>
    <w:rsid w:val="00E93490"/>
    <w:rsid w:val="00EB0CD4"/>
    <w:rsid w:val="00EB4C7D"/>
    <w:rsid w:val="00EC05F3"/>
    <w:rsid w:val="00EC2C48"/>
    <w:rsid w:val="00ED72DD"/>
    <w:rsid w:val="00EF46A6"/>
    <w:rsid w:val="00F012E3"/>
    <w:rsid w:val="00F33E74"/>
    <w:rsid w:val="00F34255"/>
    <w:rsid w:val="00F57968"/>
    <w:rsid w:val="00F72128"/>
    <w:rsid w:val="00F95683"/>
    <w:rsid w:val="00FA3538"/>
    <w:rsid w:val="00FB2E4B"/>
    <w:rsid w:val="00FD664E"/>
    <w:rsid w:val="00FE0A33"/>
    <w:rsid w:val="00FE7036"/>
    <w:rsid w:val="00FF53E5"/>
    <w:rsid w:val="00FF6890"/>
    <w:rsid w:val="64E76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napToGrid w:val="0"/>
      <w:spacing w:before="60" w:after="60" w:line="312" w:lineRule="auto"/>
      <w:jc w:val="left"/>
    </w:pPr>
    <w:rPr>
      <w:color w:val="333333"/>
      <w:sz w:val="24"/>
    </w:r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352</Words>
  <Characters>2010</Characters>
  <Lines>16</Lines>
  <Paragraphs>4</Paragraphs>
  <TotalTime>5</TotalTime>
  <ScaleCrop>false</ScaleCrop>
  <LinksUpToDate>false</LinksUpToDate>
  <CharactersWithSpaces>2358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2023-11-25T15:03:00Z</dcterms:created>
  <dc:creator>L</dc:creator>
  <cp:lastModifiedBy>落叶</cp:lastModifiedBy>
  <cp:lastPrinted>2025-04-03T03:01:54Z</cp:lastPrinted>
  <dcterms:modified xsi:type="dcterms:W3CDTF">2025-04-03T03:05:01Z</dcterms:modified>
  <cp:revision>303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3DAD3E45D5F942FCAA6407E80718A270_12</vt:lpwstr>
  </property>
</Properties>
</file>