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BC0AD">
      <w:pPr>
        <w:ind w:firstLine="960" w:firstLineChars="300"/>
        <w:rPr>
          <w:rFonts w:hint="eastAsia"/>
          <w:sz w:val="32"/>
          <w:szCs w:val="32"/>
          <w:lang w:val="en-US" w:eastAsia="zh-CN"/>
        </w:rPr>
      </w:pPr>
    </w:p>
    <w:p w14:paraId="72DC0CBC">
      <w:pPr>
        <w:ind w:firstLine="964" w:firstLineChars="300"/>
        <w:rPr>
          <w:rFonts w:hint="eastAsia"/>
          <w:b/>
          <w:bCs/>
          <w:sz w:val="32"/>
          <w:szCs w:val="32"/>
        </w:rPr>
      </w:pPr>
      <w:r>
        <w:rPr>
          <w:rFonts w:hint="eastAsia"/>
          <w:b/>
          <w:bCs/>
          <w:sz w:val="32"/>
          <w:szCs w:val="32"/>
          <w:lang w:val="en-US" w:eastAsia="zh-CN"/>
        </w:rPr>
        <w:t>鄯善县人民医院法律顾问服务项目</w:t>
      </w:r>
      <w:r>
        <w:rPr>
          <w:rFonts w:hint="eastAsia"/>
          <w:b/>
          <w:bCs/>
          <w:sz w:val="32"/>
          <w:szCs w:val="32"/>
        </w:rPr>
        <w:t>响应附件要求</w:t>
      </w:r>
    </w:p>
    <w:p w14:paraId="6FA7AC11">
      <w:pPr>
        <w:rPr>
          <w:rFonts w:hint="eastAsia"/>
          <w:b/>
          <w:bCs/>
          <w:sz w:val="28"/>
          <w:szCs w:val="28"/>
        </w:rPr>
      </w:pPr>
    </w:p>
    <w:p w14:paraId="1B20344E">
      <w:pPr>
        <w:rPr>
          <w:rFonts w:hint="eastAsia"/>
          <w:b/>
          <w:bCs/>
          <w:sz w:val="28"/>
          <w:szCs w:val="28"/>
        </w:rPr>
      </w:pPr>
      <w:r>
        <w:rPr>
          <w:rFonts w:hint="eastAsia"/>
          <w:b/>
          <w:bCs/>
          <w:sz w:val="28"/>
          <w:szCs w:val="28"/>
        </w:rPr>
        <w:t>1.资格要求：</w:t>
      </w:r>
    </w:p>
    <w:p w14:paraId="2375291E">
      <w:pPr>
        <w:rPr>
          <w:rFonts w:hint="eastAsia"/>
          <w:sz w:val="28"/>
          <w:szCs w:val="28"/>
          <w:lang w:val="en-US" w:eastAsia="zh-CN"/>
        </w:rPr>
      </w:pPr>
      <w:r>
        <w:rPr>
          <w:rFonts w:hint="eastAsia"/>
          <w:sz w:val="28"/>
          <w:szCs w:val="28"/>
        </w:rPr>
        <w:t>①供应商具有独立法人资格，</w:t>
      </w:r>
      <w:r>
        <w:rPr>
          <w:rFonts w:hint="eastAsia"/>
          <w:sz w:val="28"/>
          <w:szCs w:val="28"/>
          <w:lang w:val="en-US" w:eastAsia="zh-CN"/>
        </w:rPr>
        <w:t>并提供有效的营业执照，主办律师及团队的相关资质（提供至少5名律师资质）。服务方案：内容包括工作计划、人员安排、质量控制措施等。</w:t>
      </w:r>
    </w:p>
    <w:p w14:paraId="5DA0532B">
      <w:pPr>
        <w:rPr>
          <w:rFonts w:hint="eastAsia"/>
          <w:sz w:val="28"/>
          <w:szCs w:val="28"/>
          <w:lang w:eastAsia="zh-CN"/>
        </w:rPr>
      </w:pPr>
      <w:r>
        <w:rPr>
          <w:rFonts w:hint="eastAsia"/>
          <w:sz w:val="28"/>
          <w:szCs w:val="28"/>
        </w:rPr>
        <w:t>②法定代表人资格证书和法定代表人身份证或者法定代表人授权委托书及被授权人身份证</w:t>
      </w:r>
      <w:r>
        <w:rPr>
          <w:rFonts w:hint="eastAsia"/>
          <w:sz w:val="28"/>
          <w:szCs w:val="28"/>
          <w:lang w:val="en-US" w:eastAsia="zh-CN"/>
        </w:rPr>
        <w:t>复印件</w:t>
      </w:r>
      <w:r>
        <w:rPr>
          <w:rFonts w:hint="eastAsia"/>
          <w:sz w:val="28"/>
          <w:szCs w:val="28"/>
          <w:lang w:eastAsia="zh-CN"/>
        </w:rPr>
        <w:t>；</w:t>
      </w:r>
    </w:p>
    <w:p w14:paraId="25A5DF4E">
      <w:pPr>
        <w:rPr>
          <w:rFonts w:hint="eastAsia"/>
          <w:sz w:val="28"/>
          <w:szCs w:val="28"/>
          <w:lang w:eastAsia="zh-CN"/>
        </w:rPr>
      </w:pPr>
      <w:r>
        <w:rPr>
          <w:rFonts w:hint="eastAsia"/>
          <w:sz w:val="28"/>
          <w:szCs w:val="28"/>
          <w:lang w:eastAsia="zh-CN"/>
        </w:rPr>
        <w:t>③</w:t>
      </w:r>
      <w:r>
        <w:rPr>
          <w:rFonts w:hint="eastAsia" w:ascii="仿宋" w:hAnsi="仿宋" w:eastAsia="仿宋" w:cs="仿宋"/>
          <w:sz w:val="32"/>
          <w:szCs w:val="32"/>
        </w:rPr>
        <w:t>具有良好的商业信誉和健全的财务会计制度，无违法违规记录。</w:t>
      </w:r>
      <w:r>
        <w:rPr>
          <w:rFonts w:hint="eastAsia" w:ascii="仿宋" w:hAnsi="仿宋" w:eastAsia="仿宋" w:cs="仿宋"/>
          <w:sz w:val="32"/>
          <w:szCs w:val="32"/>
          <w:lang w:val="en-US" w:eastAsia="zh-CN"/>
        </w:rPr>
        <w:t>（须提供相关证明材料，财务会计制度提供参加本次政府采购活动前一个月的会计报表或2023或2024年财务审计报告或近一个月银行开具的资信证明。</w:t>
      </w:r>
    </w:p>
    <w:p w14:paraId="6EB88443">
      <w:pPr>
        <w:rPr>
          <w:rFonts w:hint="eastAsia" w:ascii="仿宋" w:hAnsi="仿宋" w:eastAsia="仿宋" w:cs="仿宋"/>
          <w:sz w:val="32"/>
          <w:szCs w:val="32"/>
          <w:lang w:val="en-US" w:eastAsia="zh-CN"/>
        </w:rPr>
      </w:pPr>
      <w:r>
        <w:rPr>
          <w:rFonts w:hint="eastAsia"/>
          <w:sz w:val="28"/>
          <w:szCs w:val="28"/>
          <w:lang w:eastAsia="zh-CN"/>
        </w:rPr>
        <w:t>④</w:t>
      </w:r>
      <w:r>
        <w:rPr>
          <w:rFonts w:hint="eastAsia" w:ascii="仿宋" w:hAnsi="仿宋" w:eastAsia="仿宋" w:cs="仿宋"/>
          <w:sz w:val="32"/>
          <w:szCs w:val="32"/>
          <w:lang w:val="en-US" w:eastAsia="zh-CN"/>
        </w:rPr>
        <w:t>有依法缴纳税收和社会保障资金的良好记录；（提供参加本次政府采购活动前六个月内（至少一个月）依法缴纳税收和社会保障资金的相关材料）</w:t>
      </w:r>
    </w:p>
    <w:p w14:paraId="1F7D0CA1">
      <w:pPr>
        <w:rPr>
          <w:rFonts w:hint="eastAsia"/>
          <w:sz w:val="28"/>
          <w:szCs w:val="28"/>
          <w:lang w:eastAsia="zh-CN"/>
        </w:rPr>
      </w:pPr>
      <w:r>
        <w:rPr>
          <w:rFonts w:hint="eastAsia" w:ascii="仿宋" w:hAnsi="仿宋" w:eastAsia="仿宋" w:cs="仿宋"/>
          <w:sz w:val="32"/>
          <w:szCs w:val="32"/>
          <w:lang w:val="en-US" w:eastAsia="zh-CN"/>
        </w:rPr>
        <w:t>⑤参加政府采购活动前三年内，在经营活动中没有重大违法记录；（提供参加本次政府采购活动前3年内在经营活动中没有重大违法记录的书面承诺函并加盖单位章）</w:t>
      </w:r>
    </w:p>
    <w:p w14:paraId="5AF6731F">
      <w:pPr>
        <w:numPr>
          <w:ilvl w:val="0"/>
          <w:numId w:val="1"/>
        </w:numPr>
        <w:rPr>
          <w:rFonts w:hint="eastAsia"/>
          <w:sz w:val="28"/>
          <w:szCs w:val="28"/>
          <w:lang w:val="en-US" w:eastAsia="zh-CN"/>
        </w:rPr>
      </w:pPr>
      <w:r>
        <w:rPr>
          <w:rFonts w:hint="eastAsia"/>
          <w:b/>
          <w:bCs/>
          <w:sz w:val="28"/>
          <w:szCs w:val="28"/>
        </w:rPr>
        <w:t>业绩要求：</w:t>
      </w:r>
    </w:p>
    <w:p w14:paraId="3EEAAE13">
      <w:pPr>
        <w:numPr>
          <w:ilvl w:val="0"/>
          <w:numId w:val="0"/>
        </w:numPr>
        <w:rPr>
          <w:rFonts w:hint="eastAsia"/>
          <w:sz w:val="28"/>
          <w:szCs w:val="28"/>
          <w:lang w:val="en-US" w:eastAsia="zh-CN"/>
        </w:rPr>
      </w:pPr>
      <w:r>
        <w:rPr>
          <w:rFonts w:hint="eastAsia"/>
          <w:sz w:val="28"/>
          <w:szCs w:val="28"/>
        </w:rPr>
        <w:t>①</w:t>
      </w:r>
      <w:r>
        <w:rPr>
          <w:rFonts w:hint="eastAsia"/>
          <w:sz w:val="28"/>
          <w:szCs w:val="28"/>
          <w:lang w:val="en-US" w:eastAsia="zh-CN"/>
        </w:rPr>
        <w:t>提供</w:t>
      </w:r>
      <w:r>
        <w:rPr>
          <w:rFonts w:hint="eastAsia"/>
          <w:sz w:val="28"/>
          <w:szCs w:val="28"/>
        </w:rPr>
        <w:t>近三年独立承担</w:t>
      </w:r>
      <w:r>
        <w:rPr>
          <w:rFonts w:hint="eastAsia"/>
          <w:sz w:val="28"/>
          <w:szCs w:val="28"/>
          <w:lang w:val="en-US" w:eastAsia="zh-CN"/>
        </w:rPr>
        <w:t>同类业绩合同或服务案例</w:t>
      </w:r>
      <w:r>
        <w:rPr>
          <w:rFonts w:hint="eastAsia"/>
          <w:sz w:val="28"/>
          <w:szCs w:val="28"/>
        </w:rPr>
        <w:t>（</w:t>
      </w:r>
      <w:r>
        <w:rPr>
          <w:rFonts w:hint="eastAsia"/>
          <w:sz w:val="28"/>
          <w:szCs w:val="28"/>
          <w:lang w:val="en-US" w:eastAsia="zh-CN"/>
        </w:rPr>
        <w:t>如2022年至今的医疗相关诉讼、医疗纠纷调解等相关业绩项目合同）</w:t>
      </w:r>
    </w:p>
    <w:p w14:paraId="3994B4B2">
      <w:pPr>
        <w:rPr>
          <w:rFonts w:hint="eastAsia"/>
          <w:sz w:val="28"/>
          <w:szCs w:val="28"/>
          <w:lang w:val="en-US" w:eastAsia="zh-CN"/>
        </w:rPr>
      </w:pPr>
      <w:r>
        <w:rPr>
          <w:rFonts w:hint="eastAsia"/>
          <w:sz w:val="28"/>
          <w:szCs w:val="28"/>
        </w:rPr>
        <w:t>②</w:t>
      </w:r>
      <w:r>
        <w:rPr>
          <w:rFonts w:hint="eastAsia" w:ascii="仿宋" w:hAnsi="仿宋" w:eastAsia="仿宋" w:cs="仿宋"/>
          <w:sz w:val="32"/>
          <w:szCs w:val="32"/>
          <w:lang w:val="en-US" w:eastAsia="zh-CN"/>
        </w:rPr>
        <w:t>参与本院项目负责人的要求：提供</w:t>
      </w:r>
      <w:r>
        <w:rPr>
          <w:rFonts w:hint="eastAsia" w:ascii="仿宋" w:hAnsi="仿宋" w:eastAsia="仿宋" w:cs="仿宋"/>
          <w:sz w:val="32"/>
          <w:szCs w:val="32"/>
        </w:rPr>
        <w:t>项目负责人近三年（202</w:t>
      </w:r>
      <w:r>
        <w:rPr>
          <w:rFonts w:hint="eastAsia" w:ascii="仿宋" w:hAnsi="仿宋" w:eastAsia="仿宋" w:cs="仿宋"/>
          <w:sz w:val="32"/>
          <w:szCs w:val="32"/>
          <w:lang w:val="en-US" w:eastAsia="zh-CN"/>
        </w:rPr>
        <w:t>2</w:t>
      </w:r>
      <w:r>
        <w:rPr>
          <w:rFonts w:hint="eastAsia" w:ascii="仿宋" w:hAnsi="仿宋" w:eastAsia="仿宋" w:cs="仿宋"/>
          <w:sz w:val="32"/>
          <w:szCs w:val="32"/>
        </w:rPr>
        <w:t>年1月1日-至今）担任</w:t>
      </w:r>
      <w:r>
        <w:rPr>
          <w:rFonts w:hint="eastAsia" w:ascii="仿宋" w:hAnsi="仿宋" w:eastAsia="仿宋" w:cs="仿宋"/>
          <w:sz w:val="32"/>
          <w:szCs w:val="32"/>
          <w:lang w:val="en-US" w:eastAsia="zh-CN"/>
        </w:rPr>
        <w:t>二甲及以上</w:t>
      </w:r>
      <w:r>
        <w:rPr>
          <w:rFonts w:hint="eastAsia" w:ascii="仿宋" w:hAnsi="仿宋" w:eastAsia="仿宋" w:cs="仿宋"/>
          <w:sz w:val="32"/>
          <w:szCs w:val="32"/>
        </w:rPr>
        <w:t>医疗机构从事医疗诉讼类法律顾问业绩</w:t>
      </w:r>
      <w:r>
        <w:rPr>
          <w:rFonts w:hint="eastAsia" w:ascii="仿宋" w:hAnsi="仿宋" w:eastAsia="仿宋" w:cs="仿宋"/>
          <w:sz w:val="32"/>
          <w:szCs w:val="32"/>
          <w:lang w:val="en-US" w:eastAsia="zh-CN"/>
        </w:rPr>
        <w:t>不少于3份</w:t>
      </w:r>
      <w:r>
        <w:rPr>
          <w:rFonts w:hint="eastAsia" w:ascii="仿宋" w:hAnsi="仿宋" w:eastAsia="仿宋" w:cs="仿宋"/>
          <w:sz w:val="32"/>
          <w:szCs w:val="32"/>
        </w:rPr>
        <w:t>，须提</w:t>
      </w:r>
      <w:bookmarkStart w:id="1" w:name="_GoBack"/>
      <w:bookmarkEnd w:id="1"/>
      <w:r>
        <w:rPr>
          <w:rFonts w:hint="eastAsia" w:ascii="仿宋" w:hAnsi="仿宋" w:eastAsia="仿宋" w:cs="仿宋"/>
          <w:sz w:val="32"/>
          <w:szCs w:val="32"/>
        </w:rPr>
        <w:t>供中标通知书或成交通知书及项目法律服务委托协议复印件，其中需能体现出协议双方、签署时间、项目内容等信息，否则不确定为有效业绩；注：业绩证明材料须反映项目负责人</w:t>
      </w:r>
      <w:r>
        <w:rPr>
          <w:rFonts w:hint="eastAsia" w:ascii="仿宋" w:hAnsi="仿宋" w:eastAsia="仿宋" w:cs="仿宋"/>
          <w:sz w:val="32"/>
          <w:szCs w:val="32"/>
          <w:lang w:eastAsia="zh-CN"/>
        </w:rPr>
        <w:t>。</w:t>
      </w:r>
    </w:p>
    <w:p w14:paraId="364D3E48">
      <w:pPr>
        <w:rPr>
          <w:rFonts w:hint="eastAsia"/>
          <w:b/>
          <w:bCs/>
          <w:sz w:val="28"/>
          <w:szCs w:val="28"/>
        </w:rPr>
      </w:pPr>
      <w:r>
        <w:rPr>
          <w:rFonts w:hint="eastAsia"/>
          <w:b/>
          <w:bCs/>
          <w:sz w:val="28"/>
          <w:szCs w:val="28"/>
          <w:lang w:val="en-US" w:eastAsia="zh-CN"/>
        </w:rPr>
        <w:t>4.</w:t>
      </w:r>
      <w:r>
        <w:rPr>
          <w:rFonts w:hint="eastAsia"/>
          <w:b/>
          <w:bCs/>
          <w:sz w:val="28"/>
          <w:szCs w:val="28"/>
        </w:rPr>
        <w:t>服务要求：</w:t>
      </w:r>
    </w:p>
    <w:p w14:paraId="6EC8DBAA">
      <w:pPr>
        <w:rPr>
          <w:rFonts w:hint="default"/>
          <w:sz w:val="28"/>
          <w:szCs w:val="28"/>
          <w:lang w:val="en-US" w:eastAsia="zh-CN"/>
        </w:rPr>
      </w:pPr>
      <w:r>
        <w:rPr>
          <w:rFonts w:hint="eastAsia"/>
          <w:sz w:val="28"/>
          <w:szCs w:val="28"/>
          <w:lang w:eastAsia="zh-CN"/>
        </w:rPr>
        <w:t>（</w:t>
      </w:r>
      <w:r>
        <w:rPr>
          <w:rFonts w:hint="eastAsia"/>
          <w:sz w:val="28"/>
          <w:szCs w:val="28"/>
          <w:lang w:val="en-US" w:eastAsia="zh-CN"/>
        </w:rPr>
        <w:t>1）</w:t>
      </w:r>
      <w:r>
        <w:rPr>
          <w:rFonts w:hint="eastAsia"/>
          <w:sz w:val="28"/>
          <w:szCs w:val="28"/>
        </w:rPr>
        <w:t>报价文件；</w:t>
      </w:r>
      <w:r>
        <w:rPr>
          <w:rFonts w:hint="eastAsia"/>
          <w:sz w:val="28"/>
          <w:szCs w:val="28"/>
          <w:lang w:val="en-US" w:eastAsia="zh-CN"/>
        </w:rPr>
        <w:t>项目</w:t>
      </w:r>
      <w:bookmarkStart w:id="0" w:name="OLE_LINK1"/>
      <w:r>
        <w:rPr>
          <w:rFonts w:hint="eastAsia"/>
          <w:sz w:val="28"/>
          <w:szCs w:val="28"/>
          <w:lang w:val="en-US" w:eastAsia="zh-CN"/>
        </w:rPr>
        <w:t>按照服务要求提交报价</w:t>
      </w:r>
      <w:bookmarkEnd w:id="0"/>
      <w:r>
        <w:rPr>
          <w:rFonts w:hint="eastAsia"/>
          <w:sz w:val="28"/>
          <w:szCs w:val="28"/>
          <w:lang w:val="en-US" w:eastAsia="zh-CN"/>
        </w:rPr>
        <w:t>。项目联系人：王玉梅联系电话：18009951359</w:t>
      </w:r>
    </w:p>
    <w:p w14:paraId="3817156F">
      <w:pPr>
        <w:rPr>
          <w:rFonts w:hint="eastAsia"/>
          <w:sz w:val="28"/>
          <w:szCs w:val="28"/>
        </w:rPr>
      </w:pPr>
      <w:r>
        <w:rPr>
          <w:rFonts w:hint="eastAsia"/>
          <w:sz w:val="28"/>
          <w:szCs w:val="28"/>
        </w:rPr>
        <w:t>以上资料加盖单位公章上传（以上资料有1项不符合要求或缺项漏项的竞价投标无效）。</w:t>
      </w:r>
    </w:p>
    <w:p w14:paraId="0C6CEFB9">
      <w:pPr>
        <w:rPr>
          <w:rFonts w:hint="eastAsia"/>
          <w:sz w:val="28"/>
          <w:szCs w:val="28"/>
          <w:lang w:val="en-US" w:eastAsia="zh-CN"/>
        </w:rPr>
      </w:pPr>
      <w:r>
        <w:rPr>
          <w:rFonts w:hint="eastAsia"/>
          <w:sz w:val="28"/>
          <w:szCs w:val="28"/>
          <w:lang w:val="en-US" w:eastAsia="zh-CN"/>
        </w:rPr>
        <w:t xml:space="preserve">                                         鄯善县人民医院</w:t>
      </w:r>
    </w:p>
    <w:p w14:paraId="5EF128C8">
      <w:pPr>
        <w:rPr>
          <w:rFonts w:hint="default"/>
          <w:sz w:val="28"/>
          <w:szCs w:val="28"/>
          <w:lang w:val="en-US" w:eastAsia="zh-CN"/>
        </w:rPr>
      </w:pPr>
      <w:r>
        <w:rPr>
          <w:rFonts w:hint="eastAsia"/>
          <w:sz w:val="28"/>
          <w:szCs w:val="28"/>
          <w:lang w:val="en-US" w:eastAsia="zh-CN"/>
        </w:rPr>
        <w:t xml:space="preserve">                                          2025年6月1日</w:t>
      </w:r>
    </w:p>
    <w:p w14:paraId="25B96D46">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72E4C"/>
    <w:multiLevelType w:val="singleLevel"/>
    <w:tmpl w:val="8C172E4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Zjg4YjllZDk0OTQwMmFjZTEzYzRhZmI5NGVjMTIifQ=="/>
    <w:docVar w:name="KSO_WPS_MARK_KEY" w:val="1529f161-0b27-45f7-b4c5-5c4e7d20178b"/>
  </w:docVars>
  <w:rsids>
    <w:rsidRoot w:val="22997187"/>
    <w:rsid w:val="01973D13"/>
    <w:rsid w:val="0A8170BD"/>
    <w:rsid w:val="1B1C764D"/>
    <w:rsid w:val="1F4A7D36"/>
    <w:rsid w:val="21C06657"/>
    <w:rsid w:val="22997187"/>
    <w:rsid w:val="271A41D2"/>
    <w:rsid w:val="35170C48"/>
    <w:rsid w:val="38F72771"/>
    <w:rsid w:val="3B00217F"/>
    <w:rsid w:val="3D7612FC"/>
    <w:rsid w:val="3FF17E66"/>
    <w:rsid w:val="4A8037CA"/>
    <w:rsid w:val="59203CA6"/>
    <w:rsid w:val="5B305D11"/>
    <w:rsid w:val="615516B1"/>
    <w:rsid w:val="67E64F19"/>
    <w:rsid w:val="724E6841"/>
    <w:rsid w:val="790F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698</Characters>
  <Lines>0</Lines>
  <Paragraphs>0</Paragraphs>
  <TotalTime>15</TotalTime>
  <ScaleCrop>false</ScaleCrop>
  <LinksUpToDate>false</LinksUpToDate>
  <CharactersWithSpaces>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2025-03-28T08:05:00Z</dcterms:created>
  <dc:creator>吕建锋</dc:creator>
  <cp:lastModifiedBy>周娟</cp:lastModifiedBy>
  <cp:lastPrinted>2025-05-30T02:25:00Z</cp:lastPrinted>
  <dcterms:modified xsi:type="dcterms:W3CDTF">2025-06-21T03:33:34Z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CFFEAF7E264440DD90ADD542E51C1FBB_13</vt:lpwstr>
  </property>
  <property fmtid="{D5CDD505-2E9C-101B-9397-08002B2CF9AE}" pid="4" name="KSOTemplateDocerSaveRecord">
    <vt:lpwstr>eyJoZGlkIjoiNGY0ODg4YWMxOWZjZTdhYTcwMDg3YTEzN2U0MGY5ZmUiLCJ1c2VySWQiOiI0MjQxMjY5OTYifQ==</vt:lpwstr>
  </property>
</Properties>
</file>