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219C3">
      <w:pPr>
        <w:jc w:val="center"/>
        <w:rPr>
          <w:rFonts w:hint="eastAsia" w:ascii="宋体" w:hAnsi="宋体" w:eastAsia="宋体" w:cs="宋体"/>
          <w:b/>
          <w:color w:val="000000"/>
          <w:kern w:val="0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-597535</wp:posOffset>
                </wp:positionV>
                <wp:extent cx="2395855" cy="414655"/>
                <wp:effectExtent l="0" t="0" r="4445" b="44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855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B7708">
                            <w:pPr>
                              <w:rPr>
                                <w:rFonts w:hint="eastAsia" w:ascii="方正公文小标宋" w:hAnsi="方正公文小标宋" w:eastAsia="方正公文小标宋" w:cs="方正公文小标宋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pt;margin-top:-47.05pt;height:32.65pt;width:188.65pt;z-index:251660288;mso-width-relative:page;mso-height-relative:page;" filled="f" stroked="f" coordsize="21600,21600" o:gfxdata="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bYek03AAAAAoBAAAPAAAAAAAAAAEAIAAAACIAAABk&#10;cnMvZG93bnJldi54bWxQSwECFAAUAAAACACHTuJAV8n9h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63B7708">
                      <w:pPr>
                        <w:rPr>
                          <w:rFonts w:hint="eastAsia" w:ascii="方正公文小标宋" w:hAnsi="方正公文小标宋" w:eastAsia="方正公文小标宋" w:cs="方正公文小标宋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000000"/>
          <w:kern w:val="0"/>
          <w:sz w:val="24"/>
          <w:lang w:val="en-US" w:eastAsia="zh-CN"/>
        </w:rPr>
        <w:t xml:space="preserve"> </w:t>
      </w:r>
    </w:p>
    <w:p w14:paraId="16AE9CE1">
      <w:pPr>
        <w:rPr>
          <w:rFonts w:hint="eastAsia" w:ascii="宋体" w:hAnsi="宋体" w:eastAsia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lang w:val="en-US" w:eastAsia="zh-CN"/>
        </w:rPr>
        <w:t>参数配置：</w:t>
      </w:r>
    </w:p>
    <w:p w14:paraId="646316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测量通道：噪声一通道、可拓展三轴向手传振动</w:t>
      </w:r>
    </w:p>
    <w:p w14:paraId="54C4F5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符合国家标准：GB/ T23716、GB/T 3785.1、GB/T 15952、GB/T 3241</w:t>
      </w:r>
    </w:p>
    <w:p w14:paraId="0159BA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符合检定规程：JJG 188、JJG778、JJG980、JJG655、JJG449、JJG676</w:t>
      </w:r>
    </w:p>
    <w:p w14:paraId="24D566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外形尺寸：100*50*48（mm）</w:t>
      </w:r>
    </w:p>
    <w:p w14:paraId="6DA2B9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工作环境条件：</w:t>
      </w:r>
    </w:p>
    <w:p w14:paraId="5281A8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/>
        <w:jc w:val="both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温度：-10℃～50℃</w:t>
      </w:r>
    </w:p>
    <w:p w14:paraId="5DD1DF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/>
        <w:jc w:val="both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湿度：10%～95%</w:t>
      </w:r>
    </w:p>
    <w:p w14:paraId="5F1B28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气压：60kPa～103kPa</w:t>
      </w:r>
    </w:p>
    <w:p w14:paraId="30A123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噪声测量范围：53～143dBA</w:t>
      </w:r>
    </w:p>
    <w:p w14:paraId="16B0CF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本底范围：＜47.5dBA；＜50dBC；＜57dBZ</w:t>
      </w:r>
    </w:p>
    <w:p w14:paraId="54E5D6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噪声频率范围：20Hz~12.5kHz</w:t>
      </w:r>
    </w:p>
    <w:p w14:paraId="79925F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频率计权：A，C，Z并行</w:t>
      </w:r>
    </w:p>
    <w:p w14:paraId="145949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时间计权：F、S、I并行</w:t>
      </w:r>
    </w:p>
    <w:p w14:paraId="2720C4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门限（阈级）：40dB ～ 90dB</w:t>
      </w:r>
    </w:p>
    <w:p w14:paraId="2A974E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C峰值范围：70dBC ～ 146dBC</w:t>
      </w:r>
    </w:p>
    <w:p w14:paraId="26ADB9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声暴露测量范围：0.01Pa</w:t>
      </w: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h ～ 99.99Pa</w:t>
      </w: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h</w:t>
      </w:r>
    </w:p>
    <w:p w14:paraId="06DD54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声剂量测量范围：0% ～ 9999%</w:t>
      </w:r>
    </w:p>
    <w:p w14:paraId="792F5A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 w:leftChars="200" w:hanging="720" w:hangingChars="300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噪声测量指标：Lex,8h、Leq,T、E、Dose、LAVG、SEL、TWA、Ln</w:t>
      </w:r>
    </w:p>
    <w:p w14:paraId="430F15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 w:leftChars="200" w:hanging="720" w:hangingChars="300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具有峰度指标：Kurt</w:t>
      </w:r>
    </w:p>
    <w:p w14:paraId="73E5C4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 w:leftChars="200" w:hanging="720" w:hangingChars="300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具有峰度修正的8小时等效声压级：Lex,8h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’</w:t>
      </w:r>
    </w:p>
    <w:p w14:paraId="779F19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启动方式：</w:t>
      </w:r>
      <w:r>
        <w:rPr>
          <w:rFonts w:hint="eastAsia" w:ascii="Times New Roman" w:hAnsi="Times New Roman" w:eastAsia="仿宋" w:cs="Times New Roman"/>
          <w:b/>
          <w:bCs w:val="0"/>
          <w:color w:val="000000"/>
          <w:kern w:val="0"/>
          <w:sz w:val="24"/>
          <w:lang w:val="en-US" w:eastAsia="zh-CN"/>
        </w:rPr>
        <w:t>“按键”、“定时”、“超限”、“等间隔”、“压力”</w:t>
      </w:r>
    </w:p>
    <w:p w14:paraId="652DC5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电源：3.7V聚合物锂电池，充满电后最多可连续使用约18h</w:t>
      </w:r>
    </w:p>
    <w:p w14:paraId="27EF5E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4"/>
          <w:lang w:val="en-US" w:eastAsia="zh-CN"/>
        </w:rPr>
        <w:t>外接电源：5V/1A，USB Type-C口</w:t>
      </w:r>
    </w:p>
    <w:p w14:paraId="46FAA108">
      <w:pPr>
        <w:jc w:val="left"/>
      </w:pPr>
      <w:bookmarkStart w:id="0" w:name="_GoBack"/>
      <w:r>
        <w:rPr>
          <w:b/>
          <w:bCs/>
          <w:sz w:val="24"/>
          <w:szCs w:val="24"/>
        </w:rPr>
        <w:drawing>
          <wp:anchor distT="152400" distB="152400" distL="152400" distR="152400" simplePos="0" relativeHeight="251661312" behindDoc="1" locked="0" layoutInCell="1" allowOverlap="1">
            <wp:simplePos x="0" y="0"/>
            <wp:positionH relativeFrom="page">
              <wp:posOffset>9525</wp:posOffset>
            </wp:positionH>
            <wp:positionV relativeFrom="page">
              <wp:posOffset>676275</wp:posOffset>
            </wp:positionV>
            <wp:extent cx="7560310" cy="10036810"/>
            <wp:effectExtent l="0" t="0" r="8890" b="8890"/>
            <wp:wrapNone/>
            <wp:docPr id="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fficeArt objec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0368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973455</wp:posOffset>
            </wp:positionV>
            <wp:extent cx="3405505" cy="1536700"/>
            <wp:effectExtent l="0" t="0" r="10795" b="0"/>
            <wp:wrapThrough wrapText="bothSides">
              <wp:wrapPolygon>
                <wp:start x="0" y="0"/>
                <wp:lineTo x="0" y="21421"/>
                <wp:lineTo x="21507" y="21421"/>
                <wp:lineTo x="21507" y="0"/>
                <wp:lineTo x="0" y="0"/>
              </wp:wrapPolygon>
            </wp:wrapThrough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550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784E9"/>
    <w:multiLevelType w:val="singleLevel"/>
    <w:tmpl w:val="142784E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OWIyNWMzYzhlZmEyOWJkMzc5NDRhOTc2ZDQyMzcifQ=="/>
  </w:docVars>
  <w:rsids>
    <w:rsidRoot w:val="78561847"/>
    <w:rsid w:val="080C1E8F"/>
    <w:rsid w:val="0DED0550"/>
    <w:rsid w:val="16E23C59"/>
    <w:rsid w:val="2E6266B9"/>
    <w:rsid w:val="2F2A4075"/>
    <w:rsid w:val="39F6308F"/>
    <w:rsid w:val="424E44E1"/>
    <w:rsid w:val="459070B0"/>
    <w:rsid w:val="563E06E1"/>
    <w:rsid w:val="575F08AB"/>
    <w:rsid w:val="587F683F"/>
    <w:rsid w:val="594518FB"/>
    <w:rsid w:val="656A3EDB"/>
    <w:rsid w:val="7856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character" w:customStyle="1" w:styleId="5">
    <w:name w:val="Hyperlink.0"/>
    <w:basedOn w:val="6"/>
    <w:qFormat/>
    <w:uiPriority w:val="0"/>
    <w:rPr>
      <w:u w:val="none"/>
    </w:rPr>
  </w:style>
  <w:style w:type="character" w:customStyle="1" w:styleId="6">
    <w:name w:val="链接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2025-02-14T04:51:00Z</dcterms:created>
  <dc:creator>林添龙</dc:creator>
  <cp:lastModifiedBy>Administrator</cp:lastModifiedBy>
  <dcterms:modified xsi:type="dcterms:W3CDTF">2025-04-14T03:12:14Z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9D0DCC3FD08244CE917B92E9617C6734_13</vt:lpwstr>
  </property>
</Properties>
</file>