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0" w:hanging="3200" w:hangingChars="1000"/>
        <w:jc w:val="both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仿宋" w:eastAsia="方正小标宋_GBK" w:cs="Times New Roman"/>
          <w:sz w:val="32"/>
          <w:szCs w:val="32"/>
        </w:rPr>
        <w:t>克拉玛依市独山子人民医院</w:t>
      </w:r>
      <w:r>
        <w:rPr>
          <w:rFonts w:hint="eastAsia" w:ascii="方正小标宋_GBK" w:hAnsi="仿宋" w:eastAsia="方正小标宋_GBK" w:cs="Times New Roman"/>
          <w:sz w:val="32"/>
          <w:szCs w:val="32"/>
          <w:lang w:eastAsia="zh-CN"/>
        </w:rPr>
        <w:t>全自动财务打孔装订机</w:t>
      </w:r>
      <w:r>
        <w:rPr>
          <w:rFonts w:hint="eastAsia" w:ascii="方正小标宋_GBK" w:hAnsi="仿宋" w:eastAsia="方正小标宋_GBK" w:cs="Times New Roman"/>
          <w:sz w:val="32"/>
          <w:szCs w:val="32"/>
          <w:lang w:val="en-US" w:eastAsia="zh-CN"/>
        </w:rPr>
        <w:t>采购项目</w:t>
      </w:r>
      <w:r>
        <w:rPr>
          <w:rFonts w:hint="eastAsia" w:ascii="方正小标宋_GBK" w:hAnsi="仿宋" w:eastAsia="方正小标宋_GBK" w:cs="Times New Roman"/>
          <w:sz w:val="32"/>
          <w:szCs w:val="32"/>
        </w:rPr>
        <w:t>采购</w:t>
      </w:r>
      <w:r>
        <w:rPr>
          <w:rFonts w:hint="eastAsia" w:ascii="方正小标宋_GBK" w:eastAsia="方正小标宋_GBK"/>
          <w:sz w:val="32"/>
          <w:szCs w:val="32"/>
        </w:rPr>
        <w:t>需求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投标人资格条件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（一）一般资格条件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具有独立承担民事责任的能力；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具有良好的商业信誉和健全的财务会计制度；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具有履行合同所必需的设备和专业技术能力；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有依法缴纳税收和社会保障资金的良好记录；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参加政府采购活动前三年内，未因违法经营受到刑事处罚或者责令停产停业、吊销许可证或者执照、较大数额罚款等行政处罚。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709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（二）特定资格条件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709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无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709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）联合体投标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本项目不接受联合体投标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项目技术规格、数量及质量要求</w:t>
      </w:r>
    </w:p>
    <w:p>
      <w:pPr>
        <w:numPr>
          <w:ilvl w:val="0"/>
          <w:numId w:val="3"/>
        </w:num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Toc438456195"/>
      <w:r>
        <w:rPr>
          <w:rFonts w:hint="eastAsia" w:ascii="仿宋" w:hAnsi="仿宋" w:eastAsia="仿宋" w:cs="仿宋"/>
          <w:color w:val="000000"/>
          <w:sz w:val="28"/>
          <w:szCs w:val="28"/>
        </w:rPr>
        <w:t>采购项目一览表</w:t>
      </w:r>
      <w:bookmarkEnd w:id="0"/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tbl>
      <w:tblPr>
        <w:tblStyle w:val="7"/>
        <w:tblW w:w="8844" w:type="dxa"/>
        <w:tblInd w:w="-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680"/>
        <w:gridCol w:w="4020"/>
        <w:gridCol w:w="636"/>
        <w:gridCol w:w="8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品名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规格及其它参数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全自动财务打孔装订机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装订方式：自动打孔/自动送料/自动装订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一键完成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装订模式：尼龙管高温加压热铆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装订能力：1~50mm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激光定位：应用最新电子激光技术，国内率先实现激光指示打孔定位，无需使用者反复校准确定装订位置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轻松完成定位工作。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钻头直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径：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6mm/7mm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装订速度：打孔≤9秒，打孔并装订≤30秒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预热时间：3~4分钟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工作电源：220V/50Hz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功率消耗：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非工作状态≤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10W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工作状态≤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400W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孔可调边距：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1-30mm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外观尺寸：长约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400-500mm，宽约400-500mm，高约600-1200mm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整机重量：约为40-60kg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功能特点：液晶显示界面，全中文显示工作工程及故障显示。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1.2万元</w:t>
            </w:r>
          </w:p>
        </w:tc>
      </w:tr>
    </w:tbl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备注：上述报价包含货物价格、运输费、保险费、</w:t>
      </w:r>
      <w:r>
        <w:rPr>
          <w:rFonts w:hint="default" w:ascii="仿宋" w:hAnsi="仿宋" w:eastAsia="仿宋" w:cs="仿宋"/>
          <w:b w:val="0"/>
          <w:bCs/>
          <w:snapToGrid w:val="0"/>
          <w:sz w:val="28"/>
          <w:szCs w:val="28"/>
        </w:rPr>
        <w:t>装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卸费、售后服务及税金等相关费用。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（二）是否接受进口产品投标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1.本项目不接受进口产品投标（进口产品是指通过中国海关报关，验放进入中国境内，且产自关境外的产品）。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（三）项目基本情况和采购标的需实现的功能或目标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满足独山子人民医院财务部工作需要，提高工作效率，使工作更加便利。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</w:t>
      </w:r>
      <w:r>
        <w:rPr>
          <w:rFonts w:hint="eastAsia" w:ascii="仿宋" w:hAnsi="仿宋" w:eastAsia="仿宋" w:cs="仿宋"/>
          <w:sz w:val="28"/>
          <w:szCs w:val="28"/>
        </w:rPr>
        <w:t>货物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规格要求</w:t>
      </w:r>
      <w:r>
        <w:rPr>
          <w:rFonts w:hint="eastAsia" w:ascii="仿宋" w:hAnsi="仿宋" w:eastAsia="仿宋" w:cs="仿宋"/>
          <w:sz w:val="28"/>
          <w:szCs w:val="28"/>
        </w:rPr>
        <w:t>及服务标准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1、必须满足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采购项目一览表内参数要求。</w:t>
      </w:r>
    </w:p>
    <w:p>
      <w:pPr>
        <w:snapToGrid w:val="0"/>
        <w:spacing w:line="4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2、按生产厂家产品合格出厂标准包装，并根据产品性能及特性满足搬运、装卸、运输要求。</w:t>
      </w:r>
    </w:p>
    <w:p>
      <w:pPr>
        <w:snapToGrid w:val="0"/>
        <w:spacing w:line="4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3、中标人必须</w:t>
      </w:r>
      <w:r>
        <w:rPr>
          <w:rFonts w:hint="eastAsia" w:ascii="仿宋" w:hAnsi="仿宋" w:eastAsia="仿宋" w:cs="仿宋"/>
          <w:sz w:val="28"/>
          <w:szCs w:val="28"/>
        </w:rPr>
        <w:t>确保产品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质量。</w:t>
      </w:r>
    </w:p>
    <w:p>
      <w:pPr>
        <w:snapToGrid w:val="0"/>
        <w:spacing w:line="4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交货期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中标人应在采购合同签订后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7个工作日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送货上门至甲方指定地点并完成调试。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交货地点</w:t>
      </w:r>
    </w:p>
    <w:p>
      <w:pPr>
        <w:spacing w:line="460" w:lineRule="exact"/>
        <w:ind w:firstLine="495" w:firstLineChars="177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克拉玛依市独山子人民医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院财务部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</w:rPr>
        <w:t>验收方式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1、货物到达现场后，中标人应在使用单位人员在场情况下当面开箱，共同清点、检查外观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及完好备用状态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，双方签字确认。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2、中标人应保证货物到达采购人所在地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包装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完好无损，如有损坏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等问题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，由供应商负责调换、补齐或赔偿。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3、中标人应提供完备的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送货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在规定时间内交货和验收，并经采购人确认。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产品使用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期间所出现的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质量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问题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随时给予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解决。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并符合其甲方要求。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5、供应商提供的货物未达到招标文件规定要求，且对采购人造成损失的，由供应商承担一切责任，并赔偿所造成的损失。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产品质量保证期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1、投标产品质量保证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2、投标产品属于国家规定“三包”范围的，其产品质量保证期不得低于“三包”规定。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3、投标人的质量保证期承诺优于国家“三包”规定的，按投标人实际承诺执行。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4、投标产品由制造商（指产品生产制造商，或其负责销售、售后服务机构，以下同）负责标准售后服务的，应当在投标文件中予以明确说明，并附制造商售后服务承诺。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sz w:val="28"/>
          <w:szCs w:val="28"/>
        </w:rPr>
        <w:t>售后服务内容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1、投标人和制造商在质量保证期内应当为采购人提供以下服务：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1.1电话咨询</w:t>
      </w:r>
    </w:p>
    <w:p>
      <w:pPr>
        <w:spacing w:line="4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中标人和制造商应当为采购人提供援助电话，解答采购人在使用中遇到的问题，及时为采购人提出解决问题的建议。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1.2现场响应</w:t>
      </w:r>
    </w:p>
    <w:p>
      <w:pPr>
        <w:spacing w:line="460" w:lineRule="exact"/>
        <w:ind w:firstLine="495" w:firstLineChars="177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采购人遇到使用及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问题，电话咨询不能解决的，中标人和制造商应在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小时内到达现场进行处理，确保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产品使用正常。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sz w:val="28"/>
          <w:szCs w:val="28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（一）中标人按采购合同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完成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交货，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完成安装调试，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经验收合格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后采购人向中标人支付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100%货款。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（二）中标人提交采购合同、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货品验收单、结算单、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及验证信息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等材料，向采购人申请付款。</w:t>
      </w:r>
    </w:p>
    <w:p>
      <w:pPr>
        <w:spacing w:line="4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）采购人对中标人提交的付款资料审核通过后，以转账方式向中标人付款。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b/>
          <w:sz w:val="28"/>
          <w:szCs w:val="28"/>
        </w:rPr>
        <w:t>履约保证金</w:t>
      </w:r>
    </w:p>
    <w:p>
      <w:pPr>
        <w:snapToGrid w:val="0"/>
        <w:spacing w:line="46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十、</w:t>
      </w:r>
      <w:r>
        <w:rPr>
          <w:rFonts w:hint="eastAsia" w:ascii="仿宋" w:hAnsi="仿宋" w:eastAsia="仿宋" w:cs="仿宋"/>
          <w:b/>
          <w:sz w:val="28"/>
          <w:szCs w:val="28"/>
        </w:rPr>
        <w:t>培训</w:t>
      </w:r>
    </w:p>
    <w:p>
      <w:pPr>
        <w:pStyle w:val="12"/>
        <w:numPr>
          <w:ilvl w:val="0"/>
          <w:numId w:val="0"/>
        </w:numPr>
        <w:spacing w:line="460" w:lineRule="exact"/>
        <w:ind w:firstLine="840" w:firstLineChars="3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无</w:t>
      </w:r>
    </w:p>
    <w:p>
      <w:pPr>
        <w:pStyle w:val="12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采购单位咨询电话</w:t>
      </w:r>
    </w:p>
    <w:p>
      <w:pPr>
        <w:snapToGrid w:val="0"/>
        <w:spacing w:line="4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联系人：张元</w:t>
      </w:r>
    </w:p>
    <w:p>
      <w:pPr>
        <w:snapToGrid w:val="0"/>
        <w:spacing w:line="4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联系电话：0992-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686977</w:t>
      </w:r>
    </w:p>
    <w:p>
      <w:pPr>
        <w:snapToGrid w:val="0"/>
        <w:spacing w:line="460" w:lineRule="exac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手机号：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18609920419</w:t>
      </w:r>
    </w:p>
    <w:p>
      <w:pPr>
        <w:snapToGrid w:val="0"/>
        <w:spacing w:line="4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地址：克拉玛依市独山子区长庆路1号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十二、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提供不少于3个能满足本采购需求的产品品牌名称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仿宋" w:hAnsi="仿宋" w:eastAsia="宋体" w:cs="仿宋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诺邦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、银佳、汇金机电、得力</w:t>
      </w:r>
    </w:p>
    <w:p>
      <w:pPr>
        <w:snapToGrid w:val="0"/>
        <w:spacing w:line="460" w:lineRule="exact"/>
        <w:ind w:firstLine="3080" w:firstLineChars="11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spacing w:line="460" w:lineRule="exact"/>
        <w:ind w:firstLine="3080" w:firstLineChars="11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spacing w:line="460" w:lineRule="exact"/>
        <w:ind w:firstLine="3080" w:firstLineChars="1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采购人名称：克拉玛依市独山子人民医院</w:t>
      </w:r>
    </w:p>
    <w:p>
      <w:pPr>
        <w:snapToGrid w:val="0"/>
        <w:spacing w:before="240" w:line="460" w:lineRule="exact"/>
        <w:ind w:firstLine="5460" w:firstLineChars="19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pStyle w:val="2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E504A8C"/>
    <w:multiLevelType w:val="singleLevel"/>
    <w:tmpl w:val="5E504A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WMxODU1YjJmYjIwMTZjZTA4NTJjNjczZjQ5N2YifQ=="/>
  </w:docVars>
  <w:rsids>
    <w:rsidRoot w:val="0067571C"/>
    <w:rsid w:val="00010C74"/>
    <w:rsid w:val="000641D1"/>
    <w:rsid w:val="000A60CD"/>
    <w:rsid w:val="00115F0F"/>
    <w:rsid w:val="00133D04"/>
    <w:rsid w:val="0023707B"/>
    <w:rsid w:val="002514DF"/>
    <w:rsid w:val="00273C91"/>
    <w:rsid w:val="002F5587"/>
    <w:rsid w:val="0030407D"/>
    <w:rsid w:val="00326628"/>
    <w:rsid w:val="00357373"/>
    <w:rsid w:val="005537C1"/>
    <w:rsid w:val="00555861"/>
    <w:rsid w:val="005F5607"/>
    <w:rsid w:val="00654BB2"/>
    <w:rsid w:val="00674AA6"/>
    <w:rsid w:val="0067571C"/>
    <w:rsid w:val="006C0B23"/>
    <w:rsid w:val="006E2AB1"/>
    <w:rsid w:val="007A444F"/>
    <w:rsid w:val="00803CB9"/>
    <w:rsid w:val="00A203BF"/>
    <w:rsid w:val="00A374EC"/>
    <w:rsid w:val="00A41A5D"/>
    <w:rsid w:val="00B33114"/>
    <w:rsid w:val="00BD3531"/>
    <w:rsid w:val="00C165C5"/>
    <w:rsid w:val="00CC6EE6"/>
    <w:rsid w:val="00D43326"/>
    <w:rsid w:val="00D67232"/>
    <w:rsid w:val="00E21331"/>
    <w:rsid w:val="00E5669F"/>
    <w:rsid w:val="00E82843"/>
    <w:rsid w:val="00ED0FEA"/>
    <w:rsid w:val="016750EF"/>
    <w:rsid w:val="02A90B40"/>
    <w:rsid w:val="04455AD9"/>
    <w:rsid w:val="04B84ED7"/>
    <w:rsid w:val="051A6F66"/>
    <w:rsid w:val="060B30A1"/>
    <w:rsid w:val="085E5E74"/>
    <w:rsid w:val="08AA23AF"/>
    <w:rsid w:val="0B242263"/>
    <w:rsid w:val="0B7F0A30"/>
    <w:rsid w:val="0B925AA8"/>
    <w:rsid w:val="0BB06AA8"/>
    <w:rsid w:val="0C3D005A"/>
    <w:rsid w:val="0D5223D5"/>
    <w:rsid w:val="0EE34B92"/>
    <w:rsid w:val="110D797F"/>
    <w:rsid w:val="111725AC"/>
    <w:rsid w:val="122356AC"/>
    <w:rsid w:val="1272486E"/>
    <w:rsid w:val="12751C80"/>
    <w:rsid w:val="12E527E4"/>
    <w:rsid w:val="12FD414F"/>
    <w:rsid w:val="136F4921"/>
    <w:rsid w:val="1388157B"/>
    <w:rsid w:val="13FA08F2"/>
    <w:rsid w:val="14E77BEC"/>
    <w:rsid w:val="1510329D"/>
    <w:rsid w:val="1593177D"/>
    <w:rsid w:val="16017179"/>
    <w:rsid w:val="166444E5"/>
    <w:rsid w:val="16DA6555"/>
    <w:rsid w:val="1776002C"/>
    <w:rsid w:val="178D3727"/>
    <w:rsid w:val="17D17958"/>
    <w:rsid w:val="180243AA"/>
    <w:rsid w:val="18291F1A"/>
    <w:rsid w:val="183F2B14"/>
    <w:rsid w:val="192D0BBE"/>
    <w:rsid w:val="1A045DC3"/>
    <w:rsid w:val="1A653BB8"/>
    <w:rsid w:val="1A671119"/>
    <w:rsid w:val="1AC44A56"/>
    <w:rsid w:val="1AE479A2"/>
    <w:rsid w:val="1B42721A"/>
    <w:rsid w:val="1B730165"/>
    <w:rsid w:val="1B943177"/>
    <w:rsid w:val="1C1E0C92"/>
    <w:rsid w:val="1C451202"/>
    <w:rsid w:val="1C9E09E5"/>
    <w:rsid w:val="1D0E1680"/>
    <w:rsid w:val="1D4D1935"/>
    <w:rsid w:val="1DEC729A"/>
    <w:rsid w:val="1F1424C6"/>
    <w:rsid w:val="209650B7"/>
    <w:rsid w:val="20D37AF0"/>
    <w:rsid w:val="21B300CF"/>
    <w:rsid w:val="2241249F"/>
    <w:rsid w:val="22E06CA1"/>
    <w:rsid w:val="22F53920"/>
    <w:rsid w:val="23B32608"/>
    <w:rsid w:val="24167EC8"/>
    <w:rsid w:val="256A1807"/>
    <w:rsid w:val="25EC4E4C"/>
    <w:rsid w:val="272C4BAB"/>
    <w:rsid w:val="277B5F43"/>
    <w:rsid w:val="27EE00B2"/>
    <w:rsid w:val="281C69CE"/>
    <w:rsid w:val="28A013AD"/>
    <w:rsid w:val="29F30AA5"/>
    <w:rsid w:val="29F41202"/>
    <w:rsid w:val="2B836D64"/>
    <w:rsid w:val="2BAF7B59"/>
    <w:rsid w:val="2C1D2D14"/>
    <w:rsid w:val="2C365B84"/>
    <w:rsid w:val="2C91491A"/>
    <w:rsid w:val="2D6055AE"/>
    <w:rsid w:val="2DB43204"/>
    <w:rsid w:val="2E5E123A"/>
    <w:rsid w:val="2FFC6EDF"/>
    <w:rsid w:val="30406FD1"/>
    <w:rsid w:val="334D733E"/>
    <w:rsid w:val="348A4CBF"/>
    <w:rsid w:val="350607E9"/>
    <w:rsid w:val="35440F3A"/>
    <w:rsid w:val="35A26038"/>
    <w:rsid w:val="35DA654F"/>
    <w:rsid w:val="35F22617"/>
    <w:rsid w:val="362D624A"/>
    <w:rsid w:val="36E10FAC"/>
    <w:rsid w:val="371E43ED"/>
    <w:rsid w:val="376932B2"/>
    <w:rsid w:val="37897990"/>
    <w:rsid w:val="37BD53AB"/>
    <w:rsid w:val="39BF45D5"/>
    <w:rsid w:val="3A992100"/>
    <w:rsid w:val="3A9A33D5"/>
    <w:rsid w:val="3AF64E5C"/>
    <w:rsid w:val="3B064BAD"/>
    <w:rsid w:val="3ED2798E"/>
    <w:rsid w:val="3EF142B8"/>
    <w:rsid w:val="3F3B7642"/>
    <w:rsid w:val="3F454604"/>
    <w:rsid w:val="401E163A"/>
    <w:rsid w:val="40DB1C2D"/>
    <w:rsid w:val="41524DB6"/>
    <w:rsid w:val="41B256C6"/>
    <w:rsid w:val="42062EBD"/>
    <w:rsid w:val="4253208A"/>
    <w:rsid w:val="42812A38"/>
    <w:rsid w:val="433B01F8"/>
    <w:rsid w:val="43A61F1A"/>
    <w:rsid w:val="43CD7609"/>
    <w:rsid w:val="447A4D50"/>
    <w:rsid w:val="453D668B"/>
    <w:rsid w:val="48BA1BBF"/>
    <w:rsid w:val="49170DBF"/>
    <w:rsid w:val="4929288E"/>
    <w:rsid w:val="4A0B1506"/>
    <w:rsid w:val="4B1D6203"/>
    <w:rsid w:val="4B722C6E"/>
    <w:rsid w:val="4C455C43"/>
    <w:rsid w:val="4C8E1025"/>
    <w:rsid w:val="4C991C31"/>
    <w:rsid w:val="4CF66DE0"/>
    <w:rsid w:val="4DBC29E8"/>
    <w:rsid w:val="4EB175C0"/>
    <w:rsid w:val="52796647"/>
    <w:rsid w:val="52D450E3"/>
    <w:rsid w:val="52DA4B58"/>
    <w:rsid w:val="547E197E"/>
    <w:rsid w:val="55322ADD"/>
    <w:rsid w:val="57350200"/>
    <w:rsid w:val="57516455"/>
    <w:rsid w:val="578C6B23"/>
    <w:rsid w:val="585A507B"/>
    <w:rsid w:val="586E3780"/>
    <w:rsid w:val="59BE0A86"/>
    <w:rsid w:val="5AD22D98"/>
    <w:rsid w:val="5BAA161F"/>
    <w:rsid w:val="5C4E46A0"/>
    <w:rsid w:val="5D0D6309"/>
    <w:rsid w:val="5EC908A3"/>
    <w:rsid w:val="6017526D"/>
    <w:rsid w:val="60752681"/>
    <w:rsid w:val="60CF4589"/>
    <w:rsid w:val="610477A0"/>
    <w:rsid w:val="6131633F"/>
    <w:rsid w:val="63955A9E"/>
    <w:rsid w:val="63DD45E7"/>
    <w:rsid w:val="646D1F97"/>
    <w:rsid w:val="65474383"/>
    <w:rsid w:val="65C21C5B"/>
    <w:rsid w:val="66773F67"/>
    <w:rsid w:val="67530DBD"/>
    <w:rsid w:val="68556804"/>
    <w:rsid w:val="68CE4565"/>
    <w:rsid w:val="69A55B1C"/>
    <w:rsid w:val="6A5F585A"/>
    <w:rsid w:val="6A73295F"/>
    <w:rsid w:val="6BB04CD6"/>
    <w:rsid w:val="6C5C6966"/>
    <w:rsid w:val="6CEC059F"/>
    <w:rsid w:val="6D7737E0"/>
    <w:rsid w:val="6D804796"/>
    <w:rsid w:val="6E2575E4"/>
    <w:rsid w:val="6EC84799"/>
    <w:rsid w:val="6FB06CB9"/>
    <w:rsid w:val="70E94324"/>
    <w:rsid w:val="72C76B03"/>
    <w:rsid w:val="73F735F0"/>
    <w:rsid w:val="74D6127F"/>
    <w:rsid w:val="762B1157"/>
    <w:rsid w:val="773F6124"/>
    <w:rsid w:val="77617526"/>
    <w:rsid w:val="78D14237"/>
    <w:rsid w:val="78E0091E"/>
    <w:rsid w:val="79650310"/>
    <w:rsid w:val="7B1B3E90"/>
    <w:rsid w:val="7B6D3552"/>
    <w:rsid w:val="7BDE7397"/>
    <w:rsid w:val="7D637428"/>
    <w:rsid w:val="7D8010F3"/>
    <w:rsid w:val="7DDC4A10"/>
    <w:rsid w:val="7E47071F"/>
    <w:rsid w:val="7EF053B6"/>
    <w:rsid w:val="7FCB7C32"/>
    <w:rsid w:val="7FCE7723"/>
    <w:rsid w:val="F7FFF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  <w:style w:type="character" w:customStyle="1" w:styleId="15">
    <w:name w:val="正文文本 + Gungsuh3"/>
    <w:qFormat/>
    <w:uiPriority w:val="0"/>
    <w:rPr>
      <w:rFonts w:ascii="Gungsuh" w:hAnsi="Gungsuh" w:eastAsia="Gungsuh" w:cs="Gungsuh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423</Words>
  <Characters>2412</Characters>
  <Lines>20</Lines>
  <Paragraphs>5</Paragraphs>
  <TotalTime>1</TotalTime>
  <ScaleCrop>false</ScaleCrop>
  <LinksUpToDate>false</LinksUpToDate>
  <CharactersWithSpaces>2830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2018-05-28T12:33:00Z</dcterms:created>
  <dc:creator>Admin</dc:creator>
  <cp:lastModifiedBy>张元</cp:lastModifiedBy>
  <cp:lastPrinted>2024-05-06T03:57:00Z</cp:lastPrinted>
  <dcterms:modified xsi:type="dcterms:W3CDTF">2024-09-05T08:57:04Z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22CD72DA563D4657A244584E445D3CED_12</vt:lpwstr>
  </property>
</Properties>
</file>