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AE7B84">
      <w:pPr>
        <w:jc w:val="center"/>
        <w:rPr>
          <w:rFonts w:hint="eastAsia"/>
          <w:sz w:val="40"/>
          <w:szCs w:val="48"/>
          <w:lang w:val="en-US" w:eastAsia="zh-CN"/>
        </w:rPr>
      </w:pPr>
    </w:p>
    <w:p w14:paraId="69074F1A">
      <w:pPr>
        <w:jc w:val="center"/>
        <w:rPr>
          <w:rFonts w:hint="eastAsia" w:asciiTheme="minorEastAsia" w:hAnsiTheme="minorEastAsia" w:eastAsiaTheme="minorEastAsia" w:cstheme="minorEastAsia"/>
          <w:sz w:val="40"/>
          <w:szCs w:val="40"/>
          <w:lang w:val="en-US" w:eastAsia="zh-CN"/>
        </w:rPr>
      </w:pPr>
    </w:p>
    <w:p w14:paraId="398147BD">
      <w:pPr>
        <w:jc w:val="center"/>
        <w:rPr>
          <w:rFonts w:hint="eastAsia" w:asciiTheme="minorEastAsia" w:hAnsiTheme="minorEastAsia" w:eastAsiaTheme="minorEastAsia" w:cstheme="minorEastAsia"/>
          <w:sz w:val="40"/>
          <w:szCs w:val="40"/>
          <w:lang w:val="en-US" w:eastAsia="zh-CN"/>
        </w:rPr>
      </w:pPr>
      <w:r>
        <w:rPr>
          <w:rFonts w:hint="eastAsia" w:asciiTheme="minorEastAsia" w:hAnsiTheme="minorEastAsia" w:eastAsiaTheme="minorEastAsia" w:cstheme="minorEastAsia"/>
          <w:sz w:val="40"/>
          <w:szCs w:val="40"/>
          <w:lang w:val="en-US" w:eastAsia="zh-CN"/>
        </w:rPr>
        <w:t>供应商要求</w:t>
      </w:r>
    </w:p>
    <w:p w14:paraId="71F8722F">
      <w:pPr>
        <w:numPr>
          <w:ilvl w:val="0"/>
          <w:numId w:val="1"/>
        </w:numPr>
        <w:jc w:val="left"/>
        <w:rPr>
          <w:rFonts w:hint="eastAsia" w:asciiTheme="minorEastAsia" w:hAnsiTheme="minorEastAsia" w:cstheme="minorEastAsia"/>
          <w:sz w:val="30"/>
          <w:szCs w:val="30"/>
          <w:lang w:val="en-US" w:eastAsia="zh-CN"/>
        </w:rPr>
      </w:pPr>
      <w:r>
        <w:rPr>
          <w:rFonts w:hint="eastAsia" w:asciiTheme="minorEastAsia" w:hAnsiTheme="minorEastAsia" w:cstheme="minorEastAsia"/>
          <w:sz w:val="30"/>
          <w:szCs w:val="30"/>
          <w:lang w:val="en-US" w:eastAsia="zh-CN"/>
        </w:rPr>
        <w:t>供应商必须有相关的营业执照并上传。</w:t>
      </w:r>
    </w:p>
    <w:p w14:paraId="3EC9D8B0">
      <w:pPr>
        <w:numPr>
          <w:ilvl w:val="0"/>
          <w:numId w:val="0"/>
        </w:numPr>
        <w:ind w:leftChars="0"/>
        <w:jc w:val="left"/>
        <w:rPr>
          <w:rFonts w:hint="eastAsia" w:asciiTheme="minorEastAsia" w:hAnsiTheme="minorEastAsia" w:eastAsiaTheme="minorEastAsia" w:cstheme="minorEastAsia"/>
          <w:sz w:val="30"/>
          <w:szCs w:val="30"/>
          <w:lang w:val="en-US" w:eastAsia="zh-CN"/>
        </w:rPr>
      </w:pPr>
      <w:r>
        <w:rPr>
          <w:rFonts w:hint="eastAsia" w:asciiTheme="minorEastAsia" w:hAnsiTheme="minorEastAsia" w:cstheme="minorEastAsia"/>
          <w:sz w:val="30"/>
          <w:szCs w:val="30"/>
          <w:lang w:val="en-US" w:eastAsia="zh-CN"/>
        </w:rPr>
        <w:t>2</w:t>
      </w:r>
      <w:r>
        <w:rPr>
          <w:rFonts w:hint="eastAsia" w:asciiTheme="minorEastAsia" w:hAnsiTheme="minorEastAsia" w:eastAsiaTheme="minorEastAsia" w:cstheme="minorEastAsia"/>
          <w:sz w:val="30"/>
          <w:szCs w:val="30"/>
          <w:lang w:val="en-US" w:eastAsia="zh-CN"/>
        </w:rPr>
        <w:t>、报价包含供应商可能存在的成本、人工费、运费、税金等一切费用，学校不再支付其他任何额外或突然发生的任何费用。</w:t>
      </w:r>
    </w:p>
    <w:p w14:paraId="370EA377">
      <w:pPr>
        <w:jc w:val="left"/>
        <w:rPr>
          <w:rFonts w:hint="eastAsia" w:asciiTheme="minorEastAsia" w:hAnsiTheme="minorEastAsia" w:eastAsiaTheme="minorEastAsia" w:cstheme="minorEastAsia"/>
          <w:sz w:val="30"/>
          <w:szCs w:val="30"/>
          <w:lang w:val="en-US" w:eastAsia="zh-CN"/>
        </w:rPr>
      </w:pPr>
      <w:r>
        <w:rPr>
          <w:rFonts w:hint="eastAsia" w:asciiTheme="minorEastAsia" w:hAnsiTheme="minorEastAsia" w:cstheme="minorEastAsia"/>
          <w:sz w:val="30"/>
          <w:szCs w:val="30"/>
          <w:lang w:val="en-US" w:eastAsia="zh-CN"/>
        </w:rPr>
        <w:t>3</w:t>
      </w:r>
      <w:r>
        <w:rPr>
          <w:rFonts w:hint="eastAsia" w:asciiTheme="minorEastAsia" w:hAnsiTheme="minorEastAsia" w:eastAsiaTheme="minorEastAsia" w:cstheme="minorEastAsia"/>
          <w:sz w:val="30"/>
          <w:szCs w:val="30"/>
          <w:lang w:val="en-US" w:eastAsia="zh-CN"/>
        </w:rPr>
        <w:t>、</w:t>
      </w:r>
      <w:r>
        <w:rPr>
          <w:rFonts w:hint="eastAsia" w:asciiTheme="minorEastAsia" w:hAnsiTheme="minorEastAsia" w:cstheme="minorEastAsia"/>
          <w:sz w:val="30"/>
          <w:szCs w:val="30"/>
          <w:lang w:val="en-US" w:eastAsia="zh-CN"/>
        </w:rPr>
        <w:t>必须与要求的</w:t>
      </w:r>
      <w:r>
        <w:rPr>
          <w:rFonts w:hint="eastAsia" w:asciiTheme="minorEastAsia" w:hAnsiTheme="minorEastAsia" w:eastAsiaTheme="minorEastAsia" w:cstheme="minorEastAsia"/>
          <w:sz w:val="30"/>
          <w:szCs w:val="30"/>
          <w:lang w:val="en-US" w:eastAsia="zh-CN"/>
        </w:rPr>
        <w:t>产品参数</w:t>
      </w:r>
      <w:r>
        <w:rPr>
          <w:rFonts w:hint="eastAsia" w:asciiTheme="minorEastAsia" w:hAnsiTheme="minorEastAsia" w:cstheme="minorEastAsia"/>
          <w:sz w:val="30"/>
          <w:szCs w:val="30"/>
          <w:lang w:val="en-US" w:eastAsia="zh-CN"/>
        </w:rPr>
        <w:t>一致</w:t>
      </w:r>
      <w:r>
        <w:rPr>
          <w:rFonts w:hint="eastAsia" w:asciiTheme="minorEastAsia" w:hAnsiTheme="minorEastAsia" w:eastAsiaTheme="minorEastAsia" w:cstheme="minorEastAsia"/>
          <w:sz w:val="30"/>
          <w:szCs w:val="30"/>
          <w:lang w:val="en-US" w:eastAsia="zh-CN"/>
        </w:rPr>
        <w:t>，否则视为无效</w:t>
      </w:r>
      <w:bookmarkStart w:id="0" w:name="_GoBack"/>
      <w:bookmarkEnd w:id="0"/>
      <w:r>
        <w:rPr>
          <w:rFonts w:hint="eastAsia" w:asciiTheme="minorEastAsia" w:hAnsiTheme="minorEastAsia" w:eastAsiaTheme="minorEastAsia" w:cstheme="minorEastAsia"/>
          <w:sz w:val="30"/>
          <w:szCs w:val="30"/>
          <w:lang w:val="en-US" w:eastAsia="zh-CN"/>
        </w:rPr>
        <w:t xml:space="preserve">报价。 </w:t>
      </w:r>
    </w:p>
    <w:p w14:paraId="22FB2E6E">
      <w:pPr>
        <w:widowControl/>
        <w:numPr>
          <w:ilvl w:val="0"/>
          <w:numId w:val="0"/>
        </w:numPr>
        <w:ind w:leftChars="0"/>
        <w:jc w:val="left"/>
        <w:rPr>
          <w:rFonts w:hint="eastAsia" w:asciiTheme="minorEastAsia" w:hAnsiTheme="minorEastAsia" w:eastAsiaTheme="minorEastAsia" w:cstheme="minorEastAsia"/>
          <w:b w:val="0"/>
          <w:bCs w:val="0"/>
          <w:color w:val="auto"/>
          <w:kern w:val="0"/>
          <w:sz w:val="32"/>
          <w:szCs w:val="32"/>
        </w:rPr>
      </w:pPr>
      <w:r>
        <w:rPr>
          <w:rFonts w:hint="eastAsia" w:asciiTheme="minorEastAsia" w:hAnsiTheme="minorEastAsia" w:cstheme="minorEastAsia"/>
          <w:b w:val="0"/>
          <w:bCs w:val="0"/>
          <w:color w:val="auto"/>
          <w:kern w:val="0"/>
          <w:sz w:val="32"/>
          <w:szCs w:val="32"/>
          <w:lang w:val="en-US" w:eastAsia="zh-CN"/>
        </w:rPr>
        <w:t>4、</w:t>
      </w:r>
      <w:r>
        <w:rPr>
          <w:rFonts w:hint="eastAsia" w:asciiTheme="minorEastAsia" w:hAnsiTheme="minorEastAsia" w:eastAsiaTheme="minorEastAsia" w:cstheme="minorEastAsia"/>
          <w:b w:val="0"/>
          <w:bCs w:val="0"/>
          <w:color w:val="auto"/>
          <w:kern w:val="0"/>
          <w:sz w:val="32"/>
          <w:szCs w:val="32"/>
        </w:rPr>
        <w:t>任何以没有看清楚</w:t>
      </w:r>
      <w:r>
        <w:rPr>
          <w:rFonts w:hint="eastAsia" w:asciiTheme="minorEastAsia" w:hAnsiTheme="minorEastAsia" w:cstheme="minorEastAsia"/>
          <w:b w:val="0"/>
          <w:bCs w:val="0"/>
          <w:color w:val="auto"/>
          <w:kern w:val="0"/>
          <w:sz w:val="32"/>
          <w:szCs w:val="32"/>
          <w:lang w:val="en-US" w:eastAsia="zh-CN"/>
        </w:rPr>
        <w:t>竞</w:t>
      </w:r>
      <w:r>
        <w:rPr>
          <w:rFonts w:hint="eastAsia" w:asciiTheme="minorEastAsia" w:hAnsiTheme="minorEastAsia" w:eastAsiaTheme="minorEastAsia" w:cstheme="minorEastAsia"/>
          <w:b w:val="0"/>
          <w:bCs w:val="0"/>
          <w:color w:val="auto"/>
          <w:kern w:val="0"/>
          <w:sz w:val="32"/>
          <w:szCs w:val="32"/>
        </w:rPr>
        <w:t>价文件或将不符合询价要求的产品参与报价的供应商均视为恶意报价，并上报监管部门严肃处理；</w:t>
      </w:r>
    </w:p>
    <w:p w14:paraId="59EE6D1F">
      <w:pPr>
        <w:widowControl/>
        <w:numPr>
          <w:ilvl w:val="0"/>
          <w:numId w:val="0"/>
        </w:numPr>
        <w:ind w:leftChars="0"/>
        <w:jc w:val="left"/>
        <w:rPr>
          <w:rFonts w:hint="eastAsia" w:asciiTheme="minorEastAsia" w:hAnsiTheme="minorEastAsia" w:eastAsiaTheme="minorEastAsia" w:cstheme="minorEastAsia"/>
          <w:b w:val="0"/>
          <w:bCs w:val="0"/>
          <w:color w:val="auto"/>
          <w:kern w:val="0"/>
          <w:sz w:val="32"/>
          <w:szCs w:val="32"/>
        </w:rPr>
      </w:pPr>
      <w:r>
        <w:rPr>
          <w:rFonts w:hint="eastAsia" w:asciiTheme="minorEastAsia" w:hAnsiTheme="minorEastAsia" w:cstheme="minorEastAsia"/>
          <w:b w:val="0"/>
          <w:bCs w:val="0"/>
          <w:color w:val="auto"/>
          <w:kern w:val="0"/>
          <w:sz w:val="32"/>
          <w:szCs w:val="32"/>
          <w:lang w:val="en-US" w:eastAsia="zh-CN"/>
        </w:rPr>
        <w:t>5、中标后，35日内完成安装调试，节假日顺延。</w:t>
      </w:r>
      <w:r>
        <w:rPr>
          <w:rFonts w:hint="eastAsia" w:asciiTheme="minorEastAsia" w:hAnsiTheme="minorEastAsia" w:eastAsiaTheme="minorEastAsia" w:cstheme="minorEastAsia"/>
          <w:b w:val="0"/>
          <w:bCs w:val="0"/>
          <w:color w:val="auto"/>
          <w:kern w:val="0"/>
          <w:sz w:val="32"/>
          <w:szCs w:val="32"/>
        </w:rPr>
        <w:t>付款方式以最终合同签订为准；</w:t>
      </w:r>
    </w:p>
    <w:p w14:paraId="1B6C7F1D">
      <w:pPr>
        <w:widowControl/>
        <w:numPr>
          <w:ilvl w:val="0"/>
          <w:numId w:val="0"/>
        </w:numPr>
        <w:ind w:left="0" w:leftChars="0" w:firstLine="0" w:firstLineChars="0"/>
        <w:jc w:val="left"/>
        <w:rPr>
          <w:rFonts w:hint="eastAsia" w:asciiTheme="minorEastAsia" w:hAnsiTheme="minorEastAsia" w:cstheme="minorEastAsia"/>
          <w:b w:val="0"/>
          <w:bCs w:val="0"/>
          <w:color w:val="auto"/>
          <w:kern w:val="0"/>
          <w:sz w:val="32"/>
          <w:szCs w:val="32"/>
          <w:lang w:eastAsia="zh-CN"/>
        </w:rPr>
      </w:pPr>
      <w:r>
        <w:rPr>
          <w:rFonts w:hint="eastAsia" w:asciiTheme="minorEastAsia" w:hAnsiTheme="minorEastAsia" w:cstheme="minorEastAsia"/>
          <w:b w:val="0"/>
          <w:bCs w:val="0"/>
          <w:color w:val="auto"/>
          <w:kern w:val="0"/>
          <w:sz w:val="32"/>
          <w:szCs w:val="32"/>
          <w:lang w:val="en-US" w:eastAsia="zh-CN"/>
        </w:rPr>
        <w:t>6、</w:t>
      </w:r>
      <w:r>
        <w:rPr>
          <w:rFonts w:hint="eastAsia" w:asciiTheme="minorEastAsia" w:hAnsiTheme="minorEastAsia" w:eastAsiaTheme="minorEastAsia" w:cstheme="minorEastAsia"/>
          <w:b w:val="0"/>
          <w:bCs w:val="0"/>
          <w:color w:val="auto"/>
          <w:kern w:val="0"/>
          <w:sz w:val="32"/>
          <w:szCs w:val="32"/>
        </w:rPr>
        <w:t>质保期</w:t>
      </w:r>
      <w:r>
        <w:rPr>
          <w:rFonts w:hint="eastAsia" w:asciiTheme="minorEastAsia" w:hAnsiTheme="minorEastAsia" w:cstheme="minorEastAsia"/>
          <w:b w:val="0"/>
          <w:bCs w:val="0"/>
          <w:color w:val="auto"/>
          <w:kern w:val="0"/>
          <w:sz w:val="32"/>
          <w:szCs w:val="32"/>
          <w:lang w:eastAsia="zh-CN"/>
        </w:rPr>
        <w:t>三年，且质保期</w:t>
      </w:r>
      <w:r>
        <w:rPr>
          <w:rFonts w:hint="eastAsia" w:asciiTheme="minorEastAsia" w:hAnsiTheme="minorEastAsia" w:eastAsiaTheme="minorEastAsia" w:cstheme="minorEastAsia"/>
          <w:b w:val="0"/>
          <w:bCs w:val="0"/>
          <w:color w:val="auto"/>
          <w:kern w:val="0"/>
          <w:sz w:val="32"/>
          <w:szCs w:val="32"/>
        </w:rPr>
        <w:t>内要求供应商</w:t>
      </w:r>
      <w:r>
        <w:rPr>
          <w:rFonts w:hint="eastAsia" w:asciiTheme="minorEastAsia" w:hAnsiTheme="minorEastAsia" w:cstheme="minorEastAsia"/>
          <w:b w:val="0"/>
          <w:bCs w:val="0"/>
          <w:color w:val="auto"/>
          <w:kern w:val="0"/>
          <w:sz w:val="32"/>
          <w:szCs w:val="32"/>
          <w:lang w:val="en-US" w:eastAsia="zh-CN"/>
        </w:rPr>
        <w:t>2小时</w:t>
      </w:r>
      <w:r>
        <w:rPr>
          <w:rFonts w:hint="eastAsia" w:asciiTheme="minorEastAsia" w:hAnsiTheme="minorEastAsia" w:eastAsiaTheme="minorEastAsia" w:cstheme="minorEastAsia"/>
          <w:b w:val="0"/>
          <w:bCs w:val="0"/>
          <w:color w:val="auto"/>
          <w:kern w:val="0"/>
          <w:sz w:val="32"/>
          <w:szCs w:val="32"/>
        </w:rPr>
        <w:t>内响应维修</w:t>
      </w:r>
      <w:r>
        <w:rPr>
          <w:rFonts w:hint="eastAsia" w:asciiTheme="minorEastAsia" w:hAnsiTheme="minorEastAsia" w:cstheme="minorEastAsia"/>
          <w:b w:val="0"/>
          <w:bCs w:val="0"/>
          <w:color w:val="auto"/>
          <w:kern w:val="0"/>
          <w:sz w:val="32"/>
          <w:szCs w:val="32"/>
          <w:lang w:eastAsia="zh-CN"/>
        </w:rPr>
        <w:t>。</w:t>
      </w:r>
    </w:p>
    <w:p w14:paraId="6F6D784C">
      <w:pPr>
        <w:widowControl/>
        <w:numPr>
          <w:ilvl w:val="0"/>
          <w:numId w:val="0"/>
        </w:numPr>
        <w:ind w:left="0" w:leftChars="0" w:firstLine="0" w:firstLineChars="0"/>
        <w:jc w:val="left"/>
        <w:rPr>
          <w:rFonts w:hint="eastAsia" w:asciiTheme="minorEastAsia" w:hAnsiTheme="minorEastAsia" w:cstheme="minorEastAsia"/>
          <w:b w:val="0"/>
          <w:bCs w:val="0"/>
          <w:color w:val="auto"/>
          <w:kern w:val="0"/>
          <w:sz w:val="32"/>
          <w:szCs w:val="32"/>
          <w:lang w:val="en-US" w:eastAsia="zh-CN"/>
        </w:rPr>
      </w:pPr>
      <w:r>
        <w:rPr>
          <w:rFonts w:hint="eastAsia" w:asciiTheme="minorEastAsia" w:hAnsiTheme="minorEastAsia" w:cstheme="minorEastAsia"/>
          <w:b w:val="0"/>
          <w:bCs w:val="0"/>
          <w:color w:val="auto"/>
          <w:kern w:val="0"/>
          <w:sz w:val="32"/>
          <w:szCs w:val="32"/>
          <w:lang w:val="en-US" w:eastAsia="zh-CN" w:bidi="ar-SA"/>
        </w:rPr>
        <w:t>7</w:t>
      </w:r>
      <w:r>
        <w:rPr>
          <w:rFonts w:hint="eastAsia" w:asciiTheme="minorEastAsia" w:hAnsiTheme="minorEastAsia" w:eastAsiaTheme="minorEastAsia" w:cstheme="minorEastAsia"/>
          <w:b w:val="0"/>
          <w:bCs w:val="0"/>
          <w:color w:val="auto"/>
          <w:kern w:val="0"/>
          <w:sz w:val="32"/>
          <w:szCs w:val="32"/>
          <w:lang w:val="en-US" w:eastAsia="zh-CN" w:bidi="ar-SA"/>
        </w:rPr>
        <w:t>、</w:t>
      </w:r>
      <w:r>
        <w:rPr>
          <w:rFonts w:hint="eastAsia" w:asciiTheme="minorEastAsia" w:hAnsiTheme="minorEastAsia" w:eastAsiaTheme="minorEastAsia" w:cstheme="minorEastAsia"/>
          <w:b w:val="0"/>
          <w:bCs w:val="0"/>
          <w:color w:val="auto"/>
          <w:kern w:val="0"/>
          <w:sz w:val="32"/>
          <w:szCs w:val="32"/>
        </w:rPr>
        <w:t>在售后服务中，保证维修使用的备品备件及易损件为原厂配件，未经校方同意，不使用非原厂配件。</w:t>
      </w:r>
      <w:r>
        <w:rPr>
          <w:rFonts w:hint="eastAsia" w:asciiTheme="minorEastAsia" w:hAnsiTheme="minorEastAsia" w:cstheme="minorEastAsia"/>
          <w:b w:val="0"/>
          <w:bCs w:val="0"/>
          <w:color w:val="auto"/>
          <w:kern w:val="0"/>
          <w:sz w:val="32"/>
          <w:szCs w:val="32"/>
          <w:lang w:val="en-US" w:eastAsia="zh-CN"/>
        </w:rPr>
        <w:t>一经发现永不合作。</w:t>
      </w:r>
    </w:p>
    <w:p w14:paraId="646D8C3A">
      <w:pPr>
        <w:widowControl/>
        <w:numPr>
          <w:ilvl w:val="0"/>
          <w:numId w:val="0"/>
        </w:numPr>
        <w:ind w:left="0" w:leftChars="0" w:firstLine="0" w:firstLineChars="0"/>
        <w:jc w:val="left"/>
        <w:rPr>
          <w:rFonts w:hint="default" w:asciiTheme="minorEastAsia" w:hAnsiTheme="minorEastAsia" w:cstheme="minorEastAsia"/>
          <w:b w:val="0"/>
          <w:bCs w:val="0"/>
          <w:color w:val="auto"/>
          <w:kern w:val="0"/>
          <w:sz w:val="32"/>
          <w:szCs w:val="32"/>
          <w:lang w:val="en-US" w:eastAsia="zh-CN"/>
        </w:rPr>
      </w:pPr>
      <w:r>
        <w:rPr>
          <w:rFonts w:hint="eastAsia" w:asciiTheme="minorEastAsia" w:hAnsiTheme="minorEastAsia" w:cstheme="minorEastAsia"/>
          <w:b w:val="0"/>
          <w:bCs w:val="0"/>
          <w:color w:val="auto"/>
          <w:kern w:val="0"/>
          <w:sz w:val="32"/>
          <w:szCs w:val="32"/>
          <w:lang w:val="en-US" w:eastAsia="zh-CN"/>
        </w:rPr>
        <w:t>8、在安装调试中出现的其他问题，供应商需要和校方协商解决，不能擅自决定。</w:t>
      </w:r>
    </w:p>
    <w:sectPr>
      <w:pgSz w:w="11906" w:h="16838"/>
      <w:pgMar w:top="1100" w:right="1800" w:bottom="1043"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61F774B"/>
    <w:multiLevelType w:val="singleLevel"/>
    <w:tmpl w:val="361F774B"/>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2YzhiMGRlMDJjMDM3NjM4ZTE3MTUyZGNhOTE1OWQifQ=="/>
  </w:docVars>
  <w:rsids>
    <w:rsidRoot w:val="62A43B6A"/>
    <w:rsid w:val="05697868"/>
    <w:rsid w:val="123D50F8"/>
    <w:rsid w:val="14EB1960"/>
    <w:rsid w:val="185013B9"/>
    <w:rsid w:val="199926F8"/>
    <w:rsid w:val="1E0433D8"/>
    <w:rsid w:val="28023BDD"/>
    <w:rsid w:val="34A76AFA"/>
    <w:rsid w:val="357F67EE"/>
    <w:rsid w:val="36281304"/>
    <w:rsid w:val="36B601FF"/>
    <w:rsid w:val="379F79F0"/>
    <w:rsid w:val="398D54B8"/>
    <w:rsid w:val="3E0D62F3"/>
    <w:rsid w:val="454074E0"/>
    <w:rsid w:val="4E0B4C6B"/>
    <w:rsid w:val="57A053C8"/>
    <w:rsid w:val="57A12774"/>
    <w:rsid w:val="5AB135C4"/>
    <w:rsid w:val="5AC649C8"/>
    <w:rsid w:val="5F2D2C93"/>
    <w:rsid w:val="627310D2"/>
    <w:rsid w:val="62A43B6A"/>
    <w:rsid w:val="63185B94"/>
    <w:rsid w:val="64EB0534"/>
    <w:rsid w:val="67267CC4"/>
    <w:rsid w:val="700027A6"/>
    <w:rsid w:val="702A28D7"/>
    <w:rsid w:val="70ED7AA6"/>
    <w:rsid w:val="7285473C"/>
    <w:rsid w:val="793D3B77"/>
    <w:rsid w:val="7D5370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autoRedefine/>
    <w:qFormat/>
    <w:uiPriority w:val="99"/>
    <w:pPr>
      <w:widowControl/>
      <w:spacing w:before="100" w:beforeAutospacing="1" w:after="100" w:afterAutospacing="1"/>
      <w:jc w:val="left"/>
    </w:pPr>
    <w:rPr>
      <w:rFonts w:ascii="宋体" w:hAnsi="宋体" w:cs="宋体"/>
      <w:kern w:val="0"/>
      <w:sz w:val="24"/>
    </w:rPr>
  </w:style>
  <w:style w:type="table" w:styleId="4">
    <w:name w:val="Table Grid"/>
    <w:basedOn w:val="3"/>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paragraph" w:customStyle="1" w:styleId="6">
    <w:name w:val="样式2"/>
    <w:basedOn w:val="1"/>
    <w:autoRedefine/>
    <w:uiPriority w:val="0"/>
    <w:pPr>
      <w:jc w:val="left"/>
    </w:pPr>
    <w:rPr>
      <w:rFonts w:ascii="Times New Roman" w:hAnsi="Times New Roman"/>
      <w:sz w:val="24"/>
    </w:rPr>
  </w:style>
  <w:style w:type="paragraph" w:customStyle="1" w:styleId="7">
    <w:name w:val="reader-word-layer reader-word-s1-9"/>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8">
    <w:name w:val="reader-word-layer reader-word-s1-3"/>
    <w:basedOn w:val="1"/>
    <w:autoRedefine/>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311</Words>
  <Characters>313</Characters>
  <Lines>0</Lines>
  <Paragraphs>0</Paragraphs>
  <TotalTime>39</TotalTime>
  <ScaleCrop>false</ScaleCrop>
  <LinksUpToDate>false</LinksUpToDate>
  <CharactersWithSpaces>314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2022-04-28T03:11:00Z</dcterms:created>
  <dc:creator>L天天</dc:creator>
  <cp:lastModifiedBy>L天天</cp:lastModifiedBy>
  <dcterms:modified xsi:type="dcterms:W3CDTF">2025-04-01T08:59:53Z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307646302889442FAB2D9C93960FB326_13</vt:lpwstr>
  </property>
  <property fmtid="{D5CDD505-2E9C-101B-9397-08002B2CF9AE}" pid="4" name="KSOTemplateDocerSaveRecord">
    <vt:lpwstr>eyJoZGlkIjoiY2Y2YzhiMGRlMDJjMDM3NjM4ZTE3MTUyZGNhOTE1OWQiLCJ1c2VySWQiOiIxOTE2NzE0NTUifQ==</vt:lpwstr>
  </property>
</Properties>
</file>