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0292C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克拉玛依市第三中学采购复印机要求</w:t>
      </w:r>
    </w:p>
    <w:p w14:paraId="6C993739">
      <w:pPr>
        <w:jc w:val="both"/>
        <w:rPr>
          <w:rFonts w:hint="eastAsia"/>
          <w:lang w:val="en-US" w:eastAsia="zh-CN"/>
        </w:rPr>
      </w:pPr>
    </w:p>
    <w:p w14:paraId="7A1C3D75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竞价商家必须满足以下要求，如不满足该标无效。</w:t>
      </w:r>
    </w:p>
    <w:p w14:paraId="3E0BFAD9"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供货商在克拉玛依市克拉玛依区有定点维修点，维修做到1小时响应。</w:t>
      </w:r>
    </w:p>
    <w:p w14:paraId="4EAAF0A9">
      <w:pPr>
        <w:numPr>
          <w:ilvl w:val="0"/>
          <w:numId w:val="1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商务要求</w:t>
      </w:r>
      <w:r>
        <w:rPr>
          <w:rFonts w:hint="eastAsia"/>
          <w:lang w:val="en-US" w:eastAsia="zh-CN"/>
        </w:rPr>
        <w:t>：</w:t>
      </w:r>
    </w:p>
    <w:p w14:paraId="5B232EE2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必须</w:t>
      </w:r>
      <w:r>
        <w:rPr>
          <w:rFonts w:hint="default"/>
          <w:lang w:val="en-US" w:eastAsia="zh-CN"/>
        </w:rPr>
        <w:t>上传履约保证书，承诺按照采购内容清单品牌型号按时按量完成，中标后不拒签合同，如果出现拒签或不按照采购清单供货，将视为恶意竞标行为，影响采购进度，报财政局处理。</w:t>
      </w:r>
    </w:p>
    <w:p w14:paraId="7CBE3615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安装要求：供货期：10天，拆除原设备，并按要求放置到指定地点，安装新设备。</w:t>
      </w:r>
    </w:p>
    <w:p w14:paraId="5F837DB7"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提供设备生产厂家原厂出的售后服务承诺。</w:t>
      </w:r>
    </w:p>
    <w:p w14:paraId="260A2C2D"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复印机品牌及型号参数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A33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33B80D19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名称</w:t>
            </w:r>
          </w:p>
        </w:tc>
        <w:tc>
          <w:tcPr>
            <w:tcW w:w="2841" w:type="dxa"/>
          </w:tcPr>
          <w:p w14:paraId="6668E369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2841" w:type="dxa"/>
          </w:tcPr>
          <w:p w14:paraId="778498B9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</w:tr>
      <w:tr w14:paraId="7E44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D52E3ED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A3幅面复印机</w:t>
            </w:r>
          </w:p>
        </w:tc>
        <w:tc>
          <w:tcPr>
            <w:tcW w:w="2841" w:type="dxa"/>
          </w:tcPr>
          <w:p w14:paraId="0BA08C4C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夏普BP-M2522R</w:t>
            </w:r>
          </w:p>
        </w:tc>
        <w:tc>
          <w:tcPr>
            <w:tcW w:w="2841" w:type="dxa"/>
          </w:tcPr>
          <w:p w14:paraId="2C01194B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黑白数码复合机 黑白/中速/A3；标配复印/网络打印/网络彩色扫描功能；内存：1GB；供纸容量：250张+100张手送，支持850张；自动双面打印复印；有线网络打印 ；USB2.0；复印打印速度：25张/分钟 ；预热时间：19秒，首页复印时间：6.4 秒；分辨率600x600dpi；连续复印：1-999份；配置宽大、清晰液晶显示屏，操作面板5行LCD,面板具备身份证复印、电子分页、十字分套、移边、消边、自动纸张 / 缩放选择、自动纸盒切换、2/4合1复印等多种复印功能快捷键；网络打印（标配PCL语言)，A3 彩色扫描功能；标配100张自动送稿器。可选配单层500页纸盒BP-CS11，可选购无线网卡实现无线打印，无线扫描。</w:t>
            </w:r>
          </w:p>
        </w:tc>
      </w:tr>
      <w:tr w14:paraId="6F42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E5DCFDE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A4幅面一体机</w:t>
            </w:r>
          </w:p>
        </w:tc>
        <w:tc>
          <w:tcPr>
            <w:tcW w:w="2841" w:type="dxa"/>
          </w:tcPr>
          <w:p w14:paraId="1547BC93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联想7605D</w:t>
            </w:r>
          </w:p>
        </w:tc>
        <w:tc>
          <w:tcPr>
            <w:tcW w:w="2841" w:type="dxa"/>
          </w:tcPr>
          <w:p w14:paraId="2D037630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46C84A1"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8FA71"/>
    <w:multiLevelType w:val="singleLevel"/>
    <w:tmpl w:val="1E98FA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Yjg2NTk0YWNhN2U1ZjVlMzg0NWJiZTI3NjgyZmIifQ=="/>
  </w:docVars>
  <w:rsids>
    <w:rsidRoot w:val="00000000"/>
    <w:rsid w:val="02CE5187"/>
    <w:rsid w:val="0AE577EE"/>
    <w:rsid w:val="0B941820"/>
    <w:rsid w:val="17966920"/>
    <w:rsid w:val="286D1C30"/>
    <w:rsid w:val="323F0B86"/>
    <w:rsid w:val="36CC5E56"/>
    <w:rsid w:val="404B6E61"/>
    <w:rsid w:val="479814AC"/>
    <w:rsid w:val="48B361BD"/>
    <w:rsid w:val="5BF3613D"/>
    <w:rsid w:val="5F874CD2"/>
    <w:rsid w:val="5FC848C6"/>
    <w:rsid w:val="6E6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604</Words>
  <Characters>686</Characters>
  <Lines>0</Lines>
  <Paragraphs>0</Paragraphs>
  <TotalTime>51</TotalTime>
  <ScaleCrop>false</ScaleCrop>
  <LinksUpToDate>false</LinksUpToDate>
  <CharactersWithSpaces>695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2024-09-02T09:12:00Z</dcterms:created>
  <dc:creator>Administrator</dc:creator>
  <cp:lastModifiedBy>申浩</cp:lastModifiedBy>
  <dcterms:modified xsi:type="dcterms:W3CDTF">2024-10-30T02:27:02Z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07775D5F48B542E38ADA655B9A0309F3_12</vt:lpwstr>
  </property>
</Properties>
</file>