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189D">
      <w:pPr>
        <w:widowControl/>
        <w:spacing w:line="322" w:lineRule="atLeast"/>
        <w:jc w:val="center"/>
        <w:outlineLvl w:val="1"/>
        <w:rPr>
          <w:rFonts w:hint="eastAsia" w:asciiTheme="minorEastAsia" w:hAnsiTheme="minorEastAsia" w:eastAsiaTheme="minorEastAsia"/>
          <w:b/>
          <w:bCs/>
          <w:color w:val="333333"/>
          <w:kern w:val="0"/>
          <w:sz w:val="36"/>
          <w:szCs w:val="36"/>
          <w:lang w:eastAsia="zh-CN"/>
        </w:rPr>
      </w:pPr>
      <w:bookmarkStart w:id="0" w:name="_Toc516842668"/>
      <w:bookmarkStart w:id="1" w:name="_Toc517772738"/>
      <w:r>
        <w:rPr>
          <w:rFonts w:hint="eastAsia" w:asciiTheme="minorEastAsia" w:hAnsiTheme="minorEastAsia" w:eastAsiaTheme="minorEastAsia"/>
          <w:b/>
          <w:bCs/>
          <w:color w:val="333333"/>
          <w:kern w:val="0"/>
          <w:sz w:val="36"/>
          <w:szCs w:val="36"/>
        </w:rPr>
        <w:t>除线机设备</w:t>
      </w:r>
      <w:r>
        <w:rPr>
          <w:rFonts w:asciiTheme="minorEastAsia" w:hAnsiTheme="minorEastAsia" w:eastAsiaTheme="minorEastAsia"/>
          <w:b/>
          <w:bCs/>
          <w:color w:val="333333"/>
          <w:kern w:val="0"/>
          <w:sz w:val="36"/>
          <w:szCs w:val="36"/>
        </w:rPr>
        <w:t>参数</w:t>
      </w:r>
    </w:p>
    <w:bookmarkEnd w:id="0"/>
    <w:bookmarkEnd w:id="1"/>
    <w:p w14:paraId="6A8083A2">
      <w:pPr>
        <w:rPr>
          <w:rFonts w:hint="eastAsia" w:asciiTheme="minorEastAsia" w:hAnsiTheme="minorEastAsia" w:eastAsiaTheme="minorEastAsia"/>
          <w:b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sz w:val="26"/>
          <w:lang w:eastAsia="zh-CN"/>
        </w:rPr>
        <w:t>除线机技术参数：</w:t>
      </w:r>
      <w:bookmarkStart w:id="2" w:name="_GoBack"/>
      <w:bookmarkEnd w:id="2"/>
    </w:p>
    <w:p w14:paraId="5F46DB0E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动力：</w:t>
      </w:r>
      <w:r>
        <w:rPr>
          <w:rFonts w:hint="eastAsia" w:asciiTheme="minorEastAsia" w:hAnsiTheme="minorEastAsia" w:eastAsiaTheme="minorEastAsia"/>
          <w:sz w:val="26"/>
          <w:lang w:eastAsia="zh-CN"/>
        </w:rPr>
        <w:t>≥30马力发动机（二缸）</w:t>
      </w:r>
    </w:p>
    <w:p w14:paraId="3C4E95EE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油耗：≤3L/min（加95#汽油）</w:t>
      </w:r>
    </w:p>
    <w:p w14:paraId="2DDAB03E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转速：不低于3600rm</w:t>
      </w:r>
    </w:p>
    <w:p w14:paraId="39A7F9C3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除线宽度：</w:t>
      </w:r>
      <w:r>
        <w:rPr>
          <w:rFonts w:hint="eastAsia" w:asciiTheme="minorEastAsia" w:hAnsiTheme="minorEastAsia" w:eastAsiaTheme="minorEastAsia"/>
          <w:sz w:val="26"/>
          <w:lang w:eastAsia="zh-CN"/>
        </w:rPr>
        <w:t>不小于</w:t>
      </w:r>
      <w:r>
        <w:rPr>
          <w:rFonts w:asciiTheme="minorEastAsia" w:hAnsiTheme="minorEastAsia" w:eastAsiaTheme="minorEastAsia"/>
          <w:sz w:val="26"/>
          <w:lang w:eastAsia="zh-CN"/>
        </w:rPr>
        <w:t>22</w:t>
      </w:r>
      <w:r>
        <w:rPr>
          <w:rFonts w:hint="eastAsia" w:asciiTheme="minorEastAsia" w:hAnsiTheme="minorEastAsia" w:eastAsiaTheme="minorEastAsia"/>
          <w:sz w:val="26"/>
          <w:lang w:eastAsia="zh-CN"/>
        </w:rPr>
        <w:t>cm</w:t>
      </w:r>
    </w:p>
    <w:p w14:paraId="7C25935D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除线深度：根据需要和地面状况调节，一般</w:t>
      </w:r>
      <w:r>
        <w:rPr>
          <w:rFonts w:hint="eastAsia" w:asciiTheme="minorEastAsia" w:hAnsiTheme="minorEastAsia" w:eastAsiaTheme="minorEastAsia"/>
          <w:sz w:val="26"/>
          <w:lang w:eastAsia="zh-CN"/>
        </w:rPr>
        <w:t>每次调节</w:t>
      </w:r>
      <w:r>
        <w:rPr>
          <w:rFonts w:asciiTheme="minorEastAsia" w:hAnsiTheme="minorEastAsia" w:eastAsiaTheme="minorEastAsia"/>
          <w:sz w:val="26"/>
          <w:lang w:eastAsia="zh-CN"/>
        </w:rPr>
        <w:t>不超过</w:t>
      </w:r>
      <w:r>
        <w:rPr>
          <w:rFonts w:hint="eastAsia" w:asciiTheme="minorEastAsia" w:hAnsiTheme="minorEastAsia" w:eastAsiaTheme="minorEastAsia"/>
          <w:sz w:val="26"/>
          <w:lang w:eastAsia="zh-CN"/>
        </w:rPr>
        <w:t>1</w:t>
      </w:r>
      <w:r>
        <w:rPr>
          <w:rFonts w:asciiTheme="minorEastAsia" w:hAnsiTheme="minorEastAsia" w:eastAsiaTheme="minorEastAsia"/>
          <w:sz w:val="26"/>
          <w:lang w:eastAsia="zh-CN"/>
        </w:rPr>
        <w:t xml:space="preserve">mm </w:t>
      </w:r>
      <w:r>
        <w:rPr>
          <w:rFonts w:hint="eastAsia" w:asciiTheme="minorEastAsia" w:hAnsiTheme="minorEastAsia" w:eastAsiaTheme="minorEastAsia"/>
          <w:sz w:val="26"/>
          <w:lang w:eastAsia="zh-CN"/>
        </w:rPr>
        <w:t>（0-3mm）</w:t>
      </w:r>
    </w:p>
    <w:p w14:paraId="48935BB5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asciiTheme="minorEastAsia" w:hAnsiTheme="minorEastAsia" w:eastAsiaTheme="minorEastAsia"/>
          <w:sz w:val="26"/>
          <w:lang w:eastAsia="zh-CN"/>
        </w:rPr>
        <w:t>清除速度：</w:t>
      </w:r>
      <w:r>
        <w:rPr>
          <w:rFonts w:hint="eastAsia" w:asciiTheme="minorEastAsia" w:hAnsiTheme="minorEastAsia" w:eastAsiaTheme="minorEastAsia"/>
          <w:sz w:val="26"/>
          <w:lang w:eastAsia="zh-CN"/>
        </w:rPr>
        <w:t>大于1000</w:t>
      </w:r>
      <w:r>
        <w:rPr>
          <w:rFonts w:asciiTheme="minorEastAsia" w:hAnsiTheme="minorEastAsia" w:eastAsiaTheme="minorEastAsia"/>
          <w:sz w:val="26"/>
          <w:lang w:eastAsia="zh-CN"/>
        </w:rPr>
        <w:t>m</w:t>
      </w:r>
      <w:r>
        <w:rPr>
          <w:rFonts w:hint="eastAsia" w:asciiTheme="minorEastAsia" w:hAnsiTheme="minorEastAsia" w:eastAsiaTheme="minorEastAsia"/>
          <w:sz w:val="26"/>
          <w:lang w:eastAsia="zh-CN"/>
        </w:rPr>
        <w:t>²/天</w:t>
      </w:r>
      <w:r>
        <w:rPr>
          <w:rFonts w:asciiTheme="minorEastAsia" w:hAnsiTheme="minorEastAsia" w:eastAsiaTheme="minorEastAsia"/>
          <w:sz w:val="26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6"/>
          <w:lang w:eastAsia="zh-CN"/>
        </w:rPr>
        <w:t>（单层除线）</w:t>
      </w:r>
    </w:p>
    <w:p w14:paraId="58321195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sz w:val="26"/>
          <w:lang w:eastAsia="zh-CN"/>
        </w:rPr>
        <w:t>聚合金</w:t>
      </w:r>
      <w:r>
        <w:rPr>
          <w:rFonts w:asciiTheme="minorEastAsia" w:hAnsiTheme="minorEastAsia" w:eastAsiaTheme="minorEastAsia"/>
          <w:sz w:val="26"/>
          <w:lang w:eastAsia="zh-CN"/>
        </w:rPr>
        <w:t>刀头寿命：</w:t>
      </w:r>
      <w:r>
        <w:rPr>
          <w:rFonts w:hint="eastAsia" w:asciiTheme="minorEastAsia" w:hAnsiTheme="minorEastAsia" w:eastAsiaTheme="minorEastAsia"/>
          <w:sz w:val="26"/>
          <w:lang w:eastAsia="zh-CN"/>
        </w:rPr>
        <w:t>大于</w:t>
      </w:r>
      <w:r>
        <w:rPr>
          <w:rFonts w:asciiTheme="minorEastAsia" w:hAnsiTheme="minorEastAsia" w:eastAsiaTheme="minorEastAsia"/>
          <w:sz w:val="26"/>
          <w:lang w:eastAsia="zh-CN"/>
        </w:rPr>
        <w:t>5</w:t>
      </w:r>
      <w:r>
        <w:rPr>
          <w:rFonts w:hint="eastAsia" w:asciiTheme="minorEastAsia" w:hAnsiTheme="minorEastAsia" w:eastAsiaTheme="minorEastAsia"/>
          <w:sz w:val="26"/>
          <w:lang w:eastAsia="zh-CN"/>
        </w:rPr>
        <w:t>万㎡（单层除线）</w:t>
      </w:r>
    </w:p>
    <w:p w14:paraId="13D97160">
      <w:pPr>
        <w:rPr>
          <w:rFonts w:hint="eastAsia" w:asciiTheme="minorEastAsia" w:hAnsiTheme="minorEastAsia" w:eastAsiaTheme="minorEastAsia"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6"/>
          <w:lang w:eastAsia="zh-CN"/>
        </w:rPr>
        <w:t>重</w:t>
      </w:r>
      <w:r>
        <w:rPr>
          <w:rFonts w:hint="eastAsia" w:asciiTheme="minorEastAsia" w:hAnsiTheme="minorEastAsia" w:eastAsiaTheme="minorEastAsia"/>
          <w:sz w:val="26"/>
          <w:lang w:eastAsia="zh-CN"/>
        </w:rPr>
        <w:t>量：裸机小于200k</w:t>
      </w:r>
      <w:r>
        <w:rPr>
          <w:rFonts w:asciiTheme="minorEastAsia" w:hAnsiTheme="minorEastAsia" w:eastAsiaTheme="minorEastAsia"/>
          <w:sz w:val="26"/>
          <w:lang w:eastAsia="zh-CN"/>
        </w:rPr>
        <w:t>g</w:t>
      </w:r>
    </w:p>
    <w:p w14:paraId="7D076F11">
      <w:pPr>
        <w:spacing w:line="480" w:lineRule="auto"/>
        <w:rPr>
          <w:rFonts w:asciiTheme="minorEastAsia" w:hAnsiTheme="minorEastAsia" w:eastAsiaTheme="minorEastAsia"/>
          <w:b/>
          <w:sz w:val="26"/>
          <w:lang w:eastAsia="zh-CN"/>
        </w:rPr>
      </w:pPr>
      <w:r>
        <w:rPr>
          <w:rFonts w:hint="eastAsia" w:asciiTheme="minorEastAsia" w:hAnsiTheme="minorEastAsia" w:eastAsiaTheme="minorEastAsia"/>
          <w:b/>
          <w:sz w:val="26"/>
          <w:lang w:eastAsia="zh-CN"/>
        </w:rPr>
        <w:t>除线机配备聚合金刀头总成</w:t>
      </w:r>
    </w:p>
    <w:p w14:paraId="6FDC07EF">
      <w:pPr>
        <w:spacing w:line="480" w:lineRule="auto"/>
        <w:rPr>
          <w:rFonts w:hint="eastAsia" w:asciiTheme="minorEastAsia" w:hAnsiTheme="minorEastAsia" w:eastAsiaTheme="minorEastAsia"/>
          <w:b/>
          <w:color w:val="333333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聚合金刀头总成：</w:t>
      </w:r>
      <w:r>
        <w:rPr>
          <w:rFonts w:hint="eastAsia" w:asciiTheme="minorEastAsia" w:hAnsiTheme="minorEastAsia" w:eastAsiaTheme="minorEastAsia"/>
          <w:b/>
          <w:color w:val="333333"/>
          <w:lang w:eastAsia="zh-CN"/>
        </w:rPr>
        <w:t>寿命保证可清除不低于5万㎡标线</w:t>
      </w:r>
    </w:p>
    <w:p w14:paraId="78910E3C">
      <w:pPr>
        <w:spacing w:line="480" w:lineRule="auto"/>
        <w:rPr>
          <w:rFonts w:hint="eastAsia" w:asciiTheme="minorEastAsia" w:hAnsiTheme="minorEastAsia" w:eastAsiaTheme="minorEastAsia"/>
          <w:b/>
          <w:sz w:val="26"/>
          <w:lang w:eastAsia="zh-CN"/>
        </w:rPr>
      </w:pPr>
    </w:p>
    <w:p w14:paraId="6FFC0B73">
      <w:pPr>
        <w:spacing w:line="480" w:lineRule="auto"/>
        <w:rPr>
          <w:rFonts w:hint="default" w:asciiTheme="minorEastAsia" w:hAnsiTheme="minorEastAsia" w:eastAsiaTheme="minorEastAsia"/>
          <w:color w:val="333333"/>
          <w:lang w:val="en-US" w:eastAsia="zh-CN"/>
        </w:rPr>
      </w:pPr>
      <w:r>
        <w:rPr>
          <w:rFonts w:asciiTheme="minorEastAsia" w:hAnsiTheme="minorEastAsia" w:eastAsiaTheme="minorEastAsia"/>
          <w:color w:val="333333"/>
          <w:lang w:eastAsia="zh-CN"/>
        </w:rPr>
        <w:drawing>
          <wp:inline distT="0" distB="0" distL="0" distR="0">
            <wp:extent cx="3768090" cy="2828290"/>
            <wp:effectExtent l="0" t="0" r="3810" b="10160"/>
            <wp:docPr id="2" name="图片 1" descr="F:\微信\WeChat Files\wxid_3ordinqs1da312\FileStorage\Temp\2d71bfc6417445ba4d94c3f30cfb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微信\WeChat Files\wxid_3ordinqs1da312\FileStorage\Temp\2d71bfc6417445ba4d94c3f30cfbf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83"/>
    <w:rsid w:val="000F3079"/>
    <w:rsid w:val="00122BCF"/>
    <w:rsid w:val="00155C3D"/>
    <w:rsid w:val="0019073E"/>
    <w:rsid w:val="001A1160"/>
    <w:rsid w:val="002938D4"/>
    <w:rsid w:val="00343DC5"/>
    <w:rsid w:val="00373883"/>
    <w:rsid w:val="00390863"/>
    <w:rsid w:val="004223EF"/>
    <w:rsid w:val="00485424"/>
    <w:rsid w:val="00601C45"/>
    <w:rsid w:val="00675EF6"/>
    <w:rsid w:val="006C232C"/>
    <w:rsid w:val="00703E5A"/>
    <w:rsid w:val="0072663C"/>
    <w:rsid w:val="00740AB7"/>
    <w:rsid w:val="00851D05"/>
    <w:rsid w:val="008D5583"/>
    <w:rsid w:val="009810AD"/>
    <w:rsid w:val="009F0437"/>
    <w:rsid w:val="009F2A6C"/>
    <w:rsid w:val="00A6415C"/>
    <w:rsid w:val="00AF4C2E"/>
    <w:rsid w:val="00B1422D"/>
    <w:rsid w:val="00BA7A5A"/>
    <w:rsid w:val="00C17ED6"/>
    <w:rsid w:val="00D13ED3"/>
    <w:rsid w:val="00D6281E"/>
    <w:rsid w:val="00E01E1E"/>
    <w:rsid w:val="00E15E74"/>
    <w:rsid w:val="00EC7FCD"/>
    <w:rsid w:val="00F709F7"/>
    <w:rsid w:val="00FF4CF2"/>
    <w:rsid w:val="11007C3A"/>
    <w:rsid w:val="4A723167"/>
    <w:rsid w:val="76EF2D6F"/>
    <w:rsid w:val="7DBE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outlineLvl w:val="1"/>
    </w:pPr>
    <w:rPr>
      <w:rFonts w:ascii="宋体" w:hAnsi="宋体"/>
      <w:b/>
      <w:bCs/>
      <w:kern w:val="0"/>
      <w:sz w:val="36"/>
      <w:szCs w:val="36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  <w:lang w:eastAsia="zh-CN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/>
      <w:kern w:val="0"/>
      <w:szCs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  <w:iCs/>
    </w:rPr>
  </w:style>
  <w:style w:type="character" w:customStyle="1" w:styleId="12">
    <w:name w:val="页眉 字符"/>
    <w:basedOn w:val="10"/>
    <w:link w:val="5"/>
    <w:semiHidden/>
    <w:uiPriority w:val="99"/>
    <w:rPr>
      <w:kern w:val="2"/>
      <w:sz w:val="18"/>
      <w:szCs w:val="18"/>
      <w:lang w:eastAsia="zh-TW"/>
    </w:rPr>
  </w:style>
  <w:style w:type="character" w:customStyle="1" w:styleId="13">
    <w:name w:val="页脚 字符"/>
    <w:basedOn w:val="10"/>
    <w:link w:val="4"/>
    <w:semiHidden/>
    <w:qFormat/>
    <w:uiPriority w:val="99"/>
    <w:rPr>
      <w:kern w:val="2"/>
      <w:sz w:val="18"/>
      <w:szCs w:val="18"/>
      <w:lang w:eastAsia="zh-TW"/>
    </w:rPr>
  </w:style>
  <w:style w:type="character" w:customStyle="1" w:styleId="14">
    <w:name w:val="批注框文本 字符"/>
    <w:basedOn w:val="10"/>
    <w:link w:val="3"/>
    <w:semiHidden/>
    <w:uiPriority w:val="99"/>
    <w:rPr>
      <w:kern w:val="2"/>
      <w:sz w:val="18"/>
      <w:szCs w:val="18"/>
      <w:lang w:eastAsia="zh-TW"/>
    </w:rPr>
  </w:style>
  <w:style w:type="character" w:customStyle="1" w:styleId="15">
    <w:name w:val="标题 2 字符"/>
    <w:basedOn w:val="10"/>
    <w:link w:val="2"/>
    <w:uiPriority w:val="9"/>
    <w:rPr>
      <w:rFonts w:ascii="宋体" w:hAnsi="宋体"/>
      <w:b/>
      <w:bCs/>
      <w:sz w:val="36"/>
      <w:szCs w:val="36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  <w:jc w:val="both"/>
    </w:pPr>
    <w:rPr>
      <w:rFonts w:ascii="Times New Roman" w:hAnsi="Times New Roman" w:cs="Times New Roman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204</Words>
  <Characters>236</Characters>
  <Lines>1</Lines>
  <Paragraphs>1</Paragraphs>
  <TotalTime>25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2021-11-10T10:35:00Z</dcterms:created>
  <dc:creator>WPS_1475976320</dc:creator>
  <cp:lastModifiedBy>CXiang</cp:lastModifiedBy>
  <dcterms:modified xsi:type="dcterms:W3CDTF">2025-03-06T04:54:52Z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A7332ECF3A42478389F6B3850AF24449_13</vt:lpwstr>
  </property>
  <property fmtid="{D5CDD505-2E9C-101B-9397-08002B2CF9AE}" pid="4" name="KSOTemplateDocerSaveRecord">
    <vt:lpwstr>eyJoZGlkIjoiNmEzZGNkYzZiZjI5NzRhZTliNWIzMjJiNTM5NTZkNDAiLCJ1c2VySWQiOiI0NzE3OTYyNzgifQ==</vt:lpwstr>
  </property>
</Properties>
</file>