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1EA7" w14:textId="77777777" w:rsidR="00740C7D" w:rsidRDefault="00000000">
      <w:pPr>
        <w:pStyle w:val="a3"/>
        <w:spacing w:line="20" w:lineRule="atLeast"/>
        <w:jc w:val="center"/>
        <w:outlineLvl w:val="0"/>
        <w:rPr>
          <w:rFonts w:hint="eastAsia"/>
          <w:b/>
          <w:bCs/>
          <w:spacing w:val="5"/>
          <w:sz w:val="96"/>
          <w:szCs w:val="96"/>
          <w:lang w:eastAsia="zh-CN"/>
        </w:rPr>
      </w:pPr>
      <w:r>
        <w:rPr>
          <w:b/>
          <w:bCs/>
          <w:spacing w:val="5"/>
          <w:sz w:val="40"/>
          <w:szCs w:val="40"/>
          <w:lang w:eastAsia="zh-CN"/>
        </w:rPr>
        <w:t>网络综合布线设计方案</w:t>
      </w:r>
      <w:r>
        <w:rPr>
          <w:rFonts w:hint="eastAsia"/>
          <w:b/>
          <w:bCs/>
          <w:spacing w:val="5"/>
          <w:sz w:val="40"/>
          <w:szCs w:val="40"/>
          <w:lang w:eastAsia="zh-CN"/>
        </w:rPr>
        <w:t>和报价单</w:t>
      </w:r>
    </w:p>
    <w:p w14:paraId="439DCCCD" w14:textId="77777777" w:rsidR="00740C7D" w:rsidRDefault="00740C7D">
      <w:pPr>
        <w:pStyle w:val="a3"/>
        <w:spacing w:line="20" w:lineRule="atLeast"/>
        <w:ind w:firstLineChars="200" w:firstLine="740"/>
        <w:outlineLvl w:val="0"/>
        <w:rPr>
          <w:rFonts w:hint="eastAsia"/>
          <w:spacing w:val="5"/>
          <w:sz w:val="36"/>
          <w:szCs w:val="36"/>
          <w:lang w:eastAsia="zh-CN"/>
        </w:rPr>
      </w:pPr>
    </w:p>
    <w:p w14:paraId="17C6B00A" w14:textId="77777777" w:rsidR="00740C7D" w:rsidRDefault="00000000">
      <w:pPr>
        <w:pStyle w:val="a3"/>
        <w:spacing w:line="20" w:lineRule="atLeast"/>
        <w:ind w:right="374" w:firstLineChars="200" w:firstLine="752"/>
        <w:jc w:val="both"/>
        <w:rPr>
          <w:rFonts w:hint="eastAsia"/>
          <w:spacing w:val="9"/>
          <w:sz w:val="36"/>
          <w:szCs w:val="36"/>
          <w:lang w:eastAsia="zh-CN"/>
        </w:rPr>
      </w:pPr>
      <w:r>
        <w:rPr>
          <w:spacing w:val="8"/>
          <w:sz w:val="36"/>
          <w:szCs w:val="36"/>
          <w:lang w:eastAsia="zh-CN"/>
        </w:rPr>
        <w:t>为了满足现代办公环境对于网络服务的需求，我们精心设计了办公楼</w:t>
      </w:r>
      <w:r>
        <w:rPr>
          <w:rFonts w:hint="eastAsia"/>
          <w:spacing w:val="8"/>
          <w:sz w:val="36"/>
          <w:szCs w:val="36"/>
          <w:lang w:eastAsia="zh-CN"/>
        </w:rPr>
        <w:t>各办公室</w:t>
      </w:r>
      <w:r>
        <w:rPr>
          <w:spacing w:val="8"/>
          <w:sz w:val="36"/>
          <w:szCs w:val="36"/>
          <w:lang w:eastAsia="zh-CN"/>
        </w:rPr>
        <w:t>的网络综合布线方案。我们的设计方案旨在提</w:t>
      </w:r>
      <w:r>
        <w:rPr>
          <w:spacing w:val="9"/>
          <w:sz w:val="36"/>
          <w:szCs w:val="36"/>
          <w:lang w:eastAsia="zh-CN"/>
        </w:rPr>
        <w:t>供高速稳定的网络连接，减少网络故障和维修时间，同时</w:t>
      </w:r>
      <w:r>
        <w:rPr>
          <w:spacing w:val="8"/>
          <w:sz w:val="36"/>
          <w:szCs w:val="36"/>
          <w:lang w:eastAsia="zh-CN"/>
        </w:rPr>
        <w:t>降低</w:t>
      </w:r>
      <w:r>
        <w:rPr>
          <w:sz w:val="36"/>
          <w:szCs w:val="36"/>
          <w:lang w:eastAsia="zh-CN"/>
        </w:rPr>
        <w:t>整个办公楼的运营成本。</w:t>
      </w:r>
      <w:r>
        <w:rPr>
          <w:spacing w:val="9"/>
          <w:sz w:val="36"/>
          <w:szCs w:val="36"/>
          <w:lang w:eastAsia="zh-CN"/>
        </w:rPr>
        <w:t>综合布线，是针对建筑内部</w:t>
      </w:r>
      <w:r>
        <w:rPr>
          <w:rFonts w:hint="eastAsia"/>
          <w:spacing w:val="9"/>
          <w:sz w:val="36"/>
          <w:szCs w:val="36"/>
          <w:lang w:eastAsia="zh-CN"/>
        </w:rPr>
        <w:t>前期和后期的</w:t>
      </w:r>
      <w:r>
        <w:rPr>
          <w:spacing w:val="9"/>
          <w:sz w:val="36"/>
          <w:szCs w:val="36"/>
          <w:lang w:eastAsia="zh-CN"/>
        </w:rPr>
        <w:t>智能系统(电脑及网络、</w:t>
      </w:r>
      <w:r>
        <w:rPr>
          <w:rFonts w:hint="eastAsia"/>
          <w:spacing w:val="9"/>
          <w:sz w:val="36"/>
          <w:szCs w:val="36"/>
          <w:lang w:eastAsia="zh-CN"/>
        </w:rPr>
        <w:t>周边</w:t>
      </w:r>
      <w:r>
        <w:rPr>
          <w:spacing w:val="9"/>
          <w:sz w:val="36"/>
          <w:szCs w:val="36"/>
          <w:lang w:eastAsia="zh-CN"/>
        </w:rPr>
        <w:t>设备的信号传输线路，通过它可使数据设备、交换设备及各种控制设备与信息管理系统连接起来，同时也使这些设备与外部通信网络相连。因而在此基础上进行通信、数据图像处理等，从而建成智能化的办公楼</w:t>
      </w:r>
      <w:r>
        <w:rPr>
          <w:rFonts w:hint="eastAsia"/>
          <w:spacing w:val="9"/>
          <w:sz w:val="36"/>
          <w:szCs w:val="36"/>
          <w:lang w:eastAsia="zh-CN"/>
        </w:rPr>
        <w:t>。</w:t>
      </w:r>
      <w:r>
        <w:rPr>
          <w:spacing w:val="9"/>
          <w:sz w:val="36"/>
          <w:szCs w:val="36"/>
          <w:lang w:eastAsia="zh-CN"/>
        </w:rPr>
        <w:t>对于一座办公楼，结构化综合布线系统是实现智能化的先决条件和基础，同时也是办公楼现代化的重要标志之一。</w:t>
      </w:r>
    </w:p>
    <w:p w14:paraId="3C5C21C3" w14:textId="77777777" w:rsidR="00740C7D" w:rsidRDefault="00000000">
      <w:pPr>
        <w:spacing w:line="20" w:lineRule="atLeast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一、设计原则</w:t>
      </w:r>
    </w:p>
    <w:p w14:paraId="3587FD2C" w14:textId="77777777" w:rsidR="00740C7D" w:rsidRDefault="00000000">
      <w:pPr>
        <w:numPr>
          <w:ilvl w:val="0"/>
          <w:numId w:val="1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先进性</w:t>
      </w:r>
    </w:p>
    <w:p w14:paraId="3D0857D4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采用先进、实用的技术和功能完善的先进设备和产品。整个系统体现当今智能弱电工程的先进水平和便于以后扩展、升级。</w:t>
      </w:r>
    </w:p>
    <w:p w14:paraId="041E2780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成熟性和实用性</w:t>
      </w:r>
    </w:p>
    <w:p w14:paraId="13DE17EB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各子系统采用先进、成熟、可靠的产品。系统应能充分发挥各设备的先进功能，操作方便，维护简单，便于管理。</w:t>
      </w:r>
    </w:p>
    <w:p w14:paraId="4A48519C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灵活性和开放性</w:t>
      </w:r>
    </w:p>
    <w:p w14:paraId="536FB333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系统应具有开放性和兼容性可扩展设备具有互联性和互操作性。</w:t>
      </w:r>
    </w:p>
    <w:p w14:paraId="7F3A8A15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集成性和可扩展性</w:t>
      </w:r>
    </w:p>
    <w:p w14:paraId="03D050AD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系统设计充分考虑集成性，确保总体架构的先进性、可扩展性和兼容性。不同品牌、不同类型的先进产品可达到有效集成和方便扩展。</w:t>
      </w:r>
    </w:p>
    <w:p w14:paraId="69B3B8DD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模块化和标准化</w:t>
      </w:r>
    </w:p>
    <w:p w14:paraId="2EC7E315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采用先进的数字化、智能化和模块化技术进行信号采集、处理和传输。综合当今世界先进技术，使各子系统结构标准化，实现系统的互操作性。</w:t>
      </w:r>
    </w:p>
    <w:p w14:paraId="455F6C94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安全性和可靠性</w:t>
      </w:r>
    </w:p>
    <w:p w14:paraId="78D53C55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始终把系统的安全性和可靠性放在第一位。在系统管理程序时，执行严格的网络操作授权等级措施，防止非法访问和恶意破坏。</w:t>
      </w:r>
    </w:p>
    <w:p w14:paraId="27788F87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服务性和便利性</w:t>
      </w:r>
    </w:p>
    <w:p w14:paraId="5726F141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系统应能充分保证管理者和使用者的可靠、方便、高效、安全的操作运行。</w:t>
      </w:r>
    </w:p>
    <w:p w14:paraId="0C0221D5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经济合理性</w:t>
      </w:r>
    </w:p>
    <w:p w14:paraId="48D8AC57" w14:textId="77777777" w:rsidR="00740C7D" w:rsidRDefault="00000000">
      <w:pPr>
        <w:numPr>
          <w:ilvl w:val="0"/>
          <w:numId w:val="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9"/>
          <w:kern w:val="2"/>
          <w:sz w:val="36"/>
          <w:szCs w:val="36"/>
          <w:lang w:eastAsia="zh-CN"/>
        </w:rPr>
        <w:t>在确保满足用户需求的基础上，达到技术与经济统一的优化设计。</w:t>
      </w:r>
    </w:p>
    <w:p w14:paraId="3B5855C8" w14:textId="77777777" w:rsidR="00740C7D" w:rsidRDefault="00740C7D">
      <w:pPr>
        <w:spacing w:line="20" w:lineRule="atLeast"/>
        <w:textAlignment w:val="auto"/>
        <w:rPr>
          <w:sz w:val="36"/>
          <w:szCs w:val="36"/>
          <w:lang w:eastAsia="zh-CN"/>
        </w:rPr>
      </w:pPr>
    </w:p>
    <w:p w14:paraId="46DF9AC5" w14:textId="77777777" w:rsidR="00740C7D" w:rsidRDefault="00000000">
      <w:pPr>
        <w:numPr>
          <w:ilvl w:val="0"/>
          <w:numId w:val="3"/>
        </w:numPr>
        <w:spacing w:line="20" w:lineRule="atLeast"/>
        <w:textAlignment w:val="auto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z w:val="36"/>
          <w:szCs w:val="36"/>
          <w:lang w:eastAsia="zh-CN"/>
        </w:rPr>
        <w:t>设计范围</w:t>
      </w:r>
    </w:p>
    <w:p w14:paraId="0B414B7D" w14:textId="77777777" w:rsidR="00740C7D" w:rsidRDefault="00000000">
      <w:pPr>
        <w:spacing w:line="20" w:lineRule="atLeast"/>
        <w:textAlignment w:val="auto"/>
        <w:rPr>
          <w:rFonts w:ascii="微软雅黑" w:eastAsia="微软雅黑" w:hAnsi="微软雅黑" w:cs="微软雅黑" w:hint="eastAsia"/>
          <w:sz w:val="36"/>
          <w:szCs w:val="36"/>
          <w:lang w:eastAsia="zh-CN"/>
        </w:rPr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114300" distR="114300" wp14:anchorId="1A2C7375" wp14:editId="36561749">
                <wp:extent cx="5645150" cy="1270"/>
                <wp:effectExtent l="0" t="0" r="0" b="0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77DEAE" id="直接连接符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4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" strokeweight=".5pt">
                <w10:anchorlock/>
              </v:line>
            </w:pict>
          </mc:Fallback>
        </mc:AlternateContent>
      </w:r>
    </w:p>
    <w:tbl>
      <w:tblPr>
        <w:tblW w:w="13021" w:type="dxa"/>
        <w:tblInd w:w="93" w:type="dxa"/>
        <w:tblLook w:val="04A0" w:firstRow="1" w:lastRow="0" w:firstColumn="1" w:lastColumn="0" w:noHBand="0" w:noVBand="1"/>
      </w:tblPr>
      <w:tblGrid>
        <w:gridCol w:w="1547"/>
        <w:gridCol w:w="4896"/>
        <w:gridCol w:w="1547"/>
        <w:gridCol w:w="1547"/>
        <w:gridCol w:w="3484"/>
      </w:tblGrid>
      <w:tr w:rsidR="00740C7D" w14:paraId="06F92F34" w14:textId="77777777" w:rsidTr="009F37D3">
        <w:trPr>
          <w:trHeight w:val="54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BEAB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序号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4922B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系统名称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529E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总体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62674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办公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E0CAE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备注</w:t>
            </w:r>
          </w:p>
        </w:tc>
      </w:tr>
      <w:tr w:rsidR="00740C7D" w14:paraId="44962F1E" w14:textId="77777777" w:rsidTr="009F37D3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49604" w14:textId="77777777" w:rsidR="00740C7D" w:rsidRDefault="00740C7D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CCCC" w14:textId="77777777" w:rsidR="00740C7D" w:rsidRDefault="00000000">
            <w:pPr>
              <w:spacing w:line="20" w:lineRule="atLeast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一、信息通讯系统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BAE7" w14:textId="77777777" w:rsidR="00740C7D" w:rsidRDefault="00740C7D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EF16" w14:textId="77777777" w:rsidR="00740C7D" w:rsidRDefault="00740C7D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D730" w14:textId="77777777" w:rsidR="00740C7D" w:rsidRDefault="00740C7D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</w:rPr>
            </w:pPr>
          </w:p>
        </w:tc>
      </w:tr>
      <w:tr w:rsidR="00740C7D" w14:paraId="100A0769" w14:textId="77777777" w:rsidTr="009F37D3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7434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8D4B8" w14:textId="77777777" w:rsidR="00740C7D" w:rsidRDefault="00000000">
            <w:pPr>
              <w:spacing w:line="20" w:lineRule="atLeast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综合布线系统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6AE9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6535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5FB3" w14:textId="77777777" w:rsidR="00740C7D" w:rsidRDefault="00740C7D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</w:rPr>
            </w:pPr>
          </w:p>
        </w:tc>
      </w:tr>
      <w:tr w:rsidR="00740C7D" w14:paraId="2D9328BA" w14:textId="77777777" w:rsidTr="009F37D3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EF27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5AB38" w14:textId="77777777" w:rsidR="00740C7D" w:rsidRDefault="00000000">
            <w:pPr>
              <w:spacing w:line="20" w:lineRule="atLeast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计算机网络系统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6D85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4498E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695F1" w14:textId="77777777" w:rsidR="00740C7D" w:rsidRDefault="00740C7D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</w:p>
        </w:tc>
      </w:tr>
      <w:tr w:rsidR="00740C7D" w14:paraId="36B694F5" w14:textId="77777777" w:rsidTr="009F37D3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E29D0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B38E" w14:textId="77777777" w:rsidR="00740C7D" w:rsidRDefault="00000000">
            <w:pPr>
              <w:spacing w:line="20" w:lineRule="atLeast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远程控交换机系统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21C2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E63E" w14:textId="77777777" w:rsidR="00740C7D" w:rsidRDefault="0000000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BF67" w14:textId="77777777" w:rsidR="00740C7D" w:rsidRDefault="00740C7D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</w:rPr>
            </w:pPr>
          </w:p>
        </w:tc>
      </w:tr>
      <w:tr w:rsidR="00794880" w14:paraId="21E9CF3C" w14:textId="77777777" w:rsidTr="009F37D3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2EBC3" w14:textId="2C191005" w:rsidR="00794880" w:rsidRDefault="00794880" w:rsidP="0079488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7FFE" w14:textId="08FF536F" w:rsidR="00794880" w:rsidRDefault="00794880" w:rsidP="00794880">
            <w:pPr>
              <w:spacing w:line="20" w:lineRule="atLeast"/>
              <w:textAlignment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bookmarkStart w:id="0" w:name="_Hlk172277021"/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内专线</w:t>
            </w:r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9F92F" w14:textId="68C44103" w:rsidR="00794880" w:rsidRDefault="00794880" w:rsidP="0079488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459C" w14:textId="4BFEEC07" w:rsidR="00794880" w:rsidRDefault="00794880" w:rsidP="0079488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3AB9" w14:textId="77777777" w:rsidR="00794880" w:rsidRDefault="00794880" w:rsidP="00794880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</w:rPr>
            </w:pPr>
          </w:p>
        </w:tc>
      </w:tr>
      <w:tr w:rsidR="00794880" w14:paraId="373419B8" w14:textId="77777777" w:rsidTr="009F37D3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90330" w14:textId="5D427F90" w:rsidR="00794880" w:rsidRDefault="00794880" w:rsidP="0079488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C3768" w14:textId="09E06825" w:rsidR="00794880" w:rsidRDefault="00794880" w:rsidP="00794880">
            <w:pPr>
              <w:spacing w:line="20" w:lineRule="atLeast"/>
              <w:textAlignment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外专线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6AFE" w14:textId="3C3B9934" w:rsidR="00794880" w:rsidRDefault="00794880" w:rsidP="0079488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386CA" w14:textId="55713D2D" w:rsidR="00794880" w:rsidRDefault="00794880" w:rsidP="00794880">
            <w:pPr>
              <w:spacing w:line="20" w:lineRule="atLeast"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6B82B" w14:textId="77777777" w:rsidR="00794880" w:rsidRDefault="00794880" w:rsidP="00794880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</w:rPr>
            </w:pPr>
          </w:p>
        </w:tc>
      </w:tr>
      <w:tr w:rsidR="00794880" w14:paraId="4CC4740A" w14:textId="77777777" w:rsidTr="009F37D3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904BD" w14:textId="299E4D6E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C5BE" w14:textId="3EE58DD3" w:rsidR="00794880" w:rsidRDefault="00794880" w:rsidP="00794880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整理机柜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9D6FA" w14:textId="5CB444F6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FD33" w14:textId="0AC67985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7933" w14:textId="77777777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</w:p>
        </w:tc>
      </w:tr>
      <w:tr w:rsidR="00794880" w14:paraId="26346A23" w14:textId="77777777" w:rsidTr="009F37D3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FB37" w14:textId="5AFED5D0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92315" w14:textId="077EAA61" w:rsidR="00794880" w:rsidRDefault="00794880" w:rsidP="00794880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链接4台24口交换机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395A7" w14:textId="3352EDEC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0E3E9" w14:textId="0F7E5812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3CFC" w14:textId="77777777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</w:p>
        </w:tc>
      </w:tr>
      <w:tr w:rsidR="00794880" w14:paraId="6FD04475" w14:textId="77777777" w:rsidTr="009F37D3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88B58" w14:textId="7AC23F32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68582" w14:textId="215AECBC" w:rsidR="00794880" w:rsidRDefault="00794880" w:rsidP="00794880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拆除联通、电信、移动、光钎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C490" w14:textId="6866B63F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D9736" w14:textId="476A8A25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D6B8" w14:textId="77777777" w:rsidR="00794880" w:rsidRDefault="00794880" w:rsidP="00794880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</w:p>
        </w:tc>
      </w:tr>
      <w:tr w:rsidR="009F37D3" w14:paraId="6159840A" w14:textId="77777777" w:rsidTr="009F37D3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87C4D" w14:textId="422B5D95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56325" w14:textId="0E30B71A" w:rsidR="009F37D3" w:rsidRDefault="009F37D3" w:rsidP="009F37D3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网络信息网点</w:t>
            </w:r>
            <w:r w:rsidR="00DE16A8"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40</w:t>
            </w: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98617" w14:textId="6BEBEF1B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FFBE" w14:textId="5540D9D7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D845" w14:textId="77777777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</w:p>
        </w:tc>
      </w:tr>
      <w:tr w:rsidR="009F37D3" w14:paraId="49003FE5" w14:textId="77777777" w:rsidTr="009F37D3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355E" w14:textId="7BB6A918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31E09" w14:textId="731C9986" w:rsidR="009F37D3" w:rsidRDefault="009F37D3" w:rsidP="009F37D3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电脑连接上网</w:t>
            </w:r>
            <w:r w:rsidR="00502359"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3EC4C" w14:textId="591EFAB1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D262F" w14:textId="14844A45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953F" w14:textId="77777777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</w:p>
        </w:tc>
      </w:tr>
      <w:tr w:rsidR="009F37D3" w14:paraId="09191015" w14:textId="77777777" w:rsidTr="009F37D3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37D37" w14:textId="5EC5AB25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7846" w14:textId="5AFF3508" w:rsidR="009F37D3" w:rsidRDefault="009F37D3" w:rsidP="009F37D3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打印机连接6台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18B5" w14:textId="2246DF80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6943A" w14:textId="13F8E79A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  <w:t>√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1897" w14:textId="77777777" w:rsidR="009F37D3" w:rsidRDefault="009F37D3" w:rsidP="009F37D3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</w:p>
        </w:tc>
      </w:tr>
      <w:tr w:rsidR="006D7241" w14:paraId="4E44C4B9" w14:textId="77777777" w:rsidTr="00205940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62AB" w14:textId="0A45153B" w:rsidR="006D7241" w:rsidRDefault="006D7241" w:rsidP="006D7241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30798" w14:textId="471438B6" w:rsidR="006D7241" w:rsidRDefault="006D7241" w:rsidP="006D7241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Theme="majorEastAsia" w:eastAsiaTheme="majorEastAsia" w:hAnsiTheme="majorEastAsia" w:cs="微软雅黑" w:hint="eastAsia"/>
                <w:sz w:val="30"/>
                <w:szCs w:val="30"/>
                <w:lang w:eastAsia="zh-CN" w:bidi="ar"/>
              </w:rPr>
              <w:t>超五类网线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74B61" w14:textId="6DD067B2" w:rsidR="006D7241" w:rsidRDefault="006D7241" w:rsidP="006D7241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Theme="majorEastAsia" w:eastAsiaTheme="majorEastAsia" w:hAnsiTheme="majorEastAsia" w:cs="微软雅黑" w:hint="eastAsia"/>
                <w:sz w:val="30"/>
                <w:szCs w:val="30"/>
                <w:lang w:eastAsia="zh-CN"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3970F" w14:textId="6F26FFBD" w:rsidR="006D7241" w:rsidRDefault="006D7241" w:rsidP="006D7241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Theme="majorEastAsia" w:eastAsiaTheme="majorEastAsia" w:hAnsiTheme="majorEastAsia" w:cs="微软雅黑" w:hint="eastAsia"/>
                <w:sz w:val="30"/>
                <w:szCs w:val="30"/>
                <w:lang w:eastAsia="zh-CN" w:bidi="ar"/>
              </w:rPr>
              <w:t>4760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1DF3" w14:textId="77777777" w:rsidR="006D7241" w:rsidRDefault="006D7241" w:rsidP="006D7241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</w:p>
        </w:tc>
      </w:tr>
      <w:tr w:rsidR="006D7241" w14:paraId="56B55EE0" w14:textId="77777777" w:rsidTr="00205940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BD80E" w14:textId="5F4BE62E" w:rsidR="006D7241" w:rsidRDefault="006D7241" w:rsidP="006D7241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C6BAC" w14:textId="462DDB0A" w:rsidR="006D7241" w:rsidRDefault="006D7241" w:rsidP="006D7241">
            <w:pPr>
              <w:spacing w:line="20" w:lineRule="atLeast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  <w:r>
              <w:rPr>
                <w:rFonts w:asciiTheme="majorEastAsia" w:eastAsiaTheme="majorEastAsia" w:hAnsiTheme="majorEastAsia" w:cs="微软雅黑" w:hint="eastAsia"/>
                <w:sz w:val="30"/>
                <w:szCs w:val="30"/>
                <w:lang w:eastAsia="zh-CN" w:bidi="ar"/>
              </w:rPr>
              <w:t>4公分PVC线槽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B967A" w14:textId="6838DF54" w:rsidR="006D7241" w:rsidRDefault="006D7241" w:rsidP="006D7241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Theme="majorEastAsia" w:eastAsiaTheme="majorEastAsia" w:hAnsiTheme="majorEastAsia" w:cs="微软雅黑" w:hint="eastAsia"/>
                <w:sz w:val="30"/>
                <w:szCs w:val="30"/>
                <w:lang w:eastAsia="zh-CN"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89CDD" w14:textId="68DC8B68" w:rsidR="006D7241" w:rsidRDefault="006D7241" w:rsidP="006D7241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 w:bidi="ar"/>
              </w:rPr>
            </w:pPr>
            <w:r>
              <w:rPr>
                <w:rFonts w:asciiTheme="majorEastAsia" w:eastAsiaTheme="majorEastAsia" w:hAnsiTheme="majorEastAsia" w:cs="微软雅黑" w:hint="eastAsia"/>
                <w:sz w:val="30"/>
                <w:szCs w:val="30"/>
                <w:lang w:eastAsia="zh-CN" w:bidi="ar"/>
              </w:rPr>
              <w:t>2430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9C42" w14:textId="77777777" w:rsidR="006D7241" w:rsidRDefault="006D7241" w:rsidP="006D7241">
            <w:pPr>
              <w:spacing w:line="20" w:lineRule="atLeast"/>
              <w:jc w:val="center"/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</w:pPr>
          </w:p>
        </w:tc>
      </w:tr>
    </w:tbl>
    <w:p w14:paraId="6F3ABCBC" w14:textId="77777777" w:rsidR="00794880" w:rsidRDefault="00794880">
      <w:pPr>
        <w:spacing w:line="20" w:lineRule="atLeast"/>
        <w:textAlignment w:val="center"/>
        <w:rPr>
          <w:rFonts w:ascii="宋体" w:eastAsia="宋体" w:hAnsi="宋体" w:cs="宋体" w:hint="eastAsia"/>
          <w:sz w:val="36"/>
          <w:szCs w:val="36"/>
          <w:lang w:eastAsia="zh-CN" w:bidi="ar"/>
        </w:rPr>
      </w:pPr>
    </w:p>
    <w:p w14:paraId="7D88E2D5" w14:textId="64CB8859" w:rsidR="00740C7D" w:rsidRDefault="00000000">
      <w:pPr>
        <w:spacing w:line="20" w:lineRule="atLeast"/>
        <w:textAlignment w:val="center"/>
        <w:rPr>
          <w:rFonts w:ascii="宋体" w:eastAsia="宋体" w:hAnsi="宋体" w:cs="宋体" w:hint="eastAsia"/>
          <w:sz w:val="36"/>
          <w:szCs w:val="36"/>
          <w:lang w:eastAsia="zh-CN" w:bidi="ar"/>
        </w:rPr>
      </w:pPr>
      <w:r>
        <w:rPr>
          <w:rFonts w:ascii="宋体" w:eastAsia="宋体" w:hAnsi="宋体" w:cs="宋体" w:hint="eastAsia"/>
          <w:sz w:val="36"/>
          <w:szCs w:val="36"/>
          <w:lang w:eastAsia="zh-CN" w:bidi="ar"/>
        </w:rPr>
        <w:t>四、系统概述</w:t>
      </w:r>
    </w:p>
    <w:p w14:paraId="07730523" w14:textId="14E86AD9" w:rsidR="00740C7D" w:rsidRDefault="00000000">
      <w:pPr>
        <w:spacing w:line="20" w:lineRule="atLeast"/>
        <w:ind w:firstLineChars="200" w:firstLine="720"/>
        <w:textAlignment w:val="center"/>
        <w:rPr>
          <w:rFonts w:ascii="宋体" w:eastAsia="宋体" w:hAnsi="宋体" w:cs="宋体" w:hint="eastAsia"/>
          <w:sz w:val="36"/>
          <w:szCs w:val="36"/>
          <w:lang w:eastAsia="zh-CN" w:bidi="ar"/>
        </w:rPr>
      </w:pPr>
      <w:r>
        <w:rPr>
          <w:rFonts w:ascii="宋体" w:eastAsia="宋体" w:hAnsi="宋体" w:cs="宋体" w:hint="eastAsia"/>
          <w:sz w:val="36"/>
          <w:szCs w:val="36"/>
          <w:lang w:eastAsia="zh-CN" w:bidi="ar"/>
        </w:rPr>
        <w:t>综合布线系统是智能化建筑群之间的信息传输通道，是数字化信息系统基础设施。智能化设备传输网，各布线网物理隔离，独立组网；自用办公网、设备网采用星型网络架构，线缆采用程五类网线。</w:t>
      </w:r>
    </w:p>
    <w:p w14:paraId="6298B7A6" w14:textId="77777777" w:rsidR="00740C7D" w:rsidRDefault="00000000">
      <w:pPr>
        <w:spacing w:line="20" w:lineRule="atLeast"/>
        <w:textAlignment w:val="center"/>
        <w:rPr>
          <w:rFonts w:ascii="宋体" w:eastAsia="宋体" w:hAnsi="宋体" w:cs="宋体" w:hint="eastAsia"/>
          <w:sz w:val="36"/>
          <w:szCs w:val="36"/>
          <w:lang w:eastAsia="zh-CN" w:bidi="ar"/>
        </w:rPr>
      </w:pPr>
      <w:r>
        <w:rPr>
          <w:rFonts w:ascii="宋体" w:eastAsia="宋体" w:hAnsi="宋体" w:cs="宋体" w:hint="eastAsia"/>
          <w:sz w:val="36"/>
          <w:szCs w:val="36"/>
          <w:lang w:eastAsia="zh-CN" w:bidi="ar"/>
        </w:rPr>
        <w:t>五、布点原则</w:t>
      </w:r>
    </w:p>
    <w:p w14:paraId="17CA5464" w14:textId="77777777" w:rsidR="00740C7D" w:rsidRDefault="00000000">
      <w:pPr>
        <w:numPr>
          <w:ilvl w:val="0"/>
          <w:numId w:val="4"/>
        </w:numPr>
        <w:spacing w:line="20" w:lineRule="atLeast"/>
        <w:ind w:left="0"/>
        <w:textAlignment w:val="auto"/>
        <w:rPr>
          <w:rFonts w:ascii="微软雅黑" w:eastAsia="微软雅黑" w:hAnsi="微软雅黑" w:cs="微软雅黑" w:hint="eastAsia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z w:val="36"/>
          <w:szCs w:val="36"/>
          <w:lang w:eastAsia="zh-CN" w:bidi="ar"/>
        </w:rPr>
        <w:t>办公</w:t>
      </w:r>
      <w:r>
        <w:rPr>
          <w:rFonts w:ascii="宋体" w:hAnsi="宋体" w:cs="宋体" w:hint="eastAsia"/>
          <w:sz w:val="36"/>
          <w:szCs w:val="36"/>
          <w:lang w:eastAsia="zh-CN" w:bidi="ar"/>
        </w:rPr>
        <w:t>室</w:t>
      </w:r>
      <w:r>
        <w:rPr>
          <w:rFonts w:ascii="宋体" w:eastAsia="宋体" w:hAnsi="宋体" w:cs="宋体" w:hint="eastAsia"/>
          <w:sz w:val="36"/>
          <w:szCs w:val="36"/>
          <w:lang w:eastAsia="zh-CN" w:bidi="ar"/>
        </w:rPr>
        <w:t>布线方式；</w:t>
      </w:r>
    </w:p>
    <w:p w14:paraId="4814482F" w14:textId="4884AF82" w:rsidR="00740C7D" w:rsidRDefault="00000000">
      <w:pPr>
        <w:numPr>
          <w:ilvl w:val="0"/>
          <w:numId w:val="5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z w:val="36"/>
          <w:szCs w:val="36"/>
          <w:lang w:eastAsia="zh-CN"/>
        </w:rPr>
        <w:t>办公区域，在每个工位布置</w:t>
      </w:r>
      <w:r w:rsidR="00794880">
        <w:rPr>
          <w:rFonts w:ascii="宋体" w:eastAsia="宋体" w:hAnsi="宋体" w:cs="宋体" w:hint="eastAsia"/>
          <w:sz w:val="36"/>
          <w:szCs w:val="36"/>
          <w:lang w:eastAsia="zh-CN"/>
        </w:rPr>
        <w:t>2</w:t>
      </w:r>
      <w:r>
        <w:rPr>
          <w:rFonts w:ascii="宋体" w:hAnsi="宋体" w:cs="宋体" w:hint="eastAsia"/>
          <w:sz w:val="36"/>
          <w:szCs w:val="36"/>
          <w:lang w:eastAsia="zh-CN"/>
        </w:rPr>
        <w:t>-</w:t>
      </w:r>
      <w:r w:rsidR="00794880">
        <w:rPr>
          <w:rFonts w:ascii="宋体" w:eastAsiaTheme="minorEastAsia" w:hAnsi="宋体" w:cs="宋体" w:hint="eastAsia"/>
          <w:sz w:val="36"/>
          <w:szCs w:val="36"/>
          <w:lang w:eastAsia="zh-CN"/>
        </w:rPr>
        <w:t>6</w:t>
      </w:r>
      <w:r>
        <w:rPr>
          <w:rFonts w:ascii="宋体" w:eastAsia="宋体" w:hAnsi="宋体" w:cs="宋体" w:hint="eastAsia"/>
          <w:sz w:val="36"/>
          <w:szCs w:val="36"/>
          <w:lang w:eastAsia="zh-CN"/>
        </w:rPr>
        <w:t>个</w:t>
      </w:r>
      <w:r>
        <w:rPr>
          <w:rFonts w:ascii="宋体" w:hAnsi="宋体" w:cs="宋体" w:hint="eastAsia"/>
          <w:sz w:val="36"/>
          <w:szCs w:val="36"/>
          <w:lang w:eastAsia="zh-CN"/>
        </w:rPr>
        <w:t>单网口或</w:t>
      </w:r>
      <w:r>
        <w:rPr>
          <w:rFonts w:ascii="宋体" w:eastAsia="宋体" w:hAnsi="宋体" w:cs="宋体" w:hint="eastAsia"/>
          <w:sz w:val="36"/>
          <w:szCs w:val="36"/>
          <w:lang w:eastAsia="zh-CN"/>
        </w:rPr>
        <w:t>双网口信息点；</w:t>
      </w:r>
    </w:p>
    <w:p w14:paraId="4D221455" w14:textId="254DE6B8" w:rsidR="00740C7D" w:rsidRDefault="00000000">
      <w:pPr>
        <w:numPr>
          <w:ilvl w:val="0"/>
          <w:numId w:val="6"/>
        </w:numPr>
        <w:spacing w:line="20" w:lineRule="atLeast"/>
        <w:ind w:left="0"/>
        <w:textAlignment w:val="auto"/>
        <w:rPr>
          <w:rFonts w:ascii="微软雅黑" w:eastAsia="微软雅黑" w:hAnsi="微软雅黑" w:cs="微软雅黑" w:hint="eastAsia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z w:val="36"/>
          <w:szCs w:val="36"/>
          <w:lang w:eastAsia="zh-CN"/>
        </w:rPr>
        <w:t>每个会议室墙面布置2个网口信息点，办公室、报告厅、多功能厅等位置根据</w:t>
      </w:r>
      <w:r>
        <w:rPr>
          <w:rFonts w:ascii="宋体" w:hAnsi="宋体" w:cs="宋体" w:hint="eastAsia"/>
          <w:sz w:val="36"/>
          <w:szCs w:val="36"/>
          <w:lang w:eastAsia="zh-CN"/>
        </w:rPr>
        <w:t>现场需求是否预留</w:t>
      </w:r>
      <w:r>
        <w:rPr>
          <w:rFonts w:ascii="宋体" w:eastAsia="宋体" w:hAnsi="宋体" w:cs="宋体" w:hint="eastAsia"/>
          <w:sz w:val="36"/>
          <w:szCs w:val="36"/>
          <w:lang w:eastAsia="zh-CN"/>
        </w:rPr>
        <w:t>多个信息点；</w:t>
      </w:r>
    </w:p>
    <w:p w14:paraId="5EC64944" w14:textId="4D3C009F" w:rsidR="00740C7D" w:rsidRPr="00794880" w:rsidRDefault="00000000" w:rsidP="004D7A2C">
      <w:pPr>
        <w:numPr>
          <w:ilvl w:val="0"/>
          <w:numId w:val="7"/>
        </w:numPr>
        <w:spacing w:line="20" w:lineRule="atLeast"/>
        <w:ind w:left="0"/>
        <w:textAlignment w:val="auto"/>
        <w:rPr>
          <w:rFonts w:ascii="微软雅黑" w:eastAsia="微软雅黑" w:hAnsi="微软雅黑" w:cs="微软雅黑" w:hint="eastAsia"/>
          <w:sz w:val="36"/>
          <w:szCs w:val="36"/>
          <w:lang w:eastAsia="zh-CN"/>
        </w:rPr>
      </w:pPr>
      <w:r w:rsidRPr="00794880">
        <w:rPr>
          <w:rFonts w:ascii="宋体" w:eastAsia="宋体" w:hAnsi="宋体" w:cs="宋体" w:hint="eastAsia"/>
          <w:sz w:val="36"/>
          <w:szCs w:val="36"/>
          <w:lang w:eastAsia="zh-CN"/>
        </w:rPr>
        <w:t>公共区域在大厅及主要功能位置可以布置</w:t>
      </w:r>
      <w:r w:rsidR="00563053">
        <w:rPr>
          <w:rFonts w:ascii="宋体" w:eastAsia="宋体" w:hAnsi="宋体" w:cs="宋体" w:hint="eastAsia"/>
          <w:sz w:val="36"/>
          <w:szCs w:val="36"/>
          <w:lang w:eastAsia="zh-CN"/>
        </w:rPr>
        <w:t>2</w:t>
      </w:r>
      <w:r w:rsidRPr="00794880">
        <w:rPr>
          <w:rFonts w:ascii="宋体" w:eastAsia="宋体" w:hAnsi="宋体" w:cs="宋体" w:hint="eastAsia"/>
          <w:sz w:val="36"/>
          <w:szCs w:val="36"/>
          <w:lang w:eastAsia="zh-CN"/>
        </w:rPr>
        <w:t>至</w:t>
      </w:r>
      <w:r w:rsidR="00794880">
        <w:rPr>
          <w:rFonts w:ascii="宋体" w:eastAsia="宋体" w:hAnsi="宋体" w:cs="宋体" w:hint="eastAsia"/>
          <w:sz w:val="36"/>
          <w:szCs w:val="36"/>
          <w:lang w:eastAsia="zh-CN"/>
        </w:rPr>
        <w:t>6</w:t>
      </w:r>
      <w:r w:rsidRPr="00794880">
        <w:rPr>
          <w:rFonts w:ascii="宋体" w:eastAsia="宋体" w:hAnsi="宋体" w:cs="宋体" w:hint="eastAsia"/>
          <w:sz w:val="36"/>
          <w:szCs w:val="36"/>
          <w:lang w:eastAsia="zh-CN"/>
        </w:rPr>
        <w:t>个信息点位，方便有需要网络的设备临时接入。</w:t>
      </w:r>
    </w:p>
    <w:p w14:paraId="6BA8206B" w14:textId="77777777" w:rsidR="00740C7D" w:rsidRDefault="00000000">
      <w:pPr>
        <w:spacing w:line="20" w:lineRule="atLeast"/>
        <w:textAlignment w:val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114300" distR="114300" wp14:anchorId="3B07DF06" wp14:editId="3803AC9E">
                <wp:extent cx="5207000" cy="3810"/>
                <wp:effectExtent l="0" t="0" r="0" b="0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700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5F2EF8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" strokecolor="#7030a0" strokeweight=".5pt">
                <w10:anchorlock/>
              </v:line>
            </w:pict>
          </mc:Fallback>
        </mc:AlternateContent>
      </w:r>
    </w:p>
    <w:p w14:paraId="49739C95" w14:textId="77777777" w:rsidR="00740C7D" w:rsidRDefault="00000000">
      <w:pPr>
        <w:spacing w:line="20" w:lineRule="atLeast"/>
        <w:textAlignment w:val="auto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z w:val="36"/>
          <w:szCs w:val="36"/>
          <w:lang w:eastAsia="zh-CN"/>
        </w:rPr>
        <w:t>全部采用高可靠网络系统设备，按照系统的重要性选择不同的配置方式，办公网智能化设备传输网，每个网络组网。</w:t>
      </w:r>
    </w:p>
    <w:p w14:paraId="734AD698" w14:textId="77777777" w:rsidR="00740C7D" w:rsidRDefault="00000000">
      <w:pPr>
        <w:numPr>
          <w:ilvl w:val="0"/>
          <w:numId w:val="8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bCs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Cs/>
          <w:sz w:val="36"/>
          <w:szCs w:val="36"/>
          <w:lang w:eastAsia="zh-CN"/>
        </w:rPr>
        <w:t>机房配置百兆业务板卡</w:t>
      </w:r>
    </w:p>
    <w:p w14:paraId="19177697" w14:textId="77777777" w:rsidR="00740C7D" w:rsidRDefault="00000000">
      <w:pPr>
        <w:numPr>
          <w:ilvl w:val="0"/>
          <w:numId w:val="9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bCs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Cs/>
          <w:sz w:val="36"/>
          <w:szCs w:val="36"/>
          <w:lang w:eastAsia="zh-CN"/>
        </w:rPr>
        <w:t>运营商接入层选用千兆接入交换机</w:t>
      </w:r>
    </w:p>
    <w:p w14:paraId="342D2B97" w14:textId="5FD65FA0" w:rsidR="00740C7D" w:rsidRDefault="00000000">
      <w:pPr>
        <w:numPr>
          <w:ilvl w:val="0"/>
          <w:numId w:val="9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b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需自行与电信公司</w:t>
      </w:r>
      <w:r w:rsidR="00CA37A0">
        <w:rPr>
          <w:rFonts w:ascii="宋体" w:eastAsia="宋体" w:hAnsi="宋体" w:cs="宋体" w:hint="eastAsia"/>
          <w:b/>
          <w:sz w:val="36"/>
          <w:szCs w:val="36"/>
          <w:lang w:eastAsia="zh-CN"/>
        </w:rPr>
        <w:t>和联通、移动</w:t>
      </w: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沟通协调光纤搬迁</w:t>
      </w:r>
      <w:r w:rsidR="00386F3D">
        <w:rPr>
          <w:rFonts w:ascii="宋体" w:eastAsia="宋体" w:hAnsi="宋体" w:cs="宋体" w:hint="eastAsia"/>
          <w:b/>
          <w:sz w:val="36"/>
          <w:szCs w:val="36"/>
          <w:lang w:eastAsia="zh-CN"/>
        </w:rPr>
        <w:t>和拆除</w:t>
      </w: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工作</w:t>
      </w:r>
    </w:p>
    <w:p w14:paraId="43EE0431" w14:textId="77777777" w:rsidR="00740C7D" w:rsidRDefault="00000000">
      <w:pPr>
        <w:numPr>
          <w:ilvl w:val="0"/>
          <w:numId w:val="10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bCs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Cs/>
          <w:sz w:val="36"/>
          <w:szCs w:val="36"/>
          <w:lang w:eastAsia="zh-CN"/>
        </w:rPr>
        <w:t>系统采用完全架构</w:t>
      </w:r>
    </w:p>
    <w:p w14:paraId="1D239874" w14:textId="77777777" w:rsidR="00740C7D" w:rsidRDefault="00000000">
      <w:pPr>
        <w:numPr>
          <w:ilvl w:val="0"/>
          <w:numId w:val="11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bCs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Cs/>
          <w:sz w:val="36"/>
          <w:szCs w:val="36"/>
          <w:lang w:eastAsia="zh-CN"/>
        </w:rPr>
        <w:t>保证链路的可靠性</w:t>
      </w:r>
    </w:p>
    <w:p w14:paraId="799C6D02" w14:textId="77777777" w:rsidR="00740C7D" w:rsidRDefault="00000000">
      <w:pPr>
        <w:numPr>
          <w:ilvl w:val="0"/>
          <w:numId w:val="12"/>
        </w:numPr>
        <w:spacing w:line="20" w:lineRule="atLeast"/>
        <w:ind w:left="0"/>
        <w:textAlignment w:val="auto"/>
        <w:rPr>
          <w:rFonts w:ascii="宋体" w:eastAsia="宋体" w:hAnsi="宋体" w:cs="宋体" w:hint="eastAsia"/>
          <w:bCs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Cs/>
          <w:sz w:val="36"/>
          <w:szCs w:val="36"/>
          <w:lang w:eastAsia="zh-CN"/>
        </w:rPr>
        <w:t>网络安全和管理</w:t>
      </w:r>
    </w:p>
    <w:p w14:paraId="010EE1E3" w14:textId="77777777" w:rsidR="00740C7D" w:rsidRDefault="00000000">
      <w:pPr>
        <w:pStyle w:val="a3"/>
        <w:spacing w:line="20" w:lineRule="atLeast"/>
        <w:rPr>
          <w:rFonts w:hint="eastAsia"/>
          <w:spacing w:val="1"/>
          <w:sz w:val="36"/>
          <w:szCs w:val="36"/>
        </w:rPr>
      </w:pPr>
      <w:r>
        <w:rPr>
          <w:rFonts w:hint="eastAsia"/>
          <w:spacing w:val="1"/>
          <w:sz w:val="36"/>
          <w:szCs w:val="36"/>
          <w:lang w:eastAsia="zh-CN"/>
        </w:rPr>
        <w:t>六、</w:t>
      </w:r>
      <w:proofErr w:type="spellStart"/>
      <w:r>
        <w:rPr>
          <w:spacing w:val="1"/>
          <w:sz w:val="36"/>
          <w:szCs w:val="36"/>
        </w:rPr>
        <w:t>总体思路</w:t>
      </w:r>
      <w:proofErr w:type="spellEnd"/>
    </w:p>
    <w:p w14:paraId="32FC7431" w14:textId="77777777" w:rsidR="00740C7D" w:rsidRDefault="00000000">
      <w:pPr>
        <w:pStyle w:val="a3"/>
        <w:spacing w:line="20" w:lineRule="atLeast"/>
        <w:ind w:right="374" w:firstLineChars="200" w:firstLine="752"/>
        <w:jc w:val="both"/>
        <w:rPr>
          <w:rFonts w:hint="eastAsia"/>
          <w:sz w:val="36"/>
          <w:szCs w:val="36"/>
          <w:lang w:eastAsia="zh-CN"/>
        </w:rPr>
      </w:pPr>
      <w:r>
        <w:rPr>
          <w:spacing w:val="8"/>
          <w:sz w:val="36"/>
          <w:szCs w:val="36"/>
          <w:lang w:eastAsia="zh-CN"/>
        </w:rPr>
        <w:t>我们采用了智能化的网络布线系统，将灵活性与可维护性</w:t>
      </w:r>
      <w:r>
        <w:rPr>
          <w:spacing w:val="16"/>
          <w:sz w:val="36"/>
          <w:szCs w:val="36"/>
          <w:lang w:eastAsia="zh-CN"/>
        </w:rPr>
        <w:t xml:space="preserve"> </w:t>
      </w:r>
      <w:r>
        <w:rPr>
          <w:spacing w:val="9"/>
          <w:sz w:val="36"/>
          <w:szCs w:val="36"/>
          <w:lang w:eastAsia="zh-CN"/>
        </w:rPr>
        <w:t>有机地结合起来。系统中涉及到了基础设施、服务器机房</w:t>
      </w:r>
      <w:r>
        <w:rPr>
          <w:spacing w:val="8"/>
          <w:sz w:val="36"/>
          <w:szCs w:val="36"/>
          <w:lang w:eastAsia="zh-CN"/>
        </w:rPr>
        <w:t>、楼</w:t>
      </w:r>
      <w:r>
        <w:rPr>
          <w:spacing w:val="9"/>
          <w:sz w:val="36"/>
          <w:szCs w:val="36"/>
          <w:lang w:eastAsia="zh-CN"/>
        </w:rPr>
        <w:t>层间的网络连接及各部门内部的网络连接。我们的整体思</w:t>
      </w:r>
      <w:r>
        <w:rPr>
          <w:spacing w:val="8"/>
          <w:sz w:val="36"/>
          <w:szCs w:val="36"/>
          <w:lang w:eastAsia="zh-CN"/>
        </w:rPr>
        <w:t>路是</w:t>
      </w:r>
      <w:r>
        <w:rPr>
          <w:spacing w:val="9"/>
          <w:sz w:val="36"/>
          <w:szCs w:val="36"/>
          <w:lang w:eastAsia="zh-CN"/>
        </w:rPr>
        <w:t>通过合理的布线设计来提高网络连接质量，降低维护成本</w:t>
      </w:r>
      <w:r>
        <w:rPr>
          <w:spacing w:val="8"/>
          <w:sz w:val="36"/>
          <w:szCs w:val="36"/>
          <w:lang w:eastAsia="zh-CN"/>
        </w:rPr>
        <w:t>并增</w:t>
      </w:r>
      <w:r>
        <w:rPr>
          <w:spacing w:val="-1"/>
          <w:sz w:val="36"/>
          <w:szCs w:val="36"/>
          <w:lang w:eastAsia="zh-CN"/>
        </w:rPr>
        <w:t>加可扩展性。</w:t>
      </w:r>
    </w:p>
    <w:p w14:paraId="1A025485" w14:textId="77777777" w:rsidR="00740C7D" w:rsidRDefault="00000000">
      <w:pPr>
        <w:spacing w:line="20" w:lineRule="atLeast"/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  <w:t>七</w:t>
      </w: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、结构化布线</w:t>
      </w:r>
    </w:p>
    <w:p w14:paraId="667133B0" w14:textId="1A19A65F" w:rsidR="00740C7D" w:rsidRDefault="00000000">
      <w:pPr>
        <w:spacing w:line="20" w:lineRule="atLeast"/>
        <w:ind w:firstLineChars="200" w:firstLine="724"/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具有开放性和充分的灵活性，不论各个系统设备如何改变，位置如何移动，布线系统只需跳线不须任何其它改变。设计思路简洁，施工简单，施工费用降低。可根据最终用户的不同需求进行随时的改变和调整</w:t>
      </w:r>
      <w:r w:rsidR="006D7241"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  <w:t>。</w:t>
      </w:r>
    </w:p>
    <w:p w14:paraId="1FD8E66E" w14:textId="77777777" w:rsidR="00740C7D" w:rsidRDefault="00000000">
      <w:pPr>
        <w:spacing w:line="20" w:lineRule="atLeast"/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  <w:t>八、</w:t>
      </w: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综合布线施工流程</w:t>
      </w:r>
    </w:p>
    <w:p w14:paraId="5F0CD2F1" w14:textId="77777777" w:rsidR="00740C7D" w:rsidRDefault="00000000">
      <w:pPr>
        <w:spacing w:line="20" w:lineRule="atLeast"/>
        <w:ind w:firstLineChars="200" w:firstLine="724"/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在施工中尽量减少明线走线的距离，在明线铺设过程中采用明装线槽进行加装。</w:t>
      </w:r>
      <w:r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  <w:t>机房</w:t>
      </w: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传输到</w:t>
      </w:r>
      <w:r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  <w:t>每个办公室的汇聚点</w:t>
      </w: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均采用 8 芯</w:t>
      </w:r>
      <w:r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  <w:t>超五类网线，</w:t>
      </w: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并用 PVCT 路套装安装，至各</w:t>
      </w:r>
      <w:r>
        <w:rPr>
          <w:rFonts w:ascii="宋体" w:eastAsia="宋体" w:hAnsi="宋体" w:cs="宋体" w:hint="eastAsia"/>
          <w:spacing w:val="1"/>
          <w:sz w:val="36"/>
          <w:szCs w:val="36"/>
          <w:lang w:eastAsia="zh-CN"/>
        </w:rPr>
        <w:t>个汇聚点</w:t>
      </w: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采取有线网络设备统一进箱或进柜悬挂安装，并利用线路排架统一安排线走线。</w:t>
      </w:r>
    </w:p>
    <w:p w14:paraId="0A053E3F" w14:textId="63825592" w:rsidR="00740C7D" w:rsidRDefault="00000000">
      <w:pPr>
        <w:pStyle w:val="a3"/>
        <w:spacing w:line="20" w:lineRule="atLeast"/>
        <w:rPr>
          <w:rFonts w:hint="eastAsia"/>
          <w:sz w:val="36"/>
          <w:szCs w:val="36"/>
          <w:lang w:eastAsia="zh-CN"/>
        </w:rPr>
      </w:pPr>
      <w:r>
        <w:rPr>
          <w:rFonts w:hint="eastAsia"/>
          <w:spacing w:val="1"/>
          <w:sz w:val="36"/>
          <w:szCs w:val="36"/>
          <w:lang w:eastAsia="zh-CN"/>
        </w:rPr>
        <w:t>九</w:t>
      </w:r>
      <w:r>
        <w:rPr>
          <w:spacing w:val="1"/>
          <w:sz w:val="36"/>
          <w:szCs w:val="36"/>
          <w:lang w:eastAsia="zh-CN"/>
        </w:rPr>
        <w:t>、服务器机房</w:t>
      </w:r>
    </w:p>
    <w:p w14:paraId="0631B06F" w14:textId="77777777" w:rsidR="00740C7D" w:rsidRDefault="00000000">
      <w:pPr>
        <w:pStyle w:val="a3"/>
        <w:spacing w:line="20" w:lineRule="atLeast"/>
        <w:ind w:firstLineChars="200" w:firstLine="744"/>
        <w:rPr>
          <w:rFonts w:hint="eastAsia"/>
          <w:spacing w:val="6"/>
          <w:sz w:val="36"/>
          <w:szCs w:val="36"/>
          <w:lang w:eastAsia="zh-CN"/>
        </w:rPr>
      </w:pPr>
      <w:r>
        <w:rPr>
          <w:spacing w:val="6"/>
          <w:sz w:val="36"/>
          <w:szCs w:val="36"/>
          <w:lang w:eastAsia="zh-CN"/>
        </w:rPr>
        <w:t>服务器机房是网络中心，我们采用了千兆</w:t>
      </w:r>
      <w:r>
        <w:rPr>
          <w:rFonts w:hint="eastAsia"/>
          <w:spacing w:val="6"/>
          <w:sz w:val="36"/>
          <w:szCs w:val="36"/>
          <w:lang w:eastAsia="zh-CN"/>
        </w:rPr>
        <w:t>、百兆</w:t>
      </w:r>
      <w:r>
        <w:rPr>
          <w:spacing w:val="6"/>
          <w:sz w:val="36"/>
          <w:szCs w:val="36"/>
          <w:lang w:eastAsia="zh-CN"/>
        </w:rPr>
        <w:t>以太网技术，将网络连接带宽提高到</w:t>
      </w:r>
      <w:r>
        <w:rPr>
          <w:rFonts w:hint="eastAsia"/>
          <w:spacing w:val="6"/>
          <w:sz w:val="36"/>
          <w:szCs w:val="36"/>
          <w:lang w:eastAsia="zh-CN"/>
        </w:rPr>
        <w:t>最大</w:t>
      </w:r>
      <w:r>
        <w:rPr>
          <w:spacing w:val="6"/>
          <w:sz w:val="36"/>
          <w:szCs w:val="36"/>
          <w:lang w:eastAsia="zh-CN"/>
        </w:rPr>
        <w:t>。在服务器机房，我们采用了光纤布线与级联结构，提高光纤传输速度和抗干扰性。同时，我们还</w:t>
      </w:r>
      <w:r>
        <w:rPr>
          <w:rFonts w:hint="eastAsia"/>
          <w:spacing w:val="6"/>
          <w:sz w:val="36"/>
          <w:szCs w:val="36"/>
          <w:lang w:eastAsia="zh-CN"/>
        </w:rPr>
        <w:t>接</w:t>
      </w:r>
      <w:r>
        <w:rPr>
          <w:spacing w:val="6"/>
          <w:sz w:val="36"/>
          <w:szCs w:val="36"/>
          <w:lang w:eastAsia="zh-CN"/>
        </w:rPr>
        <w:t>入了千兆</w:t>
      </w:r>
      <w:r>
        <w:rPr>
          <w:rFonts w:hint="eastAsia"/>
          <w:spacing w:val="6"/>
          <w:sz w:val="36"/>
          <w:szCs w:val="36"/>
          <w:lang w:eastAsia="zh-CN"/>
        </w:rPr>
        <w:t>及百兆</w:t>
      </w:r>
      <w:r>
        <w:rPr>
          <w:spacing w:val="6"/>
          <w:sz w:val="36"/>
          <w:szCs w:val="36"/>
          <w:lang w:eastAsia="zh-CN"/>
        </w:rPr>
        <w:t>交换机，以满足大规模网络连接和日常维护的要求。服务器机房布线设计的高效性，能够延长设备使用寿命，减少维护频率。</w:t>
      </w:r>
    </w:p>
    <w:p w14:paraId="3B4A58FB" w14:textId="77777777" w:rsidR="00740C7D" w:rsidRDefault="00740C7D">
      <w:pPr>
        <w:pStyle w:val="a3"/>
        <w:spacing w:line="20" w:lineRule="atLeast"/>
        <w:ind w:firstLineChars="200" w:firstLine="744"/>
        <w:rPr>
          <w:rFonts w:hint="eastAsia"/>
          <w:spacing w:val="6"/>
          <w:sz w:val="36"/>
          <w:szCs w:val="36"/>
          <w:highlight w:val="red"/>
          <w:lang w:eastAsia="zh-CN"/>
        </w:rPr>
      </w:pPr>
    </w:p>
    <w:p w14:paraId="3DA95ECA" w14:textId="2F6021DD" w:rsidR="00740C7D" w:rsidRPr="00563053" w:rsidRDefault="00000000" w:rsidP="00563053">
      <w:pPr>
        <w:pStyle w:val="a3"/>
        <w:spacing w:line="20" w:lineRule="atLeast"/>
        <w:rPr>
          <w:rFonts w:hint="eastAsia"/>
          <w:spacing w:val="1"/>
          <w:sz w:val="36"/>
          <w:szCs w:val="36"/>
          <w:lang w:eastAsia="zh-CN"/>
        </w:rPr>
      </w:pPr>
      <w:r>
        <w:rPr>
          <w:rFonts w:hint="eastAsia"/>
          <w:spacing w:val="2"/>
          <w:sz w:val="36"/>
          <w:szCs w:val="36"/>
          <w:lang w:eastAsia="zh-CN"/>
        </w:rPr>
        <w:t>十</w:t>
      </w:r>
      <w:r>
        <w:rPr>
          <w:spacing w:val="-11"/>
          <w:sz w:val="36"/>
          <w:szCs w:val="36"/>
          <w:lang w:eastAsia="zh-CN"/>
        </w:rPr>
        <w:t>、</w:t>
      </w:r>
      <w:r>
        <w:rPr>
          <w:spacing w:val="-58"/>
          <w:sz w:val="36"/>
          <w:szCs w:val="36"/>
          <w:lang w:eastAsia="zh-CN"/>
        </w:rPr>
        <w:t xml:space="preserve"> </w:t>
      </w:r>
      <w:r>
        <w:rPr>
          <w:spacing w:val="-11"/>
          <w:sz w:val="36"/>
          <w:szCs w:val="36"/>
          <w:lang w:eastAsia="zh-CN"/>
        </w:rPr>
        <w:t>部门内部网络连接</w:t>
      </w:r>
    </w:p>
    <w:p w14:paraId="25A63E08" w14:textId="56808E15" w:rsidR="00740C7D" w:rsidRDefault="00000000">
      <w:pPr>
        <w:pStyle w:val="a3"/>
        <w:spacing w:line="20" w:lineRule="atLeast"/>
        <w:ind w:firstLineChars="100" w:firstLine="372"/>
        <w:rPr>
          <w:rFonts w:hint="eastAsia"/>
          <w:spacing w:val="-19"/>
          <w:sz w:val="36"/>
          <w:szCs w:val="36"/>
          <w:lang w:eastAsia="zh-CN"/>
        </w:rPr>
      </w:pPr>
      <w:r>
        <w:rPr>
          <w:spacing w:val="6"/>
          <w:sz w:val="36"/>
          <w:szCs w:val="36"/>
          <w:lang w:eastAsia="zh-CN"/>
        </w:rPr>
        <w:lastRenderedPageBreak/>
        <w:t>我们设计的网络布线方案还涉及各个</w:t>
      </w:r>
      <w:r>
        <w:rPr>
          <w:rFonts w:hint="eastAsia"/>
          <w:spacing w:val="8"/>
          <w:sz w:val="36"/>
          <w:szCs w:val="36"/>
          <w:lang w:eastAsia="zh-CN"/>
        </w:rPr>
        <w:t>办公室</w:t>
      </w:r>
      <w:r>
        <w:rPr>
          <w:spacing w:val="6"/>
          <w:sz w:val="36"/>
          <w:szCs w:val="36"/>
          <w:lang w:eastAsia="zh-CN"/>
        </w:rPr>
        <w:t>之间的网络连接</w:t>
      </w:r>
      <w:r>
        <w:rPr>
          <w:rFonts w:hint="eastAsia"/>
          <w:spacing w:val="6"/>
          <w:sz w:val="36"/>
          <w:szCs w:val="36"/>
          <w:lang w:eastAsia="zh-CN"/>
        </w:rPr>
        <w:t>，局域网共享及打印机设备</w:t>
      </w:r>
      <w:r>
        <w:rPr>
          <w:spacing w:val="6"/>
          <w:sz w:val="36"/>
          <w:szCs w:val="36"/>
          <w:lang w:eastAsia="zh-CN"/>
        </w:rPr>
        <w:t>。</w:t>
      </w:r>
      <w:r>
        <w:rPr>
          <w:spacing w:val="7"/>
          <w:sz w:val="36"/>
          <w:szCs w:val="36"/>
          <w:lang w:eastAsia="zh-CN"/>
        </w:rPr>
        <w:t>我们通过以太网线建立了一个</w:t>
      </w:r>
      <w:r>
        <w:rPr>
          <w:spacing w:val="6"/>
          <w:sz w:val="36"/>
          <w:szCs w:val="36"/>
          <w:lang w:eastAsia="zh-CN"/>
        </w:rPr>
        <w:t>基于</w:t>
      </w:r>
      <w:r>
        <w:rPr>
          <w:spacing w:val="-101"/>
          <w:sz w:val="36"/>
          <w:szCs w:val="36"/>
          <w:lang w:eastAsia="zh-CN"/>
        </w:rPr>
        <w:t xml:space="preserve"> </w:t>
      </w:r>
      <w:r>
        <w:rPr>
          <w:rFonts w:ascii="Calibri" w:eastAsia="Calibri" w:hAnsi="Calibri" w:cs="Calibri"/>
          <w:sz w:val="36"/>
          <w:szCs w:val="36"/>
          <w:lang w:eastAsia="zh-CN"/>
        </w:rPr>
        <w:t>VLAN</w:t>
      </w:r>
      <w:r>
        <w:rPr>
          <w:rFonts w:ascii="Calibri" w:eastAsia="Calibri" w:hAnsi="Calibri" w:cs="Calibri"/>
          <w:spacing w:val="76"/>
          <w:sz w:val="36"/>
          <w:szCs w:val="36"/>
          <w:lang w:eastAsia="zh-CN"/>
        </w:rPr>
        <w:t xml:space="preserve"> </w:t>
      </w:r>
      <w:r>
        <w:rPr>
          <w:spacing w:val="6"/>
          <w:sz w:val="36"/>
          <w:szCs w:val="36"/>
          <w:lang w:eastAsia="zh-CN"/>
        </w:rPr>
        <w:t>的网络</w:t>
      </w:r>
      <w:r>
        <w:rPr>
          <w:spacing w:val="-3"/>
          <w:sz w:val="36"/>
          <w:szCs w:val="36"/>
          <w:lang w:eastAsia="zh-CN"/>
        </w:rPr>
        <w:t>解决方案，进一步提高了网络的安全性和稳定性</w:t>
      </w:r>
      <w:r>
        <w:rPr>
          <w:rFonts w:hint="eastAsia"/>
          <w:spacing w:val="-3"/>
          <w:sz w:val="36"/>
          <w:szCs w:val="36"/>
          <w:lang w:eastAsia="zh-CN"/>
        </w:rPr>
        <w:t>，</w:t>
      </w:r>
      <w:r>
        <w:rPr>
          <w:spacing w:val="-3"/>
          <w:sz w:val="36"/>
          <w:szCs w:val="36"/>
          <w:lang w:eastAsia="zh-CN"/>
        </w:rPr>
        <w:t>每个</w:t>
      </w:r>
      <w:r>
        <w:rPr>
          <w:spacing w:val="-4"/>
          <w:sz w:val="36"/>
          <w:szCs w:val="36"/>
          <w:lang w:eastAsia="zh-CN"/>
        </w:rPr>
        <w:t>交换机</w:t>
      </w:r>
      <w:r>
        <w:rPr>
          <w:spacing w:val="7"/>
          <w:sz w:val="36"/>
          <w:szCs w:val="36"/>
          <w:lang w:eastAsia="zh-CN"/>
        </w:rPr>
        <w:t>采用了</w:t>
      </w:r>
      <w:r>
        <w:rPr>
          <w:rFonts w:hint="eastAsia"/>
          <w:spacing w:val="7"/>
          <w:sz w:val="36"/>
          <w:szCs w:val="36"/>
          <w:lang w:eastAsia="zh-CN"/>
        </w:rPr>
        <w:t>24口交换机</w:t>
      </w:r>
      <w:r>
        <w:rPr>
          <w:spacing w:val="7"/>
          <w:sz w:val="36"/>
          <w:szCs w:val="36"/>
          <w:lang w:eastAsia="zh-CN"/>
        </w:rPr>
        <w:t>端口的设计，能够满足每个部门的网络连接需</w:t>
      </w:r>
      <w:r>
        <w:rPr>
          <w:spacing w:val="-19"/>
          <w:sz w:val="36"/>
          <w:szCs w:val="36"/>
          <w:lang w:eastAsia="zh-CN"/>
        </w:rPr>
        <w:t>求。</w:t>
      </w:r>
    </w:p>
    <w:p w14:paraId="75A679CB" w14:textId="01860C8F" w:rsidR="00740C7D" w:rsidRDefault="00000000">
      <w:pPr>
        <w:pStyle w:val="a3"/>
        <w:spacing w:line="20" w:lineRule="atLeast"/>
        <w:rPr>
          <w:rFonts w:hint="eastAsia"/>
          <w:sz w:val="36"/>
          <w:szCs w:val="36"/>
          <w:lang w:eastAsia="zh-CN"/>
        </w:rPr>
      </w:pPr>
      <w:r>
        <w:rPr>
          <w:rFonts w:hint="eastAsia"/>
          <w:spacing w:val="3"/>
          <w:sz w:val="36"/>
          <w:szCs w:val="36"/>
          <w:lang w:eastAsia="zh-CN"/>
        </w:rPr>
        <w:t>十</w:t>
      </w:r>
      <w:r w:rsidR="00563053">
        <w:rPr>
          <w:rFonts w:hint="eastAsia"/>
          <w:spacing w:val="3"/>
          <w:sz w:val="36"/>
          <w:szCs w:val="36"/>
          <w:lang w:eastAsia="zh-CN"/>
        </w:rPr>
        <w:t>一</w:t>
      </w:r>
      <w:r>
        <w:rPr>
          <w:spacing w:val="3"/>
          <w:sz w:val="36"/>
          <w:szCs w:val="36"/>
          <w:lang w:eastAsia="zh-CN"/>
        </w:rPr>
        <w:t>、总结</w:t>
      </w:r>
    </w:p>
    <w:p w14:paraId="0E9B4621" w14:textId="06F3F762" w:rsidR="00740C7D" w:rsidRDefault="00000000">
      <w:pPr>
        <w:pStyle w:val="a3"/>
        <w:spacing w:line="20" w:lineRule="atLeast"/>
        <w:ind w:firstLineChars="200" w:firstLine="752"/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pacing w:val="8"/>
          <w:sz w:val="36"/>
          <w:szCs w:val="36"/>
          <w:lang w:eastAsia="zh-CN"/>
        </w:rPr>
        <w:t>办公室</w:t>
      </w:r>
      <w:r>
        <w:rPr>
          <w:spacing w:val="8"/>
          <w:sz w:val="36"/>
          <w:szCs w:val="36"/>
          <w:lang w:eastAsia="zh-CN"/>
        </w:rPr>
        <w:t>的</w:t>
      </w:r>
      <w:r>
        <w:rPr>
          <w:rFonts w:hint="eastAsia"/>
          <w:spacing w:val="8"/>
          <w:sz w:val="36"/>
          <w:szCs w:val="36"/>
          <w:lang w:eastAsia="zh-CN"/>
        </w:rPr>
        <w:t>智能化</w:t>
      </w:r>
      <w:r>
        <w:rPr>
          <w:spacing w:val="8"/>
          <w:sz w:val="36"/>
          <w:szCs w:val="36"/>
          <w:lang w:eastAsia="zh-CN"/>
        </w:rPr>
        <w:t>网络综合布线设计方案主要考虑以用户为中</w:t>
      </w:r>
      <w:r>
        <w:rPr>
          <w:spacing w:val="9"/>
          <w:sz w:val="36"/>
          <w:szCs w:val="36"/>
          <w:lang w:eastAsia="zh-CN"/>
        </w:rPr>
        <w:t>心，遵循开放性和协作性原则，用先进的技术和设备</w:t>
      </w:r>
      <w:r>
        <w:rPr>
          <w:spacing w:val="8"/>
          <w:sz w:val="36"/>
          <w:szCs w:val="36"/>
          <w:lang w:eastAsia="zh-CN"/>
        </w:rPr>
        <w:t>解决了网</w:t>
      </w:r>
      <w:r>
        <w:rPr>
          <w:spacing w:val="9"/>
          <w:sz w:val="36"/>
          <w:szCs w:val="36"/>
          <w:lang w:eastAsia="zh-CN"/>
        </w:rPr>
        <w:t>络连接带宽和可靠性问题。我们的设计方案能够提供</w:t>
      </w:r>
      <w:r>
        <w:rPr>
          <w:spacing w:val="8"/>
          <w:sz w:val="36"/>
          <w:szCs w:val="36"/>
          <w:lang w:eastAsia="zh-CN"/>
        </w:rPr>
        <w:t>高速稳定</w:t>
      </w:r>
      <w:r>
        <w:rPr>
          <w:spacing w:val="5"/>
          <w:sz w:val="36"/>
          <w:szCs w:val="36"/>
          <w:lang w:eastAsia="zh-CN"/>
        </w:rPr>
        <w:t>的网络连接，减少故障率和维护成本，并具有高度可扩展性，</w:t>
      </w:r>
      <w:r>
        <w:rPr>
          <w:spacing w:val="8"/>
          <w:sz w:val="36"/>
          <w:szCs w:val="36"/>
          <w:lang w:eastAsia="zh-CN"/>
        </w:rPr>
        <w:t>能够随着业务需求无限扩展。加上合适的保护措施，能够保障公司的重要数据和信息，是一种理性、科学、运</w:t>
      </w:r>
      <w:r>
        <w:rPr>
          <w:spacing w:val="1"/>
          <w:sz w:val="36"/>
          <w:szCs w:val="36"/>
          <w:lang w:eastAsia="zh-CN"/>
        </w:rPr>
        <w:t>行效率高的网络解决方</w:t>
      </w:r>
      <w:r w:rsidR="006D7241">
        <w:rPr>
          <w:rFonts w:hint="eastAsia"/>
          <w:spacing w:val="1"/>
          <w:sz w:val="36"/>
          <w:szCs w:val="36"/>
          <w:lang w:eastAsia="zh-CN"/>
        </w:rPr>
        <w:t>。</w:t>
      </w:r>
    </w:p>
    <w:p w14:paraId="0BF8E44F" w14:textId="77777777" w:rsidR="00CA37A0" w:rsidRDefault="00CA37A0">
      <w:pPr>
        <w:spacing w:line="20" w:lineRule="atLeast"/>
        <w:rPr>
          <w:rFonts w:eastAsiaTheme="minorEastAsia"/>
          <w:sz w:val="36"/>
          <w:szCs w:val="36"/>
          <w:lang w:eastAsia="zh-CN"/>
        </w:rPr>
      </w:pPr>
    </w:p>
    <w:p w14:paraId="7AA9AFA2" w14:textId="6619CDAB" w:rsidR="00C26EEC" w:rsidRDefault="006D7241" w:rsidP="00C26EEC">
      <w:pPr>
        <w:spacing w:line="20" w:lineRule="atLeast"/>
        <w:rPr>
          <w:rFonts w:ascii="宋体" w:eastAsia="宋体" w:hAnsi="宋体" w:cs="宋体" w:hint="eastAsia"/>
          <w:snapToGrid/>
          <w:sz w:val="36"/>
          <w:szCs w:val="36"/>
          <w:lang w:eastAsia="zh-CN"/>
        </w:rPr>
      </w:pPr>
      <w:r>
        <w:rPr>
          <w:rFonts w:eastAsiaTheme="minorEastAsia" w:hint="eastAsia"/>
          <w:spacing w:val="3"/>
          <w:sz w:val="36"/>
          <w:szCs w:val="36"/>
          <w:lang w:eastAsia="zh-CN"/>
        </w:rPr>
        <w:t>十二</w:t>
      </w:r>
      <w:r>
        <w:rPr>
          <w:spacing w:val="3"/>
          <w:sz w:val="36"/>
          <w:szCs w:val="36"/>
          <w:lang w:eastAsia="zh-CN"/>
        </w:rPr>
        <w:t>、</w:t>
      </w:r>
      <w:r w:rsidR="00C26EEC">
        <w:rPr>
          <w:rFonts w:ascii="宋体" w:eastAsia="宋体" w:hAnsi="宋体" w:cs="宋体" w:hint="eastAsia"/>
          <w:sz w:val="36"/>
          <w:szCs w:val="36"/>
          <w:lang w:eastAsia="zh-CN"/>
        </w:rPr>
        <w:t>施工范围</w:t>
      </w:r>
      <w:r>
        <w:rPr>
          <w:rFonts w:ascii="宋体" w:eastAsia="宋体" w:hAnsi="宋体" w:cs="宋体" w:hint="eastAsia"/>
          <w:sz w:val="36"/>
          <w:szCs w:val="36"/>
          <w:lang w:eastAsia="zh-CN"/>
        </w:rPr>
        <w:t>报价自行填写。</w:t>
      </w:r>
    </w:p>
    <w:p w14:paraId="0D192EFE" w14:textId="77777777" w:rsidR="00740C7D" w:rsidRPr="006D7241" w:rsidRDefault="00740C7D" w:rsidP="00C26EEC">
      <w:pPr>
        <w:spacing w:line="20" w:lineRule="atLeast"/>
        <w:textAlignment w:val="auto"/>
        <w:rPr>
          <w:rFonts w:eastAsiaTheme="minorEastAsia"/>
          <w:lang w:eastAsia="zh-CN"/>
        </w:rPr>
      </w:pPr>
    </w:p>
    <w:sectPr w:rsidR="00740C7D" w:rsidRPr="006D7241" w:rsidSect="00563053">
      <w:pgSz w:w="18360" w:h="23760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2CFB" w14:textId="77777777" w:rsidR="00606117" w:rsidRDefault="00606117">
      <w:r>
        <w:separator/>
      </w:r>
    </w:p>
  </w:endnote>
  <w:endnote w:type="continuationSeparator" w:id="0">
    <w:p w14:paraId="34E11D51" w14:textId="77777777" w:rsidR="00606117" w:rsidRDefault="0060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6585" w14:textId="77777777" w:rsidR="00606117" w:rsidRDefault="00606117">
      <w:r>
        <w:separator/>
      </w:r>
    </w:p>
  </w:footnote>
  <w:footnote w:type="continuationSeparator" w:id="0">
    <w:p w14:paraId="626A5145" w14:textId="77777777" w:rsidR="00606117" w:rsidRDefault="0060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A96D25"/>
    <w:multiLevelType w:val="singleLevel"/>
    <w:tmpl w:val="8FA96D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9898E8C"/>
    <w:multiLevelType w:val="singleLevel"/>
    <w:tmpl w:val="99898E8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9FA778BD"/>
    <w:multiLevelType w:val="singleLevel"/>
    <w:tmpl w:val="9FA778B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6D9113B"/>
    <w:multiLevelType w:val="singleLevel"/>
    <w:tmpl w:val="B6D9113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66C3EDF"/>
    <w:multiLevelType w:val="singleLevel"/>
    <w:tmpl w:val="D66C3E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21F22448"/>
    <w:multiLevelType w:val="singleLevel"/>
    <w:tmpl w:val="21F224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29DF9832"/>
    <w:multiLevelType w:val="singleLevel"/>
    <w:tmpl w:val="29DF98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35E6CDF8"/>
    <w:multiLevelType w:val="singleLevel"/>
    <w:tmpl w:val="35E6CD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159BC48"/>
    <w:multiLevelType w:val="singleLevel"/>
    <w:tmpl w:val="5159BC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60727984"/>
    <w:multiLevelType w:val="singleLevel"/>
    <w:tmpl w:val="607279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6E1E329A"/>
    <w:multiLevelType w:val="singleLevel"/>
    <w:tmpl w:val="6E1E32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7BA53EFD"/>
    <w:multiLevelType w:val="singleLevel"/>
    <w:tmpl w:val="7BA53EF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091390246">
    <w:abstractNumId w:val="8"/>
  </w:num>
  <w:num w:numId="2" w16cid:durableId="122579404">
    <w:abstractNumId w:val="9"/>
  </w:num>
  <w:num w:numId="3" w16cid:durableId="1797985299">
    <w:abstractNumId w:val="3"/>
  </w:num>
  <w:num w:numId="4" w16cid:durableId="424883541">
    <w:abstractNumId w:val="2"/>
  </w:num>
  <w:num w:numId="5" w16cid:durableId="1939289993">
    <w:abstractNumId w:val="4"/>
  </w:num>
  <w:num w:numId="6" w16cid:durableId="204949233">
    <w:abstractNumId w:val="1"/>
  </w:num>
  <w:num w:numId="7" w16cid:durableId="131799813">
    <w:abstractNumId w:val="6"/>
  </w:num>
  <w:num w:numId="8" w16cid:durableId="1528106821">
    <w:abstractNumId w:val="11"/>
  </w:num>
  <w:num w:numId="9" w16cid:durableId="29379501">
    <w:abstractNumId w:val="7"/>
  </w:num>
  <w:num w:numId="10" w16cid:durableId="1453792306">
    <w:abstractNumId w:val="10"/>
  </w:num>
  <w:num w:numId="11" w16cid:durableId="831213700">
    <w:abstractNumId w:val="0"/>
  </w:num>
  <w:num w:numId="12" w16cid:durableId="1535967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wMGY1ZjY5YmEzOWQwNTIwZjdlOTQ1YTFmOTdkYjcifQ=="/>
  </w:docVars>
  <w:rsids>
    <w:rsidRoot w:val="2D717121"/>
    <w:rsid w:val="00074AEB"/>
    <w:rsid w:val="00123017"/>
    <w:rsid w:val="00237F1B"/>
    <w:rsid w:val="00286E0A"/>
    <w:rsid w:val="00386F3D"/>
    <w:rsid w:val="00392091"/>
    <w:rsid w:val="004D7A2C"/>
    <w:rsid w:val="00502359"/>
    <w:rsid w:val="00504EF4"/>
    <w:rsid w:val="00563053"/>
    <w:rsid w:val="00606117"/>
    <w:rsid w:val="006A67AE"/>
    <w:rsid w:val="006D7241"/>
    <w:rsid w:val="00734564"/>
    <w:rsid w:val="00737031"/>
    <w:rsid w:val="00740C7D"/>
    <w:rsid w:val="00794880"/>
    <w:rsid w:val="008B0F77"/>
    <w:rsid w:val="008F3A24"/>
    <w:rsid w:val="009F37D3"/>
    <w:rsid w:val="00A00243"/>
    <w:rsid w:val="00A3569B"/>
    <w:rsid w:val="00C24D8D"/>
    <w:rsid w:val="00C26EEC"/>
    <w:rsid w:val="00CA37A0"/>
    <w:rsid w:val="00DE13DC"/>
    <w:rsid w:val="00DE16A8"/>
    <w:rsid w:val="00FB4D33"/>
    <w:rsid w:val="22346DC1"/>
    <w:rsid w:val="2D71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E78B6E"/>
  <w15:docId w15:val="{9D25CF6B-1761-4758-A5D3-B08035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℡奋 斗℡</dc:creator>
  <cp:lastModifiedBy>lenovo</cp:lastModifiedBy>
  <cp:revision>6</cp:revision>
  <dcterms:created xsi:type="dcterms:W3CDTF">2024-09-13T07:32:00Z</dcterms:created>
  <dcterms:modified xsi:type="dcterms:W3CDTF">2024-09-23T07:33:00Z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940D9B1C2739479A8532C8C5271D4C1E_11</vt:lpwstr>
  </property>
</Properties>
</file>