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D01D6">
      <w:pPr>
        <w:pStyle w:val="2"/>
        <w:tabs>
          <w:tab w:val="left" w:pos="0"/>
        </w:tabs>
        <w:spacing w:before="120" w:after="120" w:line="300" w:lineRule="auto"/>
        <w:rPr>
          <w:rFonts w:hAnsi="宋体"/>
          <w:sz w:val="32"/>
          <w:szCs w:val="32"/>
        </w:rPr>
      </w:pPr>
      <w:bookmarkStart w:id="0" w:name="_Toc184719831"/>
      <w:r>
        <w:rPr>
          <w:rFonts w:hAnsi="宋体"/>
          <w:sz w:val="32"/>
          <w:szCs w:val="32"/>
        </w:rPr>
        <w:t>项目采购需求</w:t>
      </w:r>
      <w:bookmarkEnd w:id="0"/>
    </w:p>
    <w:p w14:paraId="560C680D">
      <w:pPr>
        <w:numPr>
          <w:ilvl w:val="0"/>
          <w:numId w:val="1"/>
        </w:numPr>
        <w:wordWrap w:val="0"/>
        <w:spacing w:before="78" w:beforeLines="25" w:line="360" w:lineRule="auto"/>
        <w:contextualSpacing/>
        <w:rPr>
          <w:rFonts w:hint="eastAsia" w:ascii="宋体" w:hAnsi="宋体"/>
          <w:sz w:val="24"/>
          <w:szCs w:val="22"/>
        </w:rPr>
      </w:pPr>
      <w:bookmarkStart w:id="1" w:name="_Toc155185889"/>
      <w:bookmarkStart w:id="2" w:name="_Toc140132812"/>
      <w:bookmarkStart w:id="3" w:name="_Toc12099"/>
      <w:r>
        <w:rPr>
          <w:rFonts w:hint="eastAsia" w:ascii="宋体" w:hAnsi="宋体"/>
          <w:sz w:val="24"/>
          <w:szCs w:val="22"/>
        </w:rPr>
        <w:t>采购清单</w:t>
      </w:r>
      <w:bookmarkEnd w:id="1"/>
      <w:bookmarkEnd w:id="2"/>
      <w:bookmarkEnd w:id="3"/>
    </w:p>
    <w:tbl>
      <w:tblPr>
        <w:tblStyle w:val="6"/>
        <w:tblW w:w="4997" w:type="pct"/>
        <w:jc w:val="center"/>
        <w:tblLayout w:type="autofit"/>
        <w:tblCellMar>
          <w:top w:w="0" w:type="dxa"/>
          <w:left w:w="108" w:type="dxa"/>
          <w:bottom w:w="0" w:type="dxa"/>
          <w:right w:w="108" w:type="dxa"/>
        </w:tblCellMar>
      </w:tblPr>
      <w:tblGrid>
        <w:gridCol w:w="733"/>
        <w:gridCol w:w="2006"/>
        <w:gridCol w:w="780"/>
        <w:gridCol w:w="847"/>
        <w:gridCol w:w="1244"/>
        <w:gridCol w:w="1244"/>
        <w:gridCol w:w="1663"/>
      </w:tblGrid>
      <w:tr w14:paraId="283B052B">
        <w:tblPrEx>
          <w:tblCellMar>
            <w:top w:w="0" w:type="dxa"/>
            <w:left w:w="108" w:type="dxa"/>
            <w:bottom w:w="0" w:type="dxa"/>
            <w:right w:w="108" w:type="dxa"/>
          </w:tblCellMar>
        </w:tblPrEx>
        <w:trPr>
          <w:trHeight w:val="579" w:hRule="atLeast"/>
          <w:jc w:val="center"/>
        </w:trPr>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14:paraId="3500977C">
            <w:pPr>
              <w:wordWrap w:val="0"/>
              <w:spacing w:before="78" w:beforeLines="25" w:line="360" w:lineRule="auto"/>
              <w:contextualSpacing/>
              <w:rPr>
                <w:rFonts w:hint="eastAsia" w:ascii="宋体" w:hAnsi="宋体"/>
                <w:sz w:val="24"/>
                <w:szCs w:val="22"/>
              </w:rPr>
            </w:pPr>
            <w:bookmarkStart w:id="4" w:name="_Toc338065594"/>
            <w:bookmarkStart w:id="5" w:name="_Toc339378680"/>
            <w:r>
              <w:rPr>
                <w:rFonts w:hint="eastAsia" w:ascii="宋体" w:hAnsi="宋体"/>
                <w:sz w:val="24"/>
                <w:szCs w:val="22"/>
              </w:rPr>
              <w:t>序号</w:t>
            </w:r>
          </w:p>
        </w:tc>
        <w:tc>
          <w:tcPr>
            <w:tcW w:w="1177" w:type="pct"/>
            <w:tcBorders>
              <w:top w:val="single" w:color="auto" w:sz="4" w:space="0"/>
              <w:left w:val="nil"/>
              <w:bottom w:val="single" w:color="auto" w:sz="4" w:space="0"/>
              <w:right w:val="single" w:color="auto" w:sz="4" w:space="0"/>
            </w:tcBorders>
            <w:shd w:val="clear" w:color="auto" w:fill="auto"/>
            <w:vAlign w:val="center"/>
          </w:tcPr>
          <w:p w14:paraId="72C044F0">
            <w:pPr>
              <w:wordWrap w:val="0"/>
              <w:spacing w:before="78" w:beforeLines="25" w:line="360" w:lineRule="auto"/>
              <w:contextualSpacing/>
              <w:rPr>
                <w:rFonts w:hint="eastAsia" w:ascii="宋体" w:hAnsi="宋体"/>
                <w:sz w:val="24"/>
                <w:szCs w:val="22"/>
              </w:rPr>
            </w:pPr>
            <w:r>
              <w:rPr>
                <w:rFonts w:hint="eastAsia" w:ascii="宋体" w:hAnsi="宋体"/>
                <w:sz w:val="24"/>
                <w:szCs w:val="22"/>
              </w:rPr>
              <w:t>采购标的名称</w:t>
            </w:r>
          </w:p>
        </w:tc>
        <w:tc>
          <w:tcPr>
            <w:tcW w:w="458" w:type="pct"/>
            <w:tcBorders>
              <w:top w:val="single" w:color="auto" w:sz="4" w:space="0"/>
              <w:left w:val="nil"/>
              <w:bottom w:val="single" w:color="auto" w:sz="4" w:space="0"/>
              <w:right w:val="single" w:color="auto" w:sz="4" w:space="0"/>
            </w:tcBorders>
            <w:shd w:val="clear" w:color="auto" w:fill="auto"/>
            <w:vAlign w:val="center"/>
          </w:tcPr>
          <w:p w14:paraId="5521A3AC">
            <w:pPr>
              <w:wordWrap w:val="0"/>
              <w:spacing w:before="78" w:beforeLines="25" w:line="360" w:lineRule="auto"/>
              <w:contextualSpacing/>
              <w:rPr>
                <w:rFonts w:hint="eastAsia" w:ascii="宋体" w:hAnsi="宋体"/>
                <w:sz w:val="24"/>
                <w:szCs w:val="22"/>
              </w:rPr>
            </w:pPr>
            <w:r>
              <w:rPr>
                <w:rFonts w:hint="eastAsia" w:ascii="宋体" w:hAnsi="宋体"/>
                <w:sz w:val="24"/>
                <w:szCs w:val="22"/>
              </w:rPr>
              <w:t>数量</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0690DA53">
            <w:pPr>
              <w:wordWrap w:val="0"/>
              <w:spacing w:before="78" w:beforeLines="25" w:line="360" w:lineRule="auto"/>
              <w:contextualSpacing/>
              <w:rPr>
                <w:rFonts w:hint="eastAsia" w:ascii="宋体" w:hAnsi="宋体"/>
                <w:sz w:val="24"/>
                <w:szCs w:val="22"/>
              </w:rPr>
            </w:pPr>
            <w:r>
              <w:rPr>
                <w:rFonts w:hint="eastAsia" w:ascii="宋体" w:hAnsi="宋体"/>
                <w:sz w:val="24"/>
                <w:szCs w:val="22"/>
              </w:rPr>
              <w:t>单位</w:t>
            </w:r>
          </w:p>
        </w:tc>
        <w:tc>
          <w:tcPr>
            <w:tcW w:w="730" w:type="pct"/>
            <w:tcBorders>
              <w:top w:val="single" w:color="auto" w:sz="4" w:space="0"/>
              <w:left w:val="nil"/>
              <w:bottom w:val="single" w:color="auto" w:sz="4" w:space="0"/>
              <w:right w:val="single" w:color="auto" w:sz="4" w:space="0"/>
            </w:tcBorders>
            <w:shd w:val="clear" w:color="auto" w:fill="auto"/>
            <w:vAlign w:val="center"/>
          </w:tcPr>
          <w:p w14:paraId="7E1457A6">
            <w:pPr>
              <w:wordWrap w:val="0"/>
              <w:spacing w:before="78" w:beforeLines="25" w:line="360" w:lineRule="auto"/>
              <w:contextualSpacing/>
              <w:rPr>
                <w:rFonts w:hint="eastAsia" w:ascii="宋体" w:hAnsi="宋体"/>
                <w:sz w:val="24"/>
                <w:szCs w:val="22"/>
              </w:rPr>
            </w:pPr>
            <w:r>
              <w:rPr>
                <w:rFonts w:hint="eastAsia" w:ascii="宋体" w:hAnsi="宋体"/>
                <w:sz w:val="24"/>
                <w:szCs w:val="22"/>
              </w:rPr>
              <w:t>最高限价</w:t>
            </w:r>
          </w:p>
        </w:tc>
        <w:tc>
          <w:tcPr>
            <w:tcW w:w="730" w:type="pct"/>
            <w:tcBorders>
              <w:top w:val="single" w:color="auto" w:sz="4" w:space="0"/>
              <w:left w:val="nil"/>
              <w:bottom w:val="single" w:color="auto" w:sz="4" w:space="0"/>
              <w:right w:val="single" w:color="auto" w:sz="4" w:space="0"/>
            </w:tcBorders>
            <w:shd w:val="clear" w:color="auto" w:fill="auto"/>
            <w:vAlign w:val="center"/>
          </w:tcPr>
          <w:p w14:paraId="6D736FAA">
            <w:pPr>
              <w:wordWrap w:val="0"/>
              <w:spacing w:before="78" w:beforeLines="25" w:line="360" w:lineRule="auto"/>
              <w:contextualSpacing/>
              <w:rPr>
                <w:rFonts w:hint="eastAsia" w:ascii="宋体" w:hAnsi="宋体"/>
                <w:sz w:val="24"/>
                <w:szCs w:val="22"/>
              </w:rPr>
            </w:pPr>
            <w:r>
              <w:rPr>
                <w:rFonts w:hint="eastAsia" w:ascii="宋体" w:hAnsi="宋体"/>
                <w:sz w:val="24"/>
                <w:szCs w:val="22"/>
              </w:rPr>
              <w:t>所属行业</w:t>
            </w:r>
          </w:p>
        </w:tc>
        <w:tc>
          <w:tcPr>
            <w:tcW w:w="976" w:type="pct"/>
            <w:tcBorders>
              <w:top w:val="single" w:color="auto" w:sz="4" w:space="0"/>
              <w:left w:val="nil"/>
              <w:bottom w:val="single" w:color="auto" w:sz="4" w:space="0"/>
              <w:right w:val="single" w:color="auto" w:sz="4" w:space="0"/>
            </w:tcBorders>
            <w:shd w:val="clear" w:color="auto" w:fill="auto"/>
            <w:vAlign w:val="center"/>
          </w:tcPr>
          <w:p w14:paraId="008FD069">
            <w:pPr>
              <w:wordWrap w:val="0"/>
              <w:spacing w:before="78" w:beforeLines="25" w:line="360" w:lineRule="auto"/>
              <w:contextualSpacing/>
              <w:rPr>
                <w:rFonts w:hint="eastAsia" w:ascii="宋体" w:hAnsi="宋体"/>
                <w:sz w:val="24"/>
                <w:szCs w:val="22"/>
              </w:rPr>
            </w:pPr>
            <w:r>
              <w:rPr>
                <w:rFonts w:hint="eastAsia" w:ascii="宋体" w:hAnsi="宋体"/>
                <w:sz w:val="24"/>
                <w:szCs w:val="22"/>
              </w:rPr>
              <w:t>要求/备注</w:t>
            </w:r>
          </w:p>
        </w:tc>
      </w:tr>
      <w:tr w14:paraId="667FB887">
        <w:tblPrEx>
          <w:tblCellMar>
            <w:top w:w="0" w:type="dxa"/>
            <w:left w:w="108" w:type="dxa"/>
            <w:bottom w:w="0" w:type="dxa"/>
            <w:right w:w="108" w:type="dxa"/>
          </w:tblCellMar>
        </w:tblPrEx>
        <w:trPr>
          <w:trHeight w:val="470" w:hRule="atLeast"/>
          <w:jc w:val="center"/>
        </w:trPr>
        <w:tc>
          <w:tcPr>
            <w:tcW w:w="430" w:type="pct"/>
            <w:tcBorders>
              <w:top w:val="nil"/>
              <w:left w:val="single" w:color="auto" w:sz="4" w:space="0"/>
              <w:bottom w:val="single" w:color="auto" w:sz="4" w:space="0"/>
              <w:right w:val="single" w:color="auto" w:sz="4" w:space="0"/>
            </w:tcBorders>
            <w:vAlign w:val="center"/>
          </w:tcPr>
          <w:p w14:paraId="7B41FEDC">
            <w:pPr>
              <w:wordWrap w:val="0"/>
              <w:spacing w:before="78" w:beforeLines="25" w:line="360" w:lineRule="auto"/>
              <w:contextualSpacing/>
              <w:rPr>
                <w:rFonts w:hint="eastAsia" w:ascii="宋体" w:hAnsi="宋体"/>
                <w:sz w:val="24"/>
                <w:szCs w:val="22"/>
              </w:rPr>
            </w:pPr>
            <w:r>
              <w:rPr>
                <w:rFonts w:hint="eastAsia" w:ascii="宋体" w:hAnsi="宋体"/>
                <w:sz w:val="24"/>
                <w:szCs w:val="22"/>
              </w:rPr>
              <w:t>1</w:t>
            </w:r>
          </w:p>
        </w:tc>
        <w:tc>
          <w:tcPr>
            <w:tcW w:w="1177" w:type="pct"/>
            <w:tcBorders>
              <w:top w:val="single" w:color="auto" w:sz="4" w:space="0"/>
              <w:left w:val="single" w:color="auto" w:sz="4" w:space="0"/>
              <w:bottom w:val="single" w:color="auto" w:sz="4" w:space="0"/>
              <w:right w:val="single" w:color="auto" w:sz="4" w:space="0"/>
            </w:tcBorders>
            <w:vAlign w:val="center"/>
          </w:tcPr>
          <w:p w14:paraId="2DDB4B20">
            <w:pPr>
              <w:wordWrap w:val="0"/>
              <w:spacing w:before="78" w:beforeLines="25" w:line="360" w:lineRule="auto"/>
              <w:contextualSpacing/>
              <w:rPr>
                <w:rFonts w:hint="eastAsia" w:ascii="宋体" w:hAnsi="宋体"/>
                <w:sz w:val="24"/>
                <w:szCs w:val="22"/>
              </w:rPr>
            </w:pPr>
            <w:r>
              <w:rPr>
                <w:rFonts w:hint="eastAsia" w:ascii="仿宋" w:hAnsi="仿宋" w:cs="仿宋"/>
                <w:color w:val="auto"/>
                <w:sz w:val="24"/>
                <w:szCs w:val="24"/>
                <w:highlight w:val="none"/>
                <w:lang w:val="en-US" w:eastAsia="zh-CN"/>
              </w:rPr>
              <w:t>乌鲁木齐市第一中学水磨沟区河马泉校区建设项目</w:t>
            </w:r>
            <w:r>
              <w:rPr>
                <w:rFonts w:hint="eastAsia" w:ascii="宋体" w:hAnsi="宋体"/>
                <w:sz w:val="24"/>
                <w:szCs w:val="22"/>
              </w:rPr>
              <w:t>竣工</w:t>
            </w:r>
            <w:r>
              <w:rPr>
                <w:rFonts w:hint="eastAsia" w:ascii="宋体" w:hAnsi="宋体"/>
                <w:sz w:val="24"/>
                <w:szCs w:val="22"/>
                <w:lang w:val="en-US" w:eastAsia="zh-CN"/>
              </w:rPr>
              <w:t>环境保护</w:t>
            </w:r>
            <w:r>
              <w:rPr>
                <w:rFonts w:hint="eastAsia" w:ascii="宋体" w:hAnsi="宋体"/>
                <w:sz w:val="24"/>
                <w:szCs w:val="22"/>
              </w:rPr>
              <w:t>验收</w:t>
            </w:r>
            <w:r>
              <w:rPr>
                <w:rFonts w:hint="eastAsia" w:ascii="宋体" w:hAnsi="宋体"/>
                <w:sz w:val="24"/>
                <w:szCs w:val="22"/>
                <w:lang w:val="en-US" w:eastAsia="zh-CN"/>
              </w:rPr>
              <w:t>及</w:t>
            </w:r>
            <w:r>
              <w:rPr>
                <w:rFonts w:hint="default" w:ascii="仿宋" w:hAnsi="仿宋" w:cs="仿宋"/>
                <w:color w:val="auto"/>
                <w:sz w:val="24"/>
                <w:szCs w:val="24"/>
                <w:highlight w:val="none"/>
                <w:lang w:val="en-US" w:eastAsia="zh-CN"/>
              </w:rPr>
              <w:t>突发环境事件应急预案</w:t>
            </w:r>
            <w:r>
              <w:rPr>
                <w:rFonts w:hint="eastAsia" w:ascii="宋体" w:hAnsi="宋体"/>
                <w:sz w:val="24"/>
                <w:szCs w:val="22"/>
              </w:rPr>
              <w:t>服务</w:t>
            </w:r>
          </w:p>
        </w:tc>
        <w:tc>
          <w:tcPr>
            <w:tcW w:w="458" w:type="pct"/>
            <w:tcBorders>
              <w:top w:val="single" w:color="auto" w:sz="4" w:space="0"/>
              <w:left w:val="single" w:color="auto" w:sz="4" w:space="0"/>
              <w:bottom w:val="single" w:color="auto" w:sz="4" w:space="0"/>
              <w:right w:val="single" w:color="auto" w:sz="4" w:space="0"/>
            </w:tcBorders>
            <w:vAlign w:val="center"/>
          </w:tcPr>
          <w:p w14:paraId="50DDDCF8">
            <w:pPr>
              <w:wordWrap w:val="0"/>
              <w:spacing w:before="78" w:beforeLines="25" w:line="360" w:lineRule="auto"/>
              <w:contextualSpacing/>
              <w:rPr>
                <w:rFonts w:hint="eastAsia" w:ascii="宋体" w:hAnsi="宋体"/>
                <w:sz w:val="24"/>
                <w:szCs w:val="22"/>
              </w:rPr>
            </w:pPr>
            <w:r>
              <w:rPr>
                <w:rFonts w:hint="eastAsia" w:ascii="宋体" w:hAnsi="宋体"/>
                <w:sz w:val="24"/>
                <w:szCs w:val="22"/>
              </w:rPr>
              <w:t>1</w:t>
            </w:r>
          </w:p>
        </w:tc>
        <w:tc>
          <w:tcPr>
            <w:tcW w:w="497" w:type="pct"/>
            <w:tcBorders>
              <w:top w:val="single" w:color="auto" w:sz="4" w:space="0"/>
              <w:left w:val="single" w:color="auto" w:sz="4" w:space="0"/>
              <w:bottom w:val="single" w:color="auto" w:sz="4" w:space="0"/>
              <w:right w:val="single" w:color="auto" w:sz="4" w:space="0"/>
            </w:tcBorders>
            <w:vAlign w:val="center"/>
          </w:tcPr>
          <w:p w14:paraId="6A7307D5">
            <w:pPr>
              <w:wordWrap w:val="0"/>
              <w:spacing w:before="78" w:beforeLines="25" w:line="360" w:lineRule="auto"/>
              <w:contextualSpacing/>
              <w:rPr>
                <w:rFonts w:hint="eastAsia" w:ascii="宋体" w:hAnsi="宋体"/>
                <w:sz w:val="24"/>
                <w:szCs w:val="22"/>
              </w:rPr>
            </w:pPr>
            <w:r>
              <w:rPr>
                <w:rFonts w:hint="eastAsia" w:ascii="宋体" w:hAnsi="宋体"/>
                <w:sz w:val="24"/>
                <w:szCs w:val="22"/>
              </w:rPr>
              <w:t>项</w:t>
            </w:r>
          </w:p>
        </w:tc>
        <w:tc>
          <w:tcPr>
            <w:tcW w:w="730" w:type="pct"/>
            <w:tcBorders>
              <w:top w:val="single" w:color="auto" w:sz="4" w:space="0"/>
              <w:left w:val="single" w:color="auto" w:sz="4" w:space="0"/>
              <w:bottom w:val="single" w:color="auto" w:sz="4" w:space="0"/>
              <w:right w:val="single" w:color="auto" w:sz="4" w:space="0"/>
            </w:tcBorders>
            <w:vAlign w:val="center"/>
          </w:tcPr>
          <w:p w14:paraId="5A006C3D">
            <w:pPr>
              <w:wordWrap w:val="0"/>
              <w:spacing w:before="78" w:beforeLines="25" w:line="360" w:lineRule="auto"/>
              <w:contextualSpacing/>
              <w:rPr>
                <w:rFonts w:hint="eastAsia" w:ascii="宋体" w:hAnsi="宋体"/>
                <w:sz w:val="24"/>
                <w:szCs w:val="22"/>
              </w:rPr>
            </w:pPr>
            <w:r>
              <w:rPr>
                <w:rFonts w:hint="eastAsia" w:ascii="宋体" w:hAnsi="宋体"/>
                <w:color w:val="FF0000"/>
                <w:sz w:val="24"/>
                <w:szCs w:val="22"/>
                <w:lang w:val="en-US" w:eastAsia="zh-CN"/>
              </w:rPr>
              <w:t>4</w:t>
            </w:r>
            <w:r>
              <w:rPr>
                <w:rFonts w:hint="eastAsia" w:ascii="宋体" w:hAnsi="宋体"/>
                <w:sz w:val="24"/>
                <w:szCs w:val="22"/>
              </w:rPr>
              <w:t>万元</w:t>
            </w:r>
          </w:p>
        </w:tc>
        <w:tc>
          <w:tcPr>
            <w:tcW w:w="730" w:type="pct"/>
            <w:tcBorders>
              <w:top w:val="single" w:color="auto" w:sz="4" w:space="0"/>
              <w:left w:val="single" w:color="auto" w:sz="4" w:space="0"/>
              <w:bottom w:val="single" w:color="auto" w:sz="4" w:space="0"/>
              <w:right w:val="single" w:color="auto" w:sz="4" w:space="0"/>
            </w:tcBorders>
            <w:vAlign w:val="center"/>
          </w:tcPr>
          <w:p w14:paraId="5D4555A5">
            <w:pPr>
              <w:wordWrap w:val="0"/>
              <w:spacing w:before="78" w:beforeLines="25" w:line="360" w:lineRule="auto"/>
              <w:contextualSpacing/>
              <w:rPr>
                <w:rFonts w:hint="eastAsia" w:ascii="宋体" w:hAnsi="宋体"/>
                <w:sz w:val="24"/>
                <w:szCs w:val="22"/>
              </w:rPr>
            </w:pPr>
          </w:p>
        </w:tc>
        <w:tc>
          <w:tcPr>
            <w:tcW w:w="976" w:type="pct"/>
            <w:tcBorders>
              <w:top w:val="single" w:color="auto" w:sz="4" w:space="0"/>
              <w:left w:val="single" w:color="auto" w:sz="4" w:space="0"/>
              <w:bottom w:val="single" w:color="auto" w:sz="4" w:space="0"/>
              <w:right w:val="single" w:color="auto" w:sz="4" w:space="0"/>
            </w:tcBorders>
            <w:vAlign w:val="center"/>
          </w:tcPr>
          <w:p w14:paraId="47F393F3">
            <w:pPr>
              <w:wordWrap w:val="0"/>
              <w:spacing w:before="78" w:beforeLines="25" w:line="360" w:lineRule="auto"/>
              <w:contextualSpacing/>
              <w:rPr>
                <w:rFonts w:hint="eastAsia" w:ascii="宋体" w:hAnsi="宋体"/>
                <w:sz w:val="24"/>
                <w:szCs w:val="22"/>
              </w:rPr>
            </w:pPr>
            <w:r>
              <w:rPr>
                <w:rFonts w:hint="eastAsia" w:ascii="宋体" w:hAnsi="宋体"/>
                <w:sz w:val="24"/>
                <w:szCs w:val="22"/>
              </w:rPr>
              <w:t>/</w:t>
            </w:r>
          </w:p>
        </w:tc>
      </w:tr>
      <w:bookmarkEnd w:id="4"/>
      <w:bookmarkEnd w:id="5"/>
    </w:tbl>
    <w:p w14:paraId="4CD6F86C">
      <w:pPr>
        <w:wordWrap w:val="0"/>
        <w:spacing w:before="78" w:beforeLines="25" w:line="360" w:lineRule="auto"/>
        <w:contextualSpacing/>
        <w:rPr>
          <w:rFonts w:hint="eastAsia" w:ascii="宋体" w:hAnsi="宋体"/>
          <w:sz w:val="24"/>
          <w:szCs w:val="22"/>
        </w:rPr>
      </w:pPr>
      <w:r>
        <w:rPr>
          <w:rFonts w:hint="eastAsia" w:ascii="宋体" w:hAnsi="宋体"/>
          <w:sz w:val="24"/>
          <w:szCs w:val="22"/>
        </w:rPr>
        <w:t>要求/备注说明</w:t>
      </w:r>
    </w:p>
    <w:tbl>
      <w:tblPr>
        <w:tblStyle w:val="6"/>
        <w:tblW w:w="5000" w:type="pct"/>
        <w:jc w:val="center"/>
        <w:tblLayout w:type="autofit"/>
        <w:tblCellMar>
          <w:top w:w="0" w:type="dxa"/>
          <w:left w:w="108" w:type="dxa"/>
          <w:bottom w:w="0" w:type="dxa"/>
          <w:right w:w="108" w:type="dxa"/>
        </w:tblCellMar>
      </w:tblPr>
      <w:tblGrid>
        <w:gridCol w:w="1241"/>
        <w:gridCol w:w="7281"/>
      </w:tblGrid>
      <w:tr w14:paraId="119EAB51">
        <w:tblPrEx>
          <w:tblCellMar>
            <w:top w:w="0" w:type="dxa"/>
            <w:left w:w="108" w:type="dxa"/>
            <w:bottom w:w="0" w:type="dxa"/>
            <w:right w:w="108" w:type="dxa"/>
          </w:tblCellMar>
        </w:tblPrEx>
        <w:trPr>
          <w:trHeight w:val="23"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6E0517DB">
            <w:pPr>
              <w:wordWrap w:val="0"/>
              <w:spacing w:before="78" w:beforeLines="25" w:line="360" w:lineRule="auto"/>
              <w:contextualSpacing/>
              <w:rPr>
                <w:rFonts w:hint="eastAsia" w:ascii="宋体" w:hAnsi="宋体"/>
                <w:sz w:val="24"/>
                <w:szCs w:val="22"/>
              </w:rPr>
            </w:pPr>
            <w:r>
              <w:rPr>
                <w:rFonts w:hint="eastAsia" w:ascii="宋体" w:hAnsi="宋体"/>
                <w:sz w:val="24"/>
                <w:szCs w:val="22"/>
              </w:rPr>
              <w:t>用途说明</w:t>
            </w:r>
          </w:p>
        </w:tc>
        <w:tc>
          <w:tcPr>
            <w:tcW w:w="4272" w:type="pct"/>
            <w:tcBorders>
              <w:top w:val="single" w:color="auto" w:sz="4" w:space="0"/>
              <w:left w:val="single" w:color="auto" w:sz="4" w:space="0"/>
              <w:bottom w:val="single" w:color="auto" w:sz="4" w:space="0"/>
              <w:right w:val="single" w:color="auto" w:sz="4" w:space="0"/>
            </w:tcBorders>
            <w:vAlign w:val="center"/>
          </w:tcPr>
          <w:p w14:paraId="5471177B">
            <w:pPr>
              <w:wordWrap w:val="0"/>
              <w:spacing w:before="78" w:beforeLines="25" w:line="360" w:lineRule="auto"/>
              <w:contextualSpacing/>
              <w:rPr>
                <w:rFonts w:hint="eastAsia" w:ascii="宋体" w:hAnsi="宋体" w:eastAsia="宋体"/>
                <w:sz w:val="24"/>
                <w:szCs w:val="22"/>
                <w:lang w:eastAsia="zh-CN"/>
              </w:rPr>
            </w:pPr>
            <w:r>
              <w:rPr>
                <w:rFonts w:hint="eastAsia" w:ascii="宋体" w:hAnsi="宋体"/>
                <w:sz w:val="24"/>
                <w:szCs w:val="22"/>
              </w:rPr>
              <w:t>开展</w:t>
            </w:r>
            <w:r>
              <w:rPr>
                <w:rFonts w:hint="eastAsia" w:ascii="仿宋" w:hAnsi="仿宋" w:cs="仿宋"/>
                <w:color w:val="auto"/>
                <w:sz w:val="24"/>
                <w:szCs w:val="24"/>
                <w:highlight w:val="none"/>
                <w:lang w:val="en-US" w:eastAsia="zh-CN"/>
              </w:rPr>
              <w:t>乌鲁木齐市第一中学水磨沟区河马泉校区建设项目</w:t>
            </w:r>
            <w:r>
              <w:rPr>
                <w:rFonts w:hint="eastAsia" w:ascii="宋体" w:hAnsi="宋体"/>
                <w:sz w:val="24"/>
                <w:szCs w:val="22"/>
              </w:rPr>
              <w:t>竣工环境保护验收</w:t>
            </w:r>
            <w:r>
              <w:rPr>
                <w:rFonts w:hint="eastAsia" w:ascii="宋体" w:hAnsi="宋体"/>
                <w:sz w:val="24"/>
                <w:szCs w:val="22"/>
                <w:lang w:val="en-US" w:eastAsia="zh-CN"/>
              </w:rPr>
              <w:t>及</w:t>
            </w:r>
            <w:r>
              <w:rPr>
                <w:rFonts w:hint="default" w:ascii="仿宋" w:hAnsi="仿宋" w:cs="仿宋"/>
                <w:color w:val="auto"/>
                <w:sz w:val="24"/>
                <w:szCs w:val="24"/>
                <w:highlight w:val="none"/>
                <w:lang w:val="en-US" w:eastAsia="zh-CN"/>
              </w:rPr>
              <w:t>突发环境事件应急预案</w:t>
            </w:r>
            <w:r>
              <w:rPr>
                <w:rFonts w:hint="eastAsia" w:ascii="宋体" w:hAnsi="宋体"/>
                <w:sz w:val="24"/>
                <w:szCs w:val="22"/>
              </w:rPr>
              <w:t>工作。</w:t>
            </w:r>
            <w:r>
              <w:rPr>
                <w:rFonts w:hint="eastAsia" w:ascii="宋体" w:hAnsi="宋体"/>
                <w:color w:val="FF0000"/>
                <w:sz w:val="24"/>
                <w:szCs w:val="22"/>
                <w:lang w:eastAsia="zh-CN"/>
              </w:rPr>
              <w:t>（</w:t>
            </w:r>
            <w:r>
              <w:rPr>
                <w:rFonts w:hint="eastAsia" w:ascii="宋体" w:hAnsi="宋体"/>
                <w:color w:val="FF0000"/>
                <w:sz w:val="24"/>
                <w:szCs w:val="22"/>
                <w:lang w:val="en-US" w:eastAsia="zh-CN"/>
              </w:rPr>
              <w:t>目前校区内艺术馆还未完成质量验收，中标方需满足现场验收条件后进行环境保护验收工作</w:t>
            </w:r>
            <w:r>
              <w:rPr>
                <w:rFonts w:hint="eastAsia" w:ascii="宋体" w:hAnsi="宋体"/>
                <w:color w:val="FF0000"/>
                <w:sz w:val="24"/>
                <w:szCs w:val="22"/>
                <w:lang w:eastAsia="zh-CN"/>
              </w:rPr>
              <w:t>）</w:t>
            </w:r>
          </w:p>
        </w:tc>
      </w:tr>
      <w:tr w14:paraId="0479B24F">
        <w:tblPrEx>
          <w:tblCellMar>
            <w:top w:w="0" w:type="dxa"/>
            <w:left w:w="108" w:type="dxa"/>
            <w:bottom w:w="0" w:type="dxa"/>
            <w:right w:w="108" w:type="dxa"/>
          </w:tblCellMar>
        </w:tblPrEx>
        <w:trPr>
          <w:trHeight w:val="23"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0F1F0FE8">
            <w:pPr>
              <w:wordWrap w:val="0"/>
              <w:spacing w:before="78" w:beforeLines="25" w:line="360" w:lineRule="auto"/>
              <w:contextualSpacing/>
              <w:rPr>
                <w:rFonts w:hint="eastAsia" w:ascii="宋体" w:hAnsi="宋体"/>
                <w:sz w:val="24"/>
                <w:szCs w:val="22"/>
              </w:rPr>
            </w:pPr>
            <w:r>
              <w:rPr>
                <w:rFonts w:hint="eastAsia" w:ascii="宋体" w:hAnsi="宋体"/>
                <w:sz w:val="24"/>
                <w:szCs w:val="22"/>
              </w:rPr>
              <w:t>节能产品</w:t>
            </w:r>
          </w:p>
        </w:tc>
        <w:tc>
          <w:tcPr>
            <w:tcW w:w="4272" w:type="pct"/>
            <w:tcBorders>
              <w:top w:val="single" w:color="auto" w:sz="4" w:space="0"/>
              <w:left w:val="single" w:color="auto" w:sz="4" w:space="0"/>
              <w:bottom w:val="single" w:color="auto" w:sz="4" w:space="0"/>
              <w:right w:val="single" w:color="auto" w:sz="4" w:space="0"/>
            </w:tcBorders>
            <w:vAlign w:val="center"/>
          </w:tcPr>
          <w:p w14:paraId="35B1E3B7">
            <w:pPr>
              <w:wordWrap w:val="0"/>
              <w:spacing w:before="78" w:beforeLines="25" w:line="360" w:lineRule="auto"/>
              <w:contextualSpacing/>
              <w:rPr>
                <w:rFonts w:hint="eastAsia" w:ascii="宋体" w:hAnsi="宋体"/>
                <w:sz w:val="24"/>
                <w:szCs w:val="22"/>
              </w:rPr>
            </w:pPr>
            <w:r>
              <w:rPr>
                <w:rFonts w:hint="eastAsia" w:ascii="宋体" w:hAnsi="宋体"/>
                <w:sz w:val="24"/>
                <w:szCs w:val="22"/>
              </w:rPr>
              <w:t>无</w:t>
            </w:r>
          </w:p>
        </w:tc>
      </w:tr>
      <w:tr w14:paraId="0639F066">
        <w:tblPrEx>
          <w:tblCellMar>
            <w:top w:w="0" w:type="dxa"/>
            <w:left w:w="108" w:type="dxa"/>
            <w:bottom w:w="0" w:type="dxa"/>
            <w:right w:w="108" w:type="dxa"/>
          </w:tblCellMar>
        </w:tblPrEx>
        <w:trPr>
          <w:trHeight w:val="23"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4BBA3779">
            <w:pPr>
              <w:wordWrap w:val="0"/>
              <w:spacing w:before="78" w:beforeLines="25" w:line="360" w:lineRule="auto"/>
              <w:contextualSpacing/>
              <w:rPr>
                <w:rFonts w:hint="eastAsia" w:ascii="宋体" w:hAnsi="宋体"/>
                <w:sz w:val="24"/>
                <w:szCs w:val="22"/>
              </w:rPr>
            </w:pPr>
            <w:r>
              <w:rPr>
                <w:rFonts w:hint="eastAsia" w:ascii="宋体" w:hAnsi="宋体"/>
                <w:sz w:val="24"/>
                <w:szCs w:val="22"/>
              </w:rPr>
              <w:t>进口产品</w:t>
            </w:r>
          </w:p>
        </w:tc>
        <w:tc>
          <w:tcPr>
            <w:tcW w:w="4272" w:type="pct"/>
            <w:tcBorders>
              <w:top w:val="single" w:color="auto" w:sz="4" w:space="0"/>
              <w:left w:val="single" w:color="auto" w:sz="4" w:space="0"/>
              <w:bottom w:val="single" w:color="auto" w:sz="4" w:space="0"/>
              <w:right w:val="single" w:color="auto" w:sz="4" w:space="0"/>
            </w:tcBorders>
            <w:vAlign w:val="center"/>
          </w:tcPr>
          <w:p w14:paraId="41EEEE54">
            <w:pPr>
              <w:wordWrap w:val="0"/>
              <w:spacing w:before="78" w:beforeLines="25" w:line="360" w:lineRule="auto"/>
              <w:contextualSpacing/>
              <w:rPr>
                <w:rFonts w:hint="eastAsia" w:ascii="宋体" w:hAnsi="宋体"/>
                <w:sz w:val="24"/>
                <w:szCs w:val="22"/>
              </w:rPr>
            </w:pPr>
            <w:r>
              <w:rPr>
                <w:rFonts w:hint="eastAsia" w:ascii="宋体" w:hAnsi="宋体"/>
                <w:sz w:val="24"/>
                <w:szCs w:val="22"/>
              </w:rPr>
              <w:t>本项目不接受进口产品</w:t>
            </w:r>
          </w:p>
        </w:tc>
      </w:tr>
      <w:tr w14:paraId="0C38CEA0">
        <w:tblPrEx>
          <w:tblCellMar>
            <w:top w:w="0" w:type="dxa"/>
            <w:left w:w="108" w:type="dxa"/>
            <w:bottom w:w="0" w:type="dxa"/>
            <w:right w:w="108" w:type="dxa"/>
          </w:tblCellMar>
        </w:tblPrEx>
        <w:trPr>
          <w:trHeight w:val="23"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77C83166">
            <w:pPr>
              <w:wordWrap w:val="0"/>
              <w:spacing w:before="78" w:beforeLines="25" w:line="360" w:lineRule="auto"/>
              <w:contextualSpacing/>
              <w:rPr>
                <w:rFonts w:hint="eastAsia" w:ascii="宋体" w:hAnsi="宋体"/>
                <w:sz w:val="24"/>
                <w:szCs w:val="22"/>
              </w:rPr>
            </w:pPr>
            <w:r>
              <w:rPr>
                <w:rFonts w:hint="eastAsia" w:ascii="宋体" w:hAnsi="宋体"/>
                <w:sz w:val="24"/>
                <w:szCs w:val="22"/>
              </w:rPr>
              <w:t>适宜中小企业提供</w:t>
            </w:r>
          </w:p>
        </w:tc>
        <w:tc>
          <w:tcPr>
            <w:tcW w:w="4272" w:type="pct"/>
            <w:tcBorders>
              <w:top w:val="single" w:color="auto" w:sz="4" w:space="0"/>
              <w:left w:val="single" w:color="auto" w:sz="4" w:space="0"/>
              <w:bottom w:val="single" w:color="auto" w:sz="4" w:space="0"/>
              <w:right w:val="single" w:color="auto" w:sz="4" w:space="0"/>
            </w:tcBorders>
            <w:vAlign w:val="center"/>
          </w:tcPr>
          <w:p w14:paraId="561C06AC">
            <w:pPr>
              <w:wordWrap w:val="0"/>
              <w:spacing w:before="78" w:beforeLines="25" w:line="360" w:lineRule="auto"/>
              <w:contextualSpacing/>
              <w:rPr>
                <w:rFonts w:hint="eastAsia" w:ascii="宋体" w:hAnsi="宋体"/>
                <w:sz w:val="24"/>
                <w:szCs w:val="22"/>
              </w:rPr>
            </w:pPr>
            <w:r>
              <w:rPr>
                <w:rFonts w:hint="eastAsia" w:ascii="宋体" w:hAnsi="宋体"/>
                <w:sz w:val="24"/>
                <w:szCs w:val="22"/>
              </w:rPr>
              <w:t>本项目专门面向中小微企业（面向中小微企业类型：中小微企业），投标人应为符合《政府采购促进中小企业发展管理办法》（财</w:t>
            </w:r>
            <w:bookmarkStart w:id="7" w:name="_GoBack"/>
            <w:bookmarkEnd w:id="7"/>
            <w:r>
              <w:rPr>
                <w:rFonts w:hint="eastAsia" w:ascii="宋体" w:hAnsi="宋体"/>
                <w:sz w:val="24"/>
                <w:szCs w:val="22"/>
              </w:rPr>
              <w:t>库【2020】46号）规定的中小企业（监狱企业、残疾人福利性单位均视同小型、微型企业），并提供《中小企业声明函》。</w:t>
            </w:r>
          </w:p>
        </w:tc>
      </w:tr>
      <w:tr w14:paraId="74145C1B">
        <w:tblPrEx>
          <w:tblCellMar>
            <w:top w:w="0" w:type="dxa"/>
            <w:left w:w="108" w:type="dxa"/>
            <w:bottom w:w="0" w:type="dxa"/>
            <w:right w:w="108" w:type="dxa"/>
          </w:tblCellMar>
        </w:tblPrEx>
        <w:trPr>
          <w:trHeight w:val="23"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7A5B974E">
            <w:pPr>
              <w:wordWrap w:val="0"/>
              <w:spacing w:before="78" w:beforeLines="25" w:line="360" w:lineRule="auto"/>
              <w:contextualSpacing/>
              <w:rPr>
                <w:rFonts w:hint="eastAsia" w:ascii="宋体" w:hAnsi="宋体"/>
                <w:sz w:val="24"/>
                <w:szCs w:val="22"/>
              </w:rPr>
            </w:pPr>
            <w:r>
              <w:rPr>
                <w:rFonts w:hint="eastAsia" w:ascii="宋体" w:hAnsi="宋体"/>
                <w:sz w:val="24"/>
                <w:szCs w:val="22"/>
              </w:rPr>
              <w:t>合同分包</w:t>
            </w:r>
          </w:p>
        </w:tc>
        <w:tc>
          <w:tcPr>
            <w:tcW w:w="4272" w:type="pct"/>
            <w:tcBorders>
              <w:top w:val="single" w:color="auto" w:sz="4" w:space="0"/>
              <w:left w:val="single" w:color="auto" w:sz="4" w:space="0"/>
              <w:bottom w:val="single" w:color="auto" w:sz="4" w:space="0"/>
              <w:right w:val="single" w:color="auto" w:sz="4" w:space="0"/>
            </w:tcBorders>
            <w:vAlign w:val="center"/>
          </w:tcPr>
          <w:p w14:paraId="26C87A9B">
            <w:pPr>
              <w:wordWrap w:val="0"/>
              <w:spacing w:before="78" w:beforeLines="25" w:line="360" w:lineRule="auto"/>
              <w:contextualSpacing/>
              <w:rPr>
                <w:rFonts w:hint="eastAsia" w:ascii="宋体" w:hAnsi="宋体"/>
                <w:sz w:val="24"/>
                <w:szCs w:val="22"/>
              </w:rPr>
            </w:pPr>
            <w:r>
              <w:rPr>
                <w:rFonts w:hint="eastAsia" w:ascii="宋体" w:hAnsi="宋体"/>
                <w:sz w:val="24"/>
                <w:szCs w:val="22"/>
              </w:rPr>
              <w:t>本项目不允许合同分包。</w:t>
            </w:r>
          </w:p>
        </w:tc>
      </w:tr>
    </w:tbl>
    <w:p w14:paraId="4C1E62CE">
      <w:pPr>
        <w:numPr>
          <w:ilvl w:val="0"/>
          <w:numId w:val="1"/>
        </w:numPr>
        <w:wordWrap w:val="0"/>
        <w:spacing w:before="78" w:beforeLines="25" w:line="360" w:lineRule="auto"/>
        <w:contextualSpacing/>
        <w:rPr>
          <w:rFonts w:hint="eastAsia" w:ascii="宋体" w:hAnsi="宋体"/>
          <w:sz w:val="24"/>
          <w:szCs w:val="22"/>
        </w:rPr>
      </w:pPr>
      <w:bookmarkStart w:id="6" w:name="_Toc22822"/>
      <w:r>
        <w:rPr>
          <w:rFonts w:hint="eastAsia" w:ascii="宋体" w:hAnsi="宋体"/>
          <w:sz w:val="24"/>
          <w:szCs w:val="22"/>
        </w:rPr>
        <w:t>采购要求</w:t>
      </w:r>
      <w:bookmarkEnd w:id="6"/>
    </w:p>
    <w:p w14:paraId="44C1615C">
      <w:pPr>
        <w:wordWrap w:val="0"/>
        <w:spacing w:before="78" w:beforeLines="25" w:line="360" w:lineRule="auto"/>
        <w:contextualSpacing/>
        <w:rPr>
          <w:rFonts w:hint="eastAsia" w:ascii="宋体" w:hAnsi="宋体"/>
          <w:sz w:val="24"/>
          <w:szCs w:val="22"/>
        </w:rPr>
      </w:pPr>
      <w:r>
        <w:rPr>
          <w:rFonts w:hint="eastAsia" w:ascii="宋体" w:hAnsi="宋体"/>
          <w:sz w:val="24"/>
          <w:szCs w:val="22"/>
        </w:rPr>
        <w:t>（一）项目概况</w:t>
      </w:r>
    </w:p>
    <w:p w14:paraId="49C0EF2C">
      <w:pPr>
        <w:wordWrap w:val="0"/>
        <w:spacing w:before="78" w:beforeLines="25" w:line="360" w:lineRule="auto"/>
        <w:contextualSpacing/>
        <w:rPr>
          <w:rFonts w:hint="eastAsia" w:ascii="宋体" w:hAnsi="宋体"/>
          <w:sz w:val="24"/>
          <w:szCs w:val="22"/>
        </w:rPr>
      </w:pPr>
      <w:r>
        <w:rPr>
          <w:rFonts w:hint="eastAsia" w:ascii="宋体" w:hAnsi="宋体"/>
          <w:sz w:val="24"/>
          <w:szCs w:val="22"/>
        </w:rPr>
        <w:t>1、项目名称：</w:t>
      </w:r>
      <w:r>
        <w:rPr>
          <w:rFonts w:hint="eastAsia" w:ascii="仿宋" w:hAnsi="仿宋" w:cs="仿宋"/>
          <w:color w:val="auto"/>
          <w:sz w:val="24"/>
          <w:szCs w:val="24"/>
          <w:highlight w:val="none"/>
          <w:lang w:val="en-US" w:eastAsia="zh-CN"/>
        </w:rPr>
        <w:t>乌鲁木齐市第一中学水磨沟区河马泉校区建设项目</w:t>
      </w:r>
      <w:r>
        <w:rPr>
          <w:rFonts w:hint="eastAsia" w:ascii="宋体" w:hAnsi="宋体"/>
          <w:sz w:val="24"/>
          <w:szCs w:val="22"/>
        </w:rPr>
        <w:t>竣工</w:t>
      </w:r>
      <w:r>
        <w:rPr>
          <w:rFonts w:hint="eastAsia" w:ascii="宋体" w:hAnsi="宋体"/>
          <w:sz w:val="24"/>
          <w:szCs w:val="22"/>
          <w:lang w:val="en-US" w:eastAsia="zh-CN"/>
        </w:rPr>
        <w:t>环境保护</w:t>
      </w:r>
      <w:r>
        <w:rPr>
          <w:rFonts w:hint="eastAsia" w:ascii="宋体" w:hAnsi="宋体"/>
          <w:sz w:val="24"/>
          <w:szCs w:val="22"/>
        </w:rPr>
        <w:t>验收</w:t>
      </w:r>
      <w:r>
        <w:rPr>
          <w:rFonts w:hint="eastAsia" w:ascii="宋体" w:hAnsi="宋体"/>
          <w:sz w:val="24"/>
          <w:szCs w:val="22"/>
          <w:lang w:val="en-US" w:eastAsia="zh-CN"/>
        </w:rPr>
        <w:t>及</w:t>
      </w:r>
      <w:r>
        <w:rPr>
          <w:rFonts w:hint="default" w:ascii="仿宋" w:hAnsi="仿宋" w:cs="仿宋"/>
          <w:color w:val="auto"/>
          <w:sz w:val="24"/>
          <w:szCs w:val="24"/>
          <w:highlight w:val="none"/>
          <w:lang w:val="en-US" w:eastAsia="zh-CN"/>
        </w:rPr>
        <w:t>突发环境事件应急预案</w:t>
      </w:r>
      <w:r>
        <w:rPr>
          <w:rFonts w:hint="eastAsia" w:ascii="宋体" w:hAnsi="宋体"/>
          <w:sz w:val="24"/>
          <w:szCs w:val="22"/>
        </w:rPr>
        <w:t>服务</w:t>
      </w:r>
    </w:p>
    <w:p w14:paraId="09A44248">
      <w:pPr>
        <w:wordWrap w:val="0"/>
        <w:spacing w:before="78" w:beforeLines="25" w:line="360" w:lineRule="auto"/>
        <w:contextualSpacing/>
        <w:rPr>
          <w:rFonts w:hint="eastAsia" w:ascii="宋体" w:hAnsi="宋体"/>
          <w:sz w:val="24"/>
          <w:szCs w:val="22"/>
        </w:rPr>
      </w:pPr>
      <w:r>
        <w:rPr>
          <w:rFonts w:hint="eastAsia" w:ascii="宋体" w:hAnsi="宋体"/>
          <w:sz w:val="24"/>
          <w:szCs w:val="22"/>
        </w:rPr>
        <w:t>2、合同履行期限：合同签订之后，</w:t>
      </w:r>
      <w:r>
        <w:rPr>
          <w:rFonts w:hint="eastAsia" w:ascii="宋体" w:hAnsi="宋体"/>
          <w:sz w:val="24"/>
          <w:szCs w:val="22"/>
          <w:lang w:val="en-US" w:eastAsia="zh-CN"/>
        </w:rPr>
        <w:t>20个工作日内</w:t>
      </w:r>
      <w:r>
        <w:rPr>
          <w:rFonts w:hint="eastAsia" w:ascii="宋体" w:hAnsi="宋体"/>
          <w:sz w:val="24"/>
          <w:szCs w:val="22"/>
        </w:rPr>
        <w:t>出具</w:t>
      </w:r>
      <w:r>
        <w:rPr>
          <w:rFonts w:hint="default" w:ascii="仿宋" w:hAnsi="仿宋" w:cs="仿宋"/>
          <w:color w:val="auto"/>
          <w:sz w:val="24"/>
          <w:szCs w:val="24"/>
          <w:highlight w:val="none"/>
          <w:lang w:val="en-US" w:eastAsia="zh-CN"/>
        </w:rPr>
        <w:t>突发环境事件应急预案</w:t>
      </w:r>
      <w:r>
        <w:rPr>
          <w:rFonts w:hint="eastAsia" w:ascii="仿宋" w:hAnsi="仿宋" w:cs="仿宋"/>
          <w:color w:val="auto"/>
          <w:sz w:val="24"/>
          <w:szCs w:val="24"/>
          <w:highlight w:val="none"/>
          <w:lang w:val="en-US" w:eastAsia="zh-CN"/>
        </w:rPr>
        <w:t>报送至应急管理中心进行备案工作；</w:t>
      </w:r>
      <w:r>
        <w:rPr>
          <w:rFonts w:hint="eastAsia" w:ascii="宋体" w:hAnsi="宋体"/>
          <w:sz w:val="24"/>
          <w:szCs w:val="22"/>
          <w:lang w:val="en-US" w:eastAsia="zh-CN"/>
        </w:rPr>
        <w:t>现场满足验收监测条件，</w:t>
      </w:r>
      <w:r>
        <w:rPr>
          <w:rFonts w:hint="eastAsia" w:ascii="宋体" w:hAnsi="宋体"/>
          <w:sz w:val="24"/>
          <w:szCs w:val="22"/>
        </w:rPr>
        <w:t>在出具监测数据之日起，</w:t>
      </w:r>
      <w:r>
        <w:rPr>
          <w:rFonts w:hint="eastAsia" w:ascii="宋体" w:hAnsi="宋体"/>
          <w:sz w:val="24"/>
          <w:szCs w:val="22"/>
          <w:lang w:val="en-US" w:eastAsia="zh-CN"/>
        </w:rPr>
        <w:t>20</w:t>
      </w:r>
      <w:r>
        <w:rPr>
          <w:rFonts w:hint="eastAsia" w:ascii="宋体" w:hAnsi="宋体"/>
          <w:sz w:val="24"/>
          <w:szCs w:val="22"/>
        </w:rPr>
        <w:t>个</w:t>
      </w:r>
      <w:r>
        <w:rPr>
          <w:rFonts w:hint="eastAsia" w:ascii="宋体" w:hAnsi="宋体"/>
          <w:sz w:val="24"/>
          <w:szCs w:val="22"/>
          <w:lang w:val="en-US" w:eastAsia="zh-CN"/>
        </w:rPr>
        <w:t>工作日</w:t>
      </w:r>
      <w:r>
        <w:rPr>
          <w:rFonts w:hint="eastAsia" w:ascii="宋体" w:hAnsi="宋体"/>
          <w:sz w:val="24"/>
          <w:szCs w:val="22"/>
        </w:rPr>
        <w:t>内出具竣工环境保护验收送审稿</w:t>
      </w:r>
      <w:r>
        <w:rPr>
          <w:rFonts w:hint="eastAsia" w:ascii="宋体" w:hAnsi="宋体"/>
          <w:sz w:val="24"/>
          <w:szCs w:val="22"/>
          <w:lang w:val="en-US" w:eastAsia="zh-CN"/>
        </w:rPr>
        <w:t>报送专家进行评审</w:t>
      </w:r>
      <w:r>
        <w:rPr>
          <w:rFonts w:hint="eastAsia" w:ascii="宋体" w:hAnsi="宋体"/>
          <w:sz w:val="24"/>
          <w:szCs w:val="22"/>
          <w:lang w:eastAsia="zh-CN"/>
        </w:rPr>
        <w:t>，</w:t>
      </w:r>
      <w:r>
        <w:rPr>
          <w:rFonts w:hint="eastAsia" w:ascii="宋体" w:hAnsi="宋体"/>
          <w:sz w:val="24"/>
          <w:szCs w:val="22"/>
        </w:rPr>
        <w:t>通过专家评审会之日起，10个日历天内出具正式版《竣工环境保护验收监测报告》及《突发环境事件应急预案报告》。</w:t>
      </w:r>
    </w:p>
    <w:p w14:paraId="7D8F68B8">
      <w:pPr>
        <w:wordWrap w:val="0"/>
        <w:spacing w:before="78" w:beforeLines="25" w:line="360" w:lineRule="auto"/>
        <w:contextualSpacing/>
        <w:rPr>
          <w:rFonts w:hint="eastAsia" w:ascii="宋体" w:hAnsi="宋体"/>
          <w:sz w:val="24"/>
          <w:szCs w:val="22"/>
        </w:rPr>
      </w:pPr>
      <w:r>
        <w:rPr>
          <w:rFonts w:hint="eastAsia" w:ascii="宋体" w:hAnsi="宋体"/>
          <w:sz w:val="24"/>
          <w:szCs w:val="22"/>
        </w:rPr>
        <w:t>3、质量目标：合格。</w:t>
      </w:r>
    </w:p>
    <w:p w14:paraId="01B14D43">
      <w:pPr>
        <w:wordWrap w:val="0"/>
        <w:spacing w:before="78" w:beforeLines="25" w:line="360" w:lineRule="auto"/>
        <w:contextualSpacing/>
        <w:rPr>
          <w:rFonts w:hint="eastAsia" w:ascii="宋体" w:hAnsi="宋体"/>
          <w:sz w:val="24"/>
          <w:szCs w:val="22"/>
        </w:rPr>
      </w:pPr>
      <w:r>
        <w:rPr>
          <w:rFonts w:hint="eastAsia" w:ascii="宋体" w:hAnsi="宋体"/>
          <w:sz w:val="24"/>
          <w:szCs w:val="22"/>
        </w:rPr>
        <w:t xml:space="preserve">4、付款方式：（1）合同签订生效后，按采购人财务管理规定付款；（2）合同签订后 7 个工作日内，乙方向甲方提供资料清单，由甲方向其乙方支付合同额的 </w:t>
      </w:r>
      <w:r>
        <w:rPr>
          <w:rFonts w:hint="eastAsia" w:ascii="宋体" w:hAnsi="宋体"/>
          <w:sz w:val="24"/>
          <w:szCs w:val="22"/>
          <w:lang w:val="en-US" w:eastAsia="zh-CN"/>
        </w:rPr>
        <w:t>5</w:t>
      </w:r>
      <w:r>
        <w:rPr>
          <w:rFonts w:hint="eastAsia" w:ascii="宋体" w:hAnsi="宋体"/>
          <w:sz w:val="24"/>
          <w:szCs w:val="22"/>
        </w:rPr>
        <w:t xml:space="preserve">0%；乙方编制突发环境事件应急预案备案后 5个工作日内，由甲方向乙方支付合同额的 30%；乙方完成项目竣工环境保护验收后，由甲方向乙方支付合同额的 </w:t>
      </w:r>
      <w:r>
        <w:rPr>
          <w:rFonts w:hint="eastAsia" w:ascii="宋体" w:hAnsi="宋体"/>
          <w:sz w:val="24"/>
          <w:szCs w:val="22"/>
          <w:lang w:val="en-US" w:eastAsia="zh-CN"/>
        </w:rPr>
        <w:t>2</w:t>
      </w:r>
      <w:r>
        <w:rPr>
          <w:rFonts w:hint="eastAsia" w:ascii="宋体" w:hAnsi="宋体"/>
          <w:sz w:val="24"/>
          <w:szCs w:val="22"/>
        </w:rPr>
        <w:t>0%。（3）甲方付款前，乙方应提供足额、合法有效的增值税</w:t>
      </w:r>
      <w:r>
        <w:rPr>
          <w:rFonts w:hint="eastAsia" w:ascii="宋体" w:hAnsi="宋体"/>
          <w:sz w:val="24"/>
          <w:szCs w:val="22"/>
          <w:lang w:val="en-US" w:eastAsia="zh-CN"/>
        </w:rPr>
        <w:t>普通</w:t>
      </w:r>
      <w:r>
        <w:rPr>
          <w:rFonts w:hint="eastAsia" w:ascii="宋体" w:hAnsi="宋体"/>
          <w:sz w:val="24"/>
          <w:szCs w:val="22"/>
        </w:rPr>
        <w:t>发票。</w:t>
      </w:r>
    </w:p>
    <w:p w14:paraId="09EDC4E8">
      <w:pPr>
        <w:wordWrap w:val="0"/>
        <w:spacing w:before="78" w:beforeLines="25" w:line="360" w:lineRule="auto"/>
        <w:contextualSpacing/>
        <w:rPr>
          <w:rFonts w:hint="eastAsia" w:ascii="宋体" w:hAnsi="宋体"/>
          <w:sz w:val="24"/>
          <w:szCs w:val="22"/>
        </w:rPr>
      </w:pPr>
      <w:r>
        <w:rPr>
          <w:rFonts w:hint="eastAsia" w:ascii="宋体" w:hAnsi="宋体"/>
          <w:sz w:val="24"/>
          <w:szCs w:val="22"/>
        </w:rPr>
        <w:t>5、成果文件：供应商向采购人提供竣工环境保护验收监测报告</w:t>
      </w:r>
      <w:r>
        <w:rPr>
          <w:rFonts w:hint="eastAsia" w:ascii="宋体" w:hAnsi="宋体"/>
          <w:sz w:val="24"/>
          <w:szCs w:val="22"/>
          <w:lang w:val="en-US" w:eastAsia="zh-CN"/>
        </w:rPr>
        <w:t>及专家意见</w:t>
      </w:r>
      <w:r>
        <w:rPr>
          <w:rFonts w:hint="eastAsia" w:ascii="宋体" w:hAnsi="宋体"/>
          <w:sz w:val="24"/>
          <w:szCs w:val="22"/>
        </w:rPr>
        <w:t>、突发环境事件应急预案</w:t>
      </w:r>
      <w:r>
        <w:rPr>
          <w:rFonts w:hint="eastAsia" w:ascii="宋体" w:hAnsi="宋体"/>
          <w:sz w:val="24"/>
          <w:szCs w:val="22"/>
          <w:lang w:val="en-US" w:eastAsia="zh-CN"/>
        </w:rPr>
        <w:t>及备案表</w:t>
      </w:r>
      <w:r>
        <w:rPr>
          <w:rFonts w:hint="eastAsia" w:ascii="宋体" w:hAnsi="宋体"/>
          <w:sz w:val="24"/>
          <w:szCs w:val="22"/>
        </w:rPr>
        <w:t>的纸质版盖章成果文件</w:t>
      </w:r>
      <w:r>
        <w:rPr>
          <w:rFonts w:hint="eastAsia" w:ascii="宋体" w:hAnsi="宋体"/>
          <w:sz w:val="24"/>
          <w:szCs w:val="22"/>
          <w:lang w:val="en-US" w:eastAsia="zh-CN"/>
        </w:rPr>
        <w:t>叁</w:t>
      </w:r>
      <w:r>
        <w:rPr>
          <w:rFonts w:hint="eastAsia" w:ascii="宋体" w:hAnsi="宋体"/>
          <w:sz w:val="24"/>
          <w:szCs w:val="22"/>
        </w:rPr>
        <w:t>份。</w:t>
      </w:r>
    </w:p>
    <w:p w14:paraId="01A7A94A">
      <w:pPr>
        <w:wordWrap w:val="0"/>
        <w:spacing w:before="78" w:beforeLines="25" w:line="360" w:lineRule="auto"/>
        <w:contextualSpacing/>
        <w:rPr>
          <w:rFonts w:hint="eastAsia" w:ascii="宋体" w:hAnsi="宋体"/>
          <w:sz w:val="24"/>
          <w:szCs w:val="22"/>
        </w:rPr>
      </w:pPr>
      <w:r>
        <w:rPr>
          <w:rFonts w:hint="eastAsia" w:ascii="宋体" w:hAnsi="宋体"/>
          <w:sz w:val="24"/>
          <w:szCs w:val="22"/>
        </w:rPr>
        <w:t>6、政府采购预算：</w:t>
      </w:r>
      <w:r>
        <w:rPr>
          <w:rFonts w:hint="eastAsia" w:ascii="宋体" w:hAnsi="宋体"/>
          <w:sz w:val="24"/>
          <w:szCs w:val="22"/>
          <w:lang w:val="en-US" w:eastAsia="zh-CN"/>
        </w:rPr>
        <w:t>4</w:t>
      </w:r>
      <w:r>
        <w:rPr>
          <w:rFonts w:hint="eastAsia" w:ascii="宋体" w:hAnsi="宋体"/>
          <w:sz w:val="24"/>
          <w:szCs w:val="22"/>
        </w:rPr>
        <w:t>万元，超此最高限价的为无效标。</w:t>
      </w:r>
    </w:p>
    <w:p w14:paraId="18163E6A">
      <w:pPr>
        <w:wordWrap w:val="0"/>
        <w:spacing w:before="78" w:beforeLines="25" w:line="360" w:lineRule="auto"/>
        <w:contextualSpacing/>
        <w:rPr>
          <w:rFonts w:hint="eastAsia" w:ascii="宋体" w:hAnsi="宋体"/>
          <w:sz w:val="24"/>
          <w:szCs w:val="22"/>
        </w:rPr>
      </w:pPr>
      <w:r>
        <w:rPr>
          <w:rFonts w:hint="eastAsia" w:ascii="宋体" w:hAnsi="宋体"/>
          <w:sz w:val="24"/>
          <w:szCs w:val="22"/>
        </w:rPr>
        <w:t>（二）服务内容及要求</w:t>
      </w:r>
    </w:p>
    <w:p w14:paraId="2865181E">
      <w:pPr>
        <w:wordWrap w:val="0"/>
        <w:spacing w:before="78" w:beforeLines="25" w:line="360" w:lineRule="auto"/>
        <w:contextualSpacing/>
        <w:rPr>
          <w:rFonts w:hint="eastAsia" w:ascii="宋体" w:hAnsi="宋体"/>
          <w:sz w:val="24"/>
          <w:szCs w:val="22"/>
        </w:rPr>
      </w:pPr>
      <w:r>
        <w:rPr>
          <w:rFonts w:hint="eastAsia" w:ascii="宋体" w:hAnsi="宋体"/>
          <w:sz w:val="24"/>
          <w:szCs w:val="22"/>
        </w:rPr>
        <w:t>1、服务内容</w:t>
      </w:r>
    </w:p>
    <w:p w14:paraId="0327C2A9">
      <w:pPr>
        <w:wordWrap w:val="0"/>
        <w:spacing w:before="78" w:beforeLines="25" w:line="360" w:lineRule="auto"/>
        <w:contextualSpacing/>
        <w:rPr>
          <w:rFonts w:hint="eastAsia" w:ascii="宋体" w:hAnsi="宋体"/>
          <w:sz w:val="24"/>
          <w:szCs w:val="22"/>
        </w:rPr>
      </w:pPr>
      <w:r>
        <w:rPr>
          <w:rFonts w:hint="eastAsia" w:ascii="宋体" w:hAnsi="宋体"/>
          <w:sz w:val="24"/>
          <w:szCs w:val="22"/>
        </w:rPr>
        <w:t>开展</w:t>
      </w:r>
      <w:r>
        <w:rPr>
          <w:rFonts w:hint="eastAsia" w:ascii="仿宋" w:hAnsi="仿宋" w:cs="仿宋"/>
          <w:color w:val="auto"/>
          <w:sz w:val="24"/>
          <w:szCs w:val="24"/>
          <w:highlight w:val="none"/>
          <w:lang w:val="en-US" w:eastAsia="zh-CN"/>
        </w:rPr>
        <w:t>乌鲁木齐市第一中学水磨沟区河马泉校区建设项目</w:t>
      </w:r>
      <w:r>
        <w:rPr>
          <w:rFonts w:hint="eastAsia" w:ascii="宋体" w:hAnsi="宋体"/>
          <w:sz w:val="24"/>
          <w:szCs w:val="22"/>
        </w:rPr>
        <w:t>竣工环境保护验收</w:t>
      </w:r>
      <w:r>
        <w:rPr>
          <w:rFonts w:hint="eastAsia" w:ascii="宋体" w:hAnsi="宋体"/>
          <w:sz w:val="24"/>
          <w:szCs w:val="22"/>
          <w:lang w:val="en-US" w:eastAsia="zh-CN"/>
        </w:rPr>
        <w:t>及</w:t>
      </w:r>
      <w:r>
        <w:rPr>
          <w:rFonts w:hint="default" w:ascii="仿宋" w:hAnsi="仿宋" w:cs="仿宋"/>
          <w:color w:val="auto"/>
          <w:sz w:val="24"/>
          <w:szCs w:val="24"/>
          <w:highlight w:val="none"/>
          <w:lang w:val="en-US" w:eastAsia="zh-CN"/>
        </w:rPr>
        <w:t>突发环境事件应急预案</w:t>
      </w:r>
      <w:r>
        <w:rPr>
          <w:rFonts w:hint="eastAsia" w:ascii="宋体" w:hAnsi="宋体"/>
          <w:sz w:val="24"/>
          <w:szCs w:val="22"/>
        </w:rPr>
        <w:t>工作。</w:t>
      </w:r>
    </w:p>
    <w:p w14:paraId="44AA5746">
      <w:pPr>
        <w:wordWrap w:val="0"/>
        <w:spacing w:before="78" w:beforeLines="25" w:line="360" w:lineRule="auto"/>
        <w:contextualSpacing/>
        <w:rPr>
          <w:rFonts w:hint="eastAsia" w:ascii="宋体" w:hAnsi="宋体"/>
          <w:sz w:val="24"/>
          <w:szCs w:val="22"/>
        </w:rPr>
      </w:pPr>
      <w:r>
        <w:rPr>
          <w:rFonts w:hint="eastAsia" w:ascii="宋体" w:hAnsi="宋体"/>
          <w:sz w:val="24"/>
          <w:szCs w:val="22"/>
        </w:rPr>
        <w:t>2、技术执行标准（包含并不限于）</w:t>
      </w:r>
    </w:p>
    <w:p w14:paraId="4609C88E">
      <w:pPr>
        <w:tabs>
          <w:tab w:val="left" w:pos="900"/>
        </w:tabs>
        <w:spacing w:line="440" w:lineRule="exact"/>
        <w:rPr>
          <w:sz w:val="24"/>
        </w:rPr>
      </w:pPr>
      <w:r>
        <w:rPr>
          <w:sz w:val="24"/>
        </w:rPr>
        <w:t>（1）《建设项目环境保护管理条例》，国务院令第682号，2017年10月1日起施行；</w:t>
      </w:r>
    </w:p>
    <w:p w14:paraId="595DAD62">
      <w:pPr>
        <w:tabs>
          <w:tab w:val="left" w:pos="900"/>
        </w:tabs>
        <w:spacing w:line="440" w:lineRule="exact"/>
        <w:rPr>
          <w:sz w:val="24"/>
        </w:rPr>
      </w:pPr>
      <w:r>
        <w:rPr>
          <w:sz w:val="24"/>
        </w:rPr>
        <w:t>（2）《建设项目竣工环境保护验收暂行办法》，国环规环评</w:t>
      </w:r>
      <w:r>
        <w:rPr>
          <w:rFonts w:hint="eastAsia" w:eastAsia="仿宋"/>
          <w:sz w:val="24"/>
        </w:rPr>
        <w:t>〔</w:t>
      </w:r>
      <w:r>
        <w:rPr>
          <w:sz w:val="24"/>
        </w:rPr>
        <w:t>2017</w:t>
      </w:r>
      <w:r>
        <w:rPr>
          <w:rFonts w:hint="eastAsia" w:eastAsia="仿宋"/>
          <w:sz w:val="24"/>
        </w:rPr>
        <w:t>〕</w:t>
      </w:r>
      <w:r>
        <w:rPr>
          <w:sz w:val="24"/>
        </w:rPr>
        <w:t>4号，2017年11月2</w:t>
      </w:r>
      <w:r>
        <w:rPr>
          <w:rFonts w:hint="eastAsia"/>
          <w:sz w:val="24"/>
        </w:rPr>
        <w:t>0</w:t>
      </w:r>
      <w:r>
        <w:rPr>
          <w:sz w:val="24"/>
        </w:rPr>
        <w:t>日；</w:t>
      </w:r>
    </w:p>
    <w:p w14:paraId="0B77B0CF">
      <w:pPr>
        <w:tabs>
          <w:tab w:val="left" w:pos="900"/>
        </w:tabs>
        <w:spacing w:line="440" w:lineRule="exact"/>
        <w:rPr>
          <w:sz w:val="24"/>
        </w:rPr>
      </w:pPr>
      <w:r>
        <w:rPr>
          <w:sz w:val="24"/>
        </w:rPr>
        <w:t>（3）《关于建设项目竣工环境保护验收实行公示的通知》，环办</w:t>
      </w:r>
      <w:r>
        <w:rPr>
          <w:rFonts w:hint="eastAsia" w:eastAsia="仿宋"/>
          <w:sz w:val="24"/>
        </w:rPr>
        <w:t>〔</w:t>
      </w:r>
      <w:r>
        <w:rPr>
          <w:sz w:val="24"/>
        </w:rPr>
        <w:t>2003</w:t>
      </w:r>
      <w:r>
        <w:rPr>
          <w:rFonts w:hint="eastAsia" w:eastAsia="仿宋"/>
          <w:sz w:val="24"/>
        </w:rPr>
        <w:t>〕</w:t>
      </w:r>
      <w:r>
        <w:rPr>
          <w:sz w:val="24"/>
        </w:rPr>
        <w:t>26号，2003年3月28日；</w:t>
      </w:r>
    </w:p>
    <w:p w14:paraId="0D5B753B">
      <w:pPr>
        <w:tabs>
          <w:tab w:val="left" w:pos="900"/>
        </w:tabs>
        <w:spacing w:line="440" w:lineRule="exact"/>
        <w:rPr>
          <w:sz w:val="24"/>
        </w:rPr>
      </w:pPr>
      <w:r>
        <w:rPr>
          <w:sz w:val="24"/>
        </w:rPr>
        <w:t>（4）《建设项目环境影响评价分类管理名录》，生态环境部令第16号，2021年1月1日；</w:t>
      </w:r>
    </w:p>
    <w:p w14:paraId="5EC0FF1E">
      <w:pPr>
        <w:tabs>
          <w:tab w:val="left" w:pos="900"/>
        </w:tabs>
        <w:spacing w:line="440" w:lineRule="exact"/>
        <w:rPr>
          <w:sz w:val="24"/>
        </w:rPr>
      </w:pPr>
      <w:r>
        <w:rPr>
          <w:sz w:val="24"/>
        </w:rPr>
        <w:t>（5）《建设项目竣工环境保护验收技术指南 污染影响类》，生态环境部令第9号，2018年5月16日；</w:t>
      </w:r>
    </w:p>
    <w:p w14:paraId="306A010A">
      <w:pPr>
        <w:tabs>
          <w:tab w:val="left" w:pos="900"/>
        </w:tabs>
        <w:spacing w:line="440" w:lineRule="exact"/>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6</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《突发事件应急预案管理办法》（国办发〔2013〕101号）</w:t>
      </w:r>
      <w:r>
        <w:rPr>
          <w:rFonts w:hint="eastAsia" w:ascii="Times New Roman" w:hAnsi="Times New Roman" w:eastAsia="宋体" w:cs="Times New Roman"/>
          <w:sz w:val="24"/>
          <w:lang w:eastAsia="zh-CN"/>
        </w:rPr>
        <w:t>；</w:t>
      </w:r>
    </w:p>
    <w:p w14:paraId="6A737AA2">
      <w:pPr>
        <w:tabs>
          <w:tab w:val="left" w:pos="900"/>
        </w:tabs>
        <w:spacing w:line="440" w:lineRule="exact"/>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7</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《企业突发环境事件风险评估指南（试行）》（环办［2014］34号）</w:t>
      </w:r>
      <w:r>
        <w:rPr>
          <w:rFonts w:hint="eastAsia" w:ascii="Times New Roman" w:hAnsi="Times New Roman" w:eastAsia="宋体" w:cs="Times New Roman"/>
          <w:sz w:val="24"/>
          <w:lang w:eastAsia="zh-CN"/>
        </w:rPr>
        <w:t>；</w:t>
      </w:r>
    </w:p>
    <w:p w14:paraId="18395941">
      <w:pPr>
        <w:tabs>
          <w:tab w:val="left" w:pos="900"/>
        </w:tabs>
        <w:spacing w:line="440" w:lineRule="exact"/>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8</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《突发环境事件应急管理办法》（环境保护部令第34号）</w:t>
      </w:r>
      <w:r>
        <w:rPr>
          <w:rFonts w:hint="eastAsia" w:ascii="Times New Roman" w:hAnsi="Times New Roman" w:eastAsia="宋体" w:cs="Times New Roman"/>
          <w:sz w:val="24"/>
          <w:lang w:eastAsia="zh-CN"/>
        </w:rPr>
        <w:t>；</w:t>
      </w:r>
    </w:p>
    <w:p w14:paraId="0A25A6BB">
      <w:pPr>
        <w:tabs>
          <w:tab w:val="left" w:pos="900"/>
        </w:tabs>
        <w:spacing w:line="440" w:lineRule="exact"/>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10</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《企业事业单位突发环境事件应急预案备案管理办法（试行）》（环发〔2015〕4号）</w:t>
      </w:r>
      <w:r>
        <w:rPr>
          <w:rFonts w:hint="eastAsia" w:ascii="Times New Roman" w:hAnsi="Times New Roman" w:eastAsia="宋体" w:cs="Times New Roman"/>
          <w:sz w:val="24"/>
          <w:lang w:eastAsia="zh-CN"/>
        </w:rPr>
        <w:t>；</w:t>
      </w:r>
    </w:p>
    <w:p w14:paraId="132A8E6A">
      <w:pPr>
        <w:tabs>
          <w:tab w:val="left" w:pos="900"/>
        </w:tabs>
        <w:spacing w:line="440" w:lineRule="exact"/>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11</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《企业突发环境事件隐患排查和治理工作指南（试行）》（环境保护部公告2016年第74号）</w:t>
      </w:r>
      <w:r>
        <w:rPr>
          <w:rFonts w:hint="eastAsia" w:ascii="Times New Roman" w:hAnsi="Times New Roman" w:eastAsia="宋体" w:cs="Times New Roman"/>
          <w:sz w:val="24"/>
          <w:lang w:eastAsia="zh-CN"/>
        </w:rPr>
        <w:t>；</w:t>
      </w:r>
    </w:p>
    <w:p w14:paraId="2463F218">
      <w:pPr>
        <w:tabs>
          <w:tab w:val="left" w:pos="900"/>
        </w:tabs>
        <w:spacing w:line="440" w:lineRule="exac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12</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《新疆维吾尔自治区突发环境事件应急预案编制导则》（试行）（新环发［2014］234号）</w:t>
      </w:r>
      <w:r>
        <w:rPr>
          <w:rFonts w:hint="eastAsia" w:ascii="Times New Roman" w:hAnsi="Times New Roman" w:eastAsia="宋体" w:cs="Times New Roman"/>
          <w:sz w:val="24"/>
          <w:lang w:val="en-US" w:eastAsia="zh-CN"/>
        </w:rPr>
        <w:t>。</w:t>
      </w:r>
    </w:p>
    <w:p w14:paraId="2D20CD9D">
      <w:pPr>
        <w:wordWrap w:val="0"/>
        <w:spacing w:before="78" w:beforeLines="25" w:line="360" w:lineRule="auto"/>
        <w:contextualSpacing/>
        <w:rPr>
          <w:rFonts w:hint="eastAsia" w:ascii="宋体" w:hAnsi="宋体"/>
          <w:sz w:val="24"/>
          <w:szCs w:val="22"/>
        </w:rPr>
      </w:pPr>
      <w:r>
        <w:rPr>
          <w:rFonts w:hint="eastAsia" w:ascii="宋体" w:hAnsi="宋体"/>
          <w:sz w:val="24"/>
          <w:szCs w:val="22"/>
        </w:rPr>
        <w:t>3、成果要求：按照《建设项目竣工环境保护验收暂行办法》相关要求进行验收工作，通过专家评审会、并在“全国建设项目竣工环境保护验收信息系统”完成公示；按照《企业事业单位突发环境事件应急预案备案管理办法（试行）》相关要求进行突发环境事件应急预案工作，通过专家评审会、并取得</w:t>
      </w:r>
      <w:r>
        <w:rPr>
          <w:rFonts w:hint="eastAsia" w:ascii="宋体" w:hAnsi="宋体"/>
          <w:sz w:val="24"/>
          <w:szCs w:val="22"/>
          <w:lang w:val="en-US" w:eastAsia="zh-CN"/>
        </w:rPr>
        <w:t>相关环保部门</w:t>
      </w:r>
      <w:r>
        <w:rPr>
          <w:rFonts w:hint="eastAsia" w:ascii="宋体" w:hAnsi="宋体"/>
          <w:sz w:val="24"/>
          <w:szCs w:val="22"/>
        </w:rPr>
        <w:t>备案文件。</w:t>
      </w:r>
    </w:p>
    <w:p w14:paraId="5E7CDA79">
      <w:pPr>
        <w:wordWrap w:val="0"/>
        <w:spacing w:before="78" w:beforeLines="25" w:line="360" w:lineRule="auto"/>
        <w:contextualSpacing/>
        <w:rPr>
          <w:rFonts w:hint="eastAsia" w:ascii="宋体" w:hAnsi="宋体"/>
          <w:sz w:val="24"/>
          <w:szCs w:val="22"/>
        </w:rPr>
      </w:pPr>
      <w:r>
        <w:rPr>
          <w:rFonts w:hint="eastAsia" w:ascii="宋体" w:hAnsi="宋体"/>
          <w:sz w:val="24"/>
          <w:szCs w:val="22"/>
        </w:rPr>
        <w:t>（三）其他要求</w:t>
      </w:r>
    </w:p>
    <w:p w14:paraId="76D63702">
      <w:pPr>
        <w:wordWrap w:val="0"/>
        <w:spacing w:before="78" w:beforeLines="25" w:line="360" w:lineRule="auto"/>
        <w:contextualSpacing/>
        <w:rPr>
          <w:rFonts w:hint="eastAsia" w:ascii="宋体" w:hAnsi="宋体"/>
          <w:sz w:val="24"/>
          <w:szCs w:val="22"/>
        </w:rPr>
      </w:pPr>
      <w:r>
        <w:rPr>
          <w:rFonts w:hint="eastAsia" w:ascii="宋体" w:hAnsi="宋体"/>
          <w:sz w:val="24"/>
          <w:szCs w:val="22"/>
        </w:rPr>
        <w:t>1、</w:t>
      </w:r>
      <w:r>
        <w:rPr>
          <w:rFonts w:hint="eastAsia" w:ascii="仿宋" w:hAnsi="仿宋" w:cs="仿宋"/>
          <w:color w:val="auto"/>
          <w:sz w:val="24"/>
          <w:szCs w:val="24"/>
          <w:highlight w:val="none"/>
          <w:lang w:val="en-US" w:eastAsia="zh-CN"/>
        </w:rPr>
        <w:t>竣工环境保护验收第三方项目负责人员必须具备竣工环境保护验收专业技术资格，</w:t>
      </w:r>
      <w:r>
        <w:rPr>
          <w:rFonts w:hint="eastAsia" w:ascii="宋体" w:hAnsi="宋体"/>
          <w:sz w:val="24"/>
          <w:szCs w:val="22"/>
        </w:rPr>
        <w:t>及时指导项目现场整改。</w:t>
      </w:r>
    </w:p>
    <w:p w14:paraId="13094CE1">
      <w:pPr>
        <w:wordWrap w:val="0"/>
        <w:spacing w:before="78" w:beforeLines="25" w:line="360" w:lineRule="auto"/>
        <w:contextualSpacing/>
        <w:rPr>
          <w:rFonts w:hint="eastAsia" w:ascii="宋体" w:hAnsi="宋体"/>
          <w:sz w:val="24"/>
          <w:szCs w:val="22"/>
        </w:rPr>
      </w:pPr>
      <w:r>
        <w:rPr>
          <w:rFonts w:hint="eastAsia" w:ascii="宋体" w:hAnsi="宋体"/>
          <w:sz w:val="24"/>
          <w:szCs w:val="22"/>
        </w:rPr>
        <w:t>2、配合完成突发环境事件应急预案及竣工环保验收工作，并接受相关部门的问询并做出专业解答。</w:t>
      </w:r>
    </w:p>
    <w:p w14:paraId="66D6FEAC">
      <w:pPr>
        <w:wordWrap w:val="0"/>
        <w:spacing w:before="78" w:beforeLines="25" w:line="360" w:lineRule="auto"/>
        <w:contextualSpacing/>
        <w:rPr>
          <w:rFonts w:hint="eastAsia" w:ascii="宋体" w:hAnsi="宋体"/>
          <w:sz w:val="24"/>
          <w:szCs w:val="22"/>
        </w:rPr>
      </w:pPr>
      <w:r>
        <w:rPr>
          <w:rFonts w:hint="eastAsia" w:ascii="宋体" w:hAnsi="宋体"/>
          <w:sz w:val="24"/>
          <w:szCs w:val="22"/>
        </w:rPr>
        <w:t>3、对以上竣工环保验收提出合理化建议。</w:t>
      </w:r>
    </w:p>
    <w:p w14:paraId="60F4E965">
      <w:pPr>
        <w:wordWrap w:val="0"/>
        <w:spacing w:before="78" w:beforeLines="25" w:line="360" w:lineRule="auto"/>
        <w:contextualSpacing/>
        <w:rPr>
          <w:rFonts w:hint="eastAsia" w:ascii="宋体" w:hAnsi="宋体"/>
          <w:sz w:val="24"/>
          <w:szCs w:val="22"/>
        </w:rPr>
      </w:pPr>
      <w:r>
        <w:rPr>
          <w:rFonts w:hint="eastAsia" w:ascii="宋体" w:hAnsi="宋体"/>
          <w:sz w:val="24"/>
          <w:szCs w:val="22"/>
        </w:rPr>
        <w:t>4、供应商具有较强的技术人员储备，配备项目负责人及项目团队，并根据内容需求项目员需配合到场服务。</w:t>
      </w:r>
    </w:p>
    <w:p w14:paraId="2EAAAA86">
      <w:pPr>
        <w:wordWrap w:val="0"/>
        <w:spacing w:before="78" w:beforeLines="25" w:line="360" w:lineRule="auto"/>
        <w:contextualSpacing/>
        <w:rPr>
          <w:rFonts w:hint="eastAsia" w:ascii="宋体" w:hAnsi="宋体"/>
          <w:sz w:val="24"/>
          <w:szCs w:val="22"/>
        </w:rPr>
      </w:pPr>
      <w:r>
        <w:rPr>
          <w:rFonts w:hint="eastAsia" w:ascii="宋体" w:hAnsi="宋体"/>
          <w:sz w:val="24"/>
          <w:szCs w:val="22"/>
        </w:rPr>
        <w:t>5、供应商具有相应企业实力，并承担过类似项目业绩</w:t>
      </w:r>
    </w:p>
    <w:p w14:paraId="78E7B1AC">
      <w:pPr>
        <w:wordWrap w:val="0"/>
        <w:spacing w:before="78" w:beforeLines="25" w:line="360" w:lineRule="auto"/>
        <w:contextualSpacing/>
        <w:rPr>
          <w:rFonts w:hint="eastAsia" w:ascii="宋体" w:hAnsi="宋体"/>
          <w:sz w:val="24"/>
          <w:szCs w:val="22"/>
        </w:rPr>
      </w:pPr>
      <w:r>
        <w:rPr>
          <w:rFonts w:hint="eastAsia" w:ascii="宋体" w:hAnsi="宋体"/>
          <w:sz w:val="24"/>
          <w:szCs w:val="22"/>
        </w:rPr>
        <w:t>6、供应商提交的投标资料所有权归采购人所有，所有资料均不予退还。</w:t>
      </w:r>
    </w:p>
    <w:p w14:paraId="4B7702D2">
      <w:pPr>
        <w:wordWrap w:val="0"/>
        <w:spacing w:before="78" w:beforeLines="25" w:line="360" w:lineRule="auto"/>
        <w:contextualSpacing/>
        <w:rPr>
          <w:rFonts w:hint="eastAsia" w:ascii="宋体" w:hAnsi="宋体"/>
          <w:sz w:val="24"/>
          <w:szCs w:val="22"/>
        </w:rPr>
      </w:pPr>
      <w:r>
        <w:rPr>
          <w:rFonts w:hint="eastAsia" w:ascii="宋体" w:hAnsi="宋体"/>
          <w:sz w:val="24"/>
          <w:szCs w:val="22"/>
        </w:rPr>
        <w:t>7、工作中各项资料要准确、完整，做好档案管理工作，方便采购人及相关部门使用。在未得到许可的情况下，不向任何第三方泄漏有关项目的技术资料和其他信息。</w:t>
      </w:r>
    </w:p>
    <w:p w14:paraId="5E41A7DD">
      <w:pPr>
        <w:wordWrap w:val="0"/>
        <w:spacing w:before="78" w:beforeLines="25" w:line="360" w:lineRule="auto"/>
        <w:contextualSpacing/>
        <w:rPr>
          <w:rFonts w:hint="default" w:ascii="宋体" w:hAnsi="宋体" w:eastAsia="宋体"/>
          <w:sz w:val="24"/>
          <w:szCs w:val="22"/>
          <w:lang w:val="en-US" w:eastAsia="zh-CN"/>
        </w:rPr>
      </w:pPr>
      <w:r>
        <w:rPr>
          <w:rFonts w:hint="eastAsia" w:ascii="宋体" w:hAnsi="宋体"/>
          <w:sz w:val="24"/>
          <w:szCs w:val="22"/>
          <w:lang w:val="en-US" w:eastAsia="zh-CN"/>
        </w:rPr>
        <w:t>8、投标人需要提供营业执照、法人身份证扫描件、近期缴税证明、技术人员从事环保竣工验收相关证明、现场工程师职称证扫描件。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F84B62"/>
    <w:multiLevelType w:val="multilevel"/>
    <w:tmpl w:val="52F84B62"/>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C83"/>
    <w:rsid w:val="000C1651"/>
    <w:rsid w:val="00512C83"/>
    <w:rsid w:val="007F3078"/>
    <w:rsid w:val="00B3284D"/>
    <w:rsid w:val="28CE5030"/>
    <w:rsid w:val="3B014BF0"/>
    <w:rsid w:val="3EF562D9"/>
    <w:rsid w:val="402046AB"/>
    <w:rsid w:val="414820CB"/>
    <w:rsid w:val="5439494E"/>
    <w:rsid w:val="72083232"/>
    <w:rsid w:val="7E7D1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14:ligatures w14:val="none"/>
    </w:rPr>
  </w:style>
  <w:style w:type="paragraph" w:styleId="2">
    <w:name w:val="heading 1"/>
    <w:basedOn w:val="1"/>
    <w:next w:val="1"/>
    <w:link w:val="11"/>
    <w:qFormat/>
    <w:uiPriority w:val="0"/>
    <w:pPr>
      <w:keepNext/>
      <w:keepLines/>
      <w:autoSpaceDE w:val="0"/>
      <w:autoSpaceDN w:val="0"/>
      <w:adjustRightInd w:val="0"/>
      <w:spacing w:before="340" w:after="330" w:line="578" w:lineRule="atLeast"/>
      <w:jc w:val="center"/>
      <w:outlineLvl w:val="0"/>
    </w:pPr>
    <w:rPr>
      <w:rFonts w:ascii="宋体"/>
      <w:b/>
      <w:kern w:val="0"/>
      <w:sz w:val="44"/>
      <w:szCs w:val="20"/>
    </w:rPr>
  </w:style>
  <w:style w:type="paragraph" w:styleId="3">
    <w:name w:val="heading 4"/>
    <w:basedOn w:val="1"/>
    <w:next w:val="1"/>
    <w:qFormat/>
    <w:uiPriority w:val="0"/>
    <w:pPr>
      <w:keepNext/>
      <w:keepLines/>
      <w:spacing w:before="100" w:after="100" w:line="360" w:lineRule="auto"/>
      <w:jc w:val="left"/>
      <w:outlineLvl w:val="3"/>
    </w:pPr>
    <w:rPr>
      <w:b/>
      <w:bCs/>
      <w:color w:val="0000FF"/>
      <w:sz w:val="24"/>
      <w:szCs w:val="28"/>
      <w:lang w:val="zh-CN"/>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标题 1 字符"/>
    <w:basedOn w:val="7"/>
    <w:qFormat/>
    <w:uiPriority w:val="9"/>
    <w:rPr>
      <w:rFonts w:ascii="Times New Roman" w:hAnsi="Times New Roman" w:eastAsia="宋体" w:cs="Times New Roman"/>
      <w:b/>
      <w:bCs/>
      <w:kern w:val="44"/>
      <w:sz w:val="44"/>
      <w:szCs w:val="44"/>
      <w14:ligatures w14:val="none"/>
    </w:rPr>
  </w:style>
  <w:style w:type="character" w:customStyle="1" w:styleId="11">
    <w:name w:val="标题 1 字符1"/>
    <w:link w:val="2"/>
    <w:qFormat/>
    <w:uiPriority w:val="0"/>
    <w:rPr>
      <w:rFonts w:ascii="宋体" w:hAnsi="Times New Roman" w:eastAsia="宋体" w:cs="Times New Roman"/>
      <w:b/>
      <w:kern w:val="0"/>
      <w:sz w:val="44"/>
      <w:szCs w:val="20"/>
      <w14:ligatures w14: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1768</Words>
  <Characters>1836</Characters>
  <Lines>12</Lines>
  <Paragraphs>3</Paragraphs>
  <TotalTime>11</TotalTime>
  <ScaleCrop>false</ScaleCrop>
  <LinksUpToDate>false</LinksUpToDate>
  <CharactersWithSpaces>1843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2024-12-10T08:23:00Z</dcterms:created>
  <dc:creator>琪 张</dc:creator>
  <cp:lastModifiedBy>倒腾货的听雪</cp:lastModifiedBy>
  <dcterms:modified xsi:type="dcterms:W3CDTF">2025-02-10T04:01:03Z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eyJoZGlkIjoiNTg4MTIwYTg0NjFkMjQ0MTE1NjUyOGU0MzJlNTkzOTkiLCJ1c2VySWQiOiIzMDk5MTcyOTgifQ==</vt:lpwstr>
  </property>
  <property fmtid="{D5CDD505-2E9C-101B-9397-08002B2CF9AE}" pid="3" name="KSOProductBuildVer">
    <vt:lpwstr>2052-12.1.0.19770</vt:lpwstr>
  </property>
  <property fmtid="{D5CDD505-2E9C-101B-9397-08002B2CF9AE}" pid="4" name="ICV">
    <vt:lpwstr>85839B5444EE4B62A820E3CA144D564E_13</vt:lpwstr>
  </property>
</Properties>
</file>