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600"/>
        <w:rPr>
          <w:rFonts w:hint="eastAsia" w:ascii="方正仿宋简体" w:eastAsia="方正仿宋简体"/>
          <w:sz w:val="32"/>
          <w:szCs w:val="32"/>
        </w:rPr>
      </w:pPr>
      <w:bookmarkStart w:id="0" w:name="OLE_LINK3"/>
    </w:p>
    <w:bookmarkEnd w:id="0"/>
    <w:p>
      <w:pPr>
        <w:ind w:firstLine="1606" w:firstLineChars="500"/>
        <w:rPr>
          <w:rFonts w:hint="eastAsia" w:ascii="方正仿宋简体" w:eastAsia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bCs/>
          <w:sz w:val="32"/>
          <w:szCs w:val="32"/>
        </w:rPr>
        <w:t>市属某单位</w:t>
      </w:r>
      <w:r>
        <w:rPr>
          <w:rFonts w:hint="eastAsia" w:ascii="方正仿宋简体" w:eastAsia="方正仿宋简体"/>
          <w:b/>
          <w:bCs/>
          <w:sz w:val="32"/>
          <w:szCs w:val="32"/>
          <w:lang w:eastAsia="zh-CN"/>
        </w:rPr>
        <w:t>防水维修修缮</w:t>
      </w:r>
      <w:r>
        <w:rPr>
          <w:rFonts w:hint="eastAsia" w:ascii="方正仿宋简体" w:eastAsia="方正仿宋简体"/>
          <w:b/>
          <w:bCs/>
          <w:sz w:val="32"/>
          <w:szCs w:val="32"/>
        </w:rPr>
        <w:t>项目</w:t>
      </w:r>
    </w:p>
    <w:p>
      <w:pPr>
        <w:ind w:firstLine="2891" w:firstLineChars="900"/>
        <w:rPr>
          <w:rFonts w:hint="eastAsia" w:ascii="方正仿宋简体" w:eastAsia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bCs/>
          <w:sz w:val="32"/>
          <w:szCs w:val="32"/>
          <w:lang w:val="en-US" w:eastAsia="zh-CN"/>
        </w:rPr>
        <w:t>响应附件要求：</w:t>
      </w:r>
    </w:p>
    <w:p>
      <w:pPr>
        <w:jc w:val="left"/>
        <w:rPr>
          <w:rFonts w:hint="eastAsia" w:ascii="方正仿宋简体" w:eastAsia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bCs/>
          <w:sz w:val="32"/>
          <w:szCs w:val="32"/>
          <w:lang w:val="en-US" w:eastAsia="zh-CN"/>
        </w:rPr>
        <w:t>项目预算金额：36.146531万元</w:t>
      </w:r>
    </w:p>
    <w:p>
      <w:pPr>
        <w:rPr>
          <w:rFonts w:hint="eastAsia" w:ascii="方正仿宋简体" w:eastAsia="方正仿宋简体"/>
          <w:sz w:val="32"/>
          <w:szCs w:val="32"/>
        </w:rPr>
      </w:pPr>
      <w:bookmarkStart w:id="1" w:name="OLE_LINK1"/>
      <w:r>
        <w:rPr>
          <w:rFonts w:hint="eastAsia" w:ascii="方正仿宋简体" w:eastAsia="方正仿宋简体"/>
          <w:sz w:val="32"/>
          <w:szCs w:val="32"/>
          <w:lang w:val="en-US" w:eastAsia="zh-CN"/>
        </w:rPr>
        <w:t>1、上传</w:t>
      </w:r>
      <w:r>
        <w:rPr>
          <w:rFonts w:hint="eastAsia" w:ascii="方正仿宋简体" w:eastAsia="方正仿宋简体"/>
          <w:sz w:val="32"/>
          <w:szCs w:val="32"/>
        </w:rPr>
        <w:t>有效的工商营业执照副本原件、税务登记证副本原件、组织机构代码证副本原件或“三证合一”的营业执照副本原件或当地公证处出具的此资质的公证书原件；（营业执照需包含本次项目的相关经营权</w:t>
      </w:r>
      <w:r>
        <w:rPr>
          <w:rFonts w:hint="eastAsia" w:ascii="方正仿宋简体" w:eastAsia="方正仿宋简体"/>
          <w:sz w:val="32"/>
          <w:szCs w:val="32"/>
          <w:lang w:eastAsia="zh-CN"/>
        </w:rPr>
        <w:t>及达到防水防腐保温工程专业承包三级及以上资质</w:t>
      </w:r>
      <w:r>
        <w:rPr>
          <w:rFonts w:hint="eastAsia" w:ascii="方正仿宋简体" w:eastAsia="方正仿宋简体"/>
          <w:sz w:val="32"/>
          <w:szCs w:val="32"/>
        </w:rPr>
        <w:t>）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sz w:val="32"/>
          <w:szCs w:val="32"/>
        </w:rPr>
        <w:t>加盖公章。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2、 满足 《中华人民共和国政府采购法》第二十二条规定：未被“信用中国” ( </w:t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 HYPERLINK "http://www.creditchina.gov.cn" 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www.creditchina.gov.cn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t>)，中国政府采购网(www.ccgp.gov.cn）列入失信被执行人，重大税收违法案件当事人名单、政府采购严重违法失信行为记录名单，并上传证明文件（加盖公司印章）。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3、上传</w:t>
      </w:r>
      <w:r>
        <w:rPr>
          <w:rFonts w:hint="eastAsia" w:ascii="方正仿宋简体" w:eastAsia="方正仿宋简体"/>
          <w:sz w:val="32"/>
          <w:szCs w:val="32"/>
        </w:rPr>
        <w:t>法人代表或其委托代理人本人身份证原件及复印件，委托代理人还应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上传</w:t>
      </w:r>
      <w:r>
        <w:rPr>
          <w:rFonts w:hint="eastAsia" w:ascii="方正仿宋简体" w:eastAsia="方正仿宋简体"/>
          <w:sz w:val="32"/>
          <w:szCs w:val="32"/>
        </w:rPr>
        <w:t>《法人代表授权委托书》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（加盖公司印章）</w:t>
      </w:r>
      <w:r>
        <w:rPr>
          <w:rFonts w:hint="eastAsia" w:ascii="方正仿宋简体" w:eastAsia="方正仿宋简体"/>
          <w:sz w:val="32"/>
          <w:szCs w:val="32"/>
        </w:rPr>
        <w:t>；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</w:rPr>
        <w:t>、此项目所产生的材料、人工、运费等所有费用均有中标企业承担。供应商需保证所购买使用产品，符合国家现行规范标准要求且符合现场使用要求，并上传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主材料</w:t>
      </w:r>
      <w:r>
        <w:rPr>
          <w:rFonts w:hint="eastAsia" w:ascii="方正仿宋简体" w:eastAsia="方正仿宋简体"/>
          <w:sz w:val="32"/>
          <w:szCs w:val="32"/>
        </w:rPr>
        <w:t>产品质量检测报告，按参数要求报价，并提供参数内要求的证明文件。</w:t>
      </w:r>
    </w:p>
    <w:p>
      <w:pPr>
        <w:widowControl/>
        <w:numPr>
          <w:ilvl w:val="0"/>
          <w:numId w:val="0"/>
        </w:numPr>
        <w:spacing w:line="276" w:lineRule="auto"/>
        <w:jc w:val="left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5、</w:t>
      </w:r>
      <w:r>
        <w:rPr>
          <w:rFonts w:hint="eastAsia" w:ascii="方正仿宋简体" w:eastAsia="方正仿宋简体"/>
          <w:sz w:val="32"/>
          <w:szCs w:val="32"/>
        </w:rPr>
        <w:t>因工作地点要求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需上传投标单位</w:t>
      </w:r>
      <w:r>
        <w:rPr>
          <w:rFonts w:hint="eastAsia" w:ascii="方正仿宋简体" w:eastAsia="方正仿宋简体"/>
          <w:sz w:val="32"/>
          <w:szCs w:val="32"/>
        </w:rPr>
        <w:t>保密承诺书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（加盖公司印章）。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6、因单位特殊性、无法上传施工图纸，必须</w:t>
      </w:r>
      <w:r>
        <w:rPr>
          <w:rFonts w:hint="eastAsia" w:ascii="方正仿宋简体" w:eastAsia="方正仿宋简体"/>
          <w:sz w:val="32"/>
          <w:szCs w:val="32"/>
        </w:rPr>
        <w:t>需现场勘查，明确施工要求、工作地点高度及位置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sz w:val="32"/>
          <w:szCs w:val="32"/>
        </w:rPr>
        <w:t>踏勘现场需携带书面申请（盖章）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，投标时需要上传勘查现场证明书</w:t>
      </w:r>
      <w:r>
        <w:rPr>
          <w:rFonts w:hint="eastAsia" w:ascii="方正仿宋简体" w:eastAsia="方正仿宋简体"/>
          <w:sz w:val="32"/>
          <w:szCs w:val="32"/>
        </w:rPr>
        <w:t>,踏勘时间为202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eastAsia="方正仿宋简体"/>
          <w:sz w:val="32"/>
          <w:szCs w:val="32"/>
        </w:rPr>
        <w:t>日</w:t>
      </w:r>
      <w:r>
        <w:rPr>
          <w:rFonts w:hint="eastAsia" w:ascii="方正仿宋简体" w:eastAsia="方正仿宋简体"/>
          <w:sz w:val="32"/>
          <w:szCs w:val="32"/>
          <w:lang w:eastAsia="zh-CN"/>
        </w:rPr>
        <w:t>上午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11点00</w:t>
      </w:r>
      <w:r>
        <w:rPr>
          <w:rFonts w:hint="eastAsia" w:ascii="方正仿宋简体" w:eastAsia="方正仿宋简体"/>
          <w:sz w:val="32"/>
          <w:szCs w:val="32"/>
        </w:rPr>
        <w:t>分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-11点15分</w:t>
      </w:r>
      <w:r>
        <w:rPr>
          <w:rFonts w:hint="eastAsia" w:ascii="方正仿宋简体" w:eastAsia="方正仿宋简体"/>
          <w:sz w:val="32"/>
          <w:szCs w:val="32"/>
        </w:rPr>
        <w:t>（北京时间，因工作地点性质要求，其他时间无法进入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，地点：乌鲁木齐市南湖东路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29号，联系电话：陈先生15009016093</w:t>
      </w:r>
      <w:r>
        <w:rPr>
          <w:rFonts w:hint="eastAsia" w:ascii="方正仿宋简体" w:eastAsia="方正仿宋简体"/>
          <w:sz w:val="32"/>
          <w:szCs w:val="32"/>
        </w:rPr>
        <w:t>），由我方联系人签字确认，如无不可抗拒因素的原因，工期规定为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eastAsia="方正仿宋简体"/>
          <w:sz w:val="32"/>
          <w:szCs w:val="32"/>
        </w:rPr>
        <w:t>个自然日完工。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7、</w:t>
      </w:r>
      <w:r>
        <w:rPr>
          <w:rFonts w:hint="eastAsia" w:ascii="方正仿宋简体" w:eastAsia="方正仿宋简体"/>
          <w:sz w:val="32"/>
          <w:szCs w:val="32"/>
        </w:rPr>
        <w:t>为保障项目后期的服务质量，提供售后服务承诺书，保证质保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年以上期限，如出现问题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小时内到达现场，并且注明其他详细售后服务条款（加盖公司印章）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，因情况特殊，甲方要求停止施工，时间顺延。</w:t>
      </w: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8、</w:t>
      </w:r>
      <w:r>
        <w:rPr>
          <w:rFonts w:hint="eastAsia" w:ascii="方正仿宋简体" w:eastAsia="方正仿宋简体"/>
          <w:sz w:val="32"/>
          <w:szCs w:val="32"/>
        </w:rPr>
        <w:t>因工作地点等特殊要求，每日施工人员需要在等待区域待命，</w:t>
      </w:r>
      <w:r>
        <w:rPr>
          <w:rFonts w:hint="eastAsia" w:ascii="方正仿宋简体" w:eastAsia="方正仿宋简体"/>
          <w:sz w:val="32"/>
          <w:szCs w:val="32"/>
          <w:lang w:eastAsia="zh-CN"/>
        </w:rPr>
        <w:t>由甲方负责人统一接入，</w:t>
      </w:r>
      <w:r>
        <w:rPr>
          <w:rFonts w:hint="eastAsia" w:ascii="方正仿宋简体" w:eastAsia="方正仿宋简体"/>
          <w:sz w:val="32"/>
          <w:szCs w:val="32"/>
        </w:rPr>
        <w:t>每日可施工时间根据</w:t>
      </w:r>
      <w:r>
        <w:rPr>
          <w:rFonts w:hint="eastAsia" w:ascii="方正仿宋简体" w:eastAsia="方正仿宋简体"/>
          <w:sz w:val="32"/>
          <w:szCs w:val="32"/>
          <w:lang w:eastAsia="zh-CN"/>
        </w:rPr>
        <w:t>甲方</w:t>
      </w:r>
      <w:r>
        <w:rPr>
          <w:rFonts w:hint="eastAsia" w:ascii="方正仿宋简体" w:eastAsia="方正仿宋简体"/>
          <w:sz w:val="32"/>
          <w:szCs w:val="32"/>
        </w:rPr>
        <w:t>实际情况进行施工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，因特殊原因造成的工期延误，根据实际情况，施工日期顺延，由此产生的人工费及其他费用由施工单位自行承担。</w:t>
      </w:r>
    </w:p>
    <w:p>
      <w:pPr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9、该项目施工完成后，</w:t>
      </w:r>
      <w:r>
        <w:rPr>
          <w:rFonts w:hint="eastAsia" w:ascii="方正仿宋简体" w:eastAsia="方正仿宋简体"/>
          <w:sz w:val="32"/>
          <w:szCs w:val="32"/>
        </w:rPr>
        <w:t>经</w:t>
      </w:r>
      <w:r>
        <w:rPr>
          <w:rFonts w:hint="eastAsia" w:ascii="方正仿宋简体" w:eastAsia="方正仿宋简体"/>
          <w:sz w:val="32"/>
          <w:szCs w:val="32"/>
          <w:lang w:eastAsia="zh-CN"/>
        </w:rPr>
        <w:t>甲方</w:t>
      </w:r>
      <w:r>
        <w:rPr>
          <w:rFonts w:hint="eastAsia" w:ascii="方正仿宋简体" w:eastAsia="方正仿宋简体"/>
          <w:sz w:val="32"/>
          <w:szCs w:val="32"/>
        </w:rPr>
        <w:t>单位验收小组验收合格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报送市财政进行</w:t>
      </w:r>
      <w:r>
        <w:rPr>
          <w:rFonts w:hint="eastAsia" w:ascii="方正仿宋简体" w:eastAsia="方正仿宋简体"/>
          <w:sz w:val="32"/>
          <w:szCs w:val="32"/>
        </w:rPr>
        <w:t>评审</w:t>
      </w:r>
      <w:r>
        <w:rPr>
          <w:rFonts w:hint="eastAsia" w:ascii="方正仿宋简体" w:eastAsia="方正仿宋简体"/>
          <w:sz w:val="32"/>
          <w:szCs w:val="32"/>
          <w:lang w:eastAsia="zh-CN"/>
        </w:rPr>
        <w:t>决</w:t>
      </w:r>
      <w:r>
        <w:rPr>
          <w:rFonts w:hint="eastAsia" w:ascii="方正仿宋简体" w:eastAsia="方正仿宋简体"/>
          <w:sz w:val="32"/>
          <w:szCs w:val="32"/>
        </w:rPr>
        <w:t>算，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最终以财政竣工决算金额为准。</w:t>
      </w:r>
      <w:r>
        <w:rPr>
          <w:rFonts w:hint="eastAsia" w:ascii="方正仿宋简体" w:eastAsia="方正仿宋简体"/>
          <w:sz w:val="32"/>
          <w:szCs w:val="32"/>
        </w:rPr>
        <w:t>由于此项目属于财政资金支付，具体付款周期不详，资金实力有限的公司慎重参与。</w:t>
      </w:r>
    </w:p>
    <w:bookmarkEnd w:id="1"/>
    <w:p>
      <w:r>
        <w:rPr>
          <w:rFonts w:hint="eastAsia" w:ascii="方正仿宋简体" w:eastAsia="方正仿宋简体"/>
          <w:sz w:val="32"/>
          <w:szCs w:val="32"/>
          <w:lang w:val="en-US" w:eastAsia="zh-CN"/>
        </w:rPr>
        <w:t>10、中标单位在签订合同之前需向甲方缴纳合同金额10%的履约保证金。施工进度完成工作量的50%时，甲方支付合同款50%，工作竣工后，支付35%工程款，余款15%等财政评审决算报告出具后，一次性支付尾款。履约保证金根据合同约定，工程经甲方</w:t>
      </w:r>
      <w:bookmarkStart w:id="2" w:name="_GoBack"/>
      <w:bookmarkEnd w:id="2"/>
      <w:r>
        <w:rPr>
          <w:rFonts w:hint="eastAsia" w:ascii="方正仿宋简体" w:eastAsia="方正仿宋简体"/>
          <w:sz w:val="32"/>
          <w:szCs w:val="32"/>
          <w:lang w:val="en-US" w:eastAsia="zh-CN"/>
        </w:rPr>
        <w:t>认可，无质量问题后退还。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330B5"/>
    <w:rsid w:val="01964E85"/>
    <w:rsid w:val="175B6FC1"/>
    <w:rsid w:val="1A3734DA"/>
    <w:rsid w:val="1ED14AC1"/>
    <w:rsid w:val="4E225D7D"/>
    <w:rsid w:val="50346794"/>
    <w:rsid w:val="53D81CC6"/>
    <w:rsid w:val="57102BD4"/>
    <w:rsid w:val="59DB3390"/>
    <w:rsid w:val="5B007A37"/>
    <w:rsid w:val="5B4330B5"/>
    <w:rsid w:val="77EE456C"/>
    <w:rsid w:val="79126707"/>
    <w:rsid w:val="7D74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2025-07-04T03:05:00Z</dcterms:created>
  <dc:creator>常远</dc:creator>
  <cp:lastModifiedBy>常远</cp:lastModifiedBy>
  <cp:lastPrinted>2025-07-08T07:56:00Z</cp:lastPrinted>
  <dcterms:modified xsi:type="dcterms:W3CDTF">2025-07-09T09:19:03Z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