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5F0B" w14:textId="77777777" w:rsidR="00CE67CD" w:rsidRDefault="00CE67CD">
      <w:pPr>
        <w:ind w:firstLineChars="1000" w:firstLine="3200"/>
        <w:rPr>
          <w:sz w:val="32"/>
          <w:szCs w:val="40"/>
        </w:rPr>
      </w:pPr>
    </w:p>
    <w:p w14:paraId="51709471" w14:textId="77777777" w:rsidR="00CE67CD" w:rsidRDefault="00741752">
      <w:pPr>
        <w:ind w:firstLineChars="1100" w:firstLine="35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招标要求</w:t>
      </w:r>
    </w:p>
    <w:p w14:paraId="529CE7A1" w14:textId="77777777" w:rsidR="00CE67CD" w:rsidRDefault="00CE67CD">
      <w:pPr>
        <w:rPr>
          <w:rFonts w:ascii="仿宋" w:eastAsia="仿宋" w:hAnsi="仿宋" w:cs="仿宋"/>
          <w:sz w:val="32"/>
          <w:szCs w:val="40"/>
        </w:rPr>
      </w:pPr>
    </w:p>
    <w:p w14:paraId="18A3FA96" w14:textId="77777777" w:rsidR="00CE67CD" w:rsidRDefault="00741752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建设项目竣工室内环境监测内容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门诊楼传染科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含发热门诊</w:t>
      </w:r>
      <w:r>
        <w:rPr>
          <w:rFonts w:ascii="仿宋" w:eastAsia="仿宋" w:hAnsi="仿宋" w:cs="仿宋" w:hint="eastAsia"/>
          <w:sz w:val="32"/>
          <w:szCs w:val="40"/>
        </w:rPr>
        <w:t>)</w:t>
      </w:r>
      <w:r>
        <w:rPr>
          <w:rFonts w:ascii="仿宋" w:eastAsia="仿宋" w:hAnsi="仿宋" w:cs="仿宋" w:hint="eastAsia"/>
          <w:sz w:val="32"/>
          <w:szCs w:val="40"/>
        </w:rPr>
        <w:t>能力提升改造项目总建筑面积</w:t>
      </w:r>
      <w:r>
        <w:rPr>
          <w:rFonts w:ascii="仿宋" w:eastAsia="仿宋" w:hAnsi="仿宋" w:cs="仿宋" w:hint="eastAsia"/>
          <w:sz w:val="32"/>
          <w:szCs w:val="40"/>
        </w:rPr>
        <w:t>4507</w:t>
      </w:r>
      <w:r>
        <w:rPr>
          <w:rFonts w:ascii="仿宋" w:eastAsia="仿宋" w:hAnsi="仿宋" w:cs="仿宋" w:hint="eastAsia"/>
          <w:sz w:val="32"/>
          <w:szCs w:val="40"/>
        </w:rPr>
        <w:t>平方米，对室内房间空气进行检测。</w:t>
      </w:r>
    </w:p>
    <w:p w14:paraId="07194B19" w14:textId="77777777" w:rsidR="00CE67CD" w:rsidRDefault="00741752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招标要求，需在乌鲁木齐市建设局收录平台备案名录中，有相应资质的公司参加，按国家相关的验收标准，对室内空气因子及频次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甲苯、苯、氨、氡、总挥发性有机物，二甲苯、甲醛进行检测，出具合格的竣工检测报告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14:paraId="66233E10" w14:textId="77777777" w:rsidR="00CE67CD" w:rsidRDefault="00CE67CD">
      <w:pPr>
        <w:rPr>
          <w:rFonts w:ascii="仿宋" w:eastAsia="仿宋" w:hAnsi="仿宋" w:cs="仿宋"/>
          <w:sz w:val="32"/>
          <w:szCs w:val="40"/>
        </w:rPr>
      </w:pPr>
    </w:p>
    <w:p w14:paraId="07B01381" w14:textId="77777777" w:rsidR="00CE67CD" w:rsidRDefault="00CE67CD">
      <w:pPr>
        <w:rPr>
          <w:rFonts w:ascii="仿宋" w:eastAsia="仿宋" w:hAnsi="仿宋" w:cs="仿宋"/>
          <w:sz w:val="32"/>
          <w:szCs w:val="40"/>
        </w:rPr>
      </w:pPr>
    </w:p>
    <w:p w14:paraId="35BB7D6D" w14:textId="77777777" w:rsidR="00CE67CD" w:rsidRDefault="00CE67CD">
      <w:pPr>
        <w:rPr>
          <w:rFonts w:ascii="仿宋" w:eastAsia="仿宋" w:hAnsi="仿宋" w:cs="仿宋"/>
          <w:sz w:val="32"/>
          <w:szCs w:val="40"/>
        </w:rPr>
      </w:pPr>
    </w:p>
    <w:p w14:paraId="1D0E1713" w14:textId="4FAB9699" w:rsidR="00CE67CD" w:rsidRDefault="00CE67CD" w:rsidP="000D5F8D">
      <w:pPr>
        <w:rPr>
          <w:rFonts w:ascii="仿宋" w:eastAsia="仿宋" w:hAnsi="仿宋" w:cs="仿宋" w:hint="eastAsia"/>
          <w:sz w:val="32"/>
          <w:szCs w:val="40"/>
        </w:rPr>
      </w:pPr>
    </w:p>
    <w:p w14:paraId="04A3F686" w14:textId="77777777" w:rsidR="00CE67CD" w:rsidRDefault="00741752">
      <w:pPr>
        <w:ind w:firstLineChars="1600" w:firstLine="51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2024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>9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>12</w:t>
      </w:r>
      <w:r>
        <w:rPr>
          <w:rFonts w:ascii="仿宋" w:eastAsia="仿宋" w:hAnsi="仿宋" w:cs="仿宋" w:hint="eastAsia"/>
          <w:sz w:val="32"/>
          <w:szCs w:val="40"/>
        </w:rPr>
        <w:t>日</w:t>
      </w:r>
    </w:p>
    <w:sectPr w:rsidR="00CE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BC4" w14:textId="77777777" w:rsidR="00741752" w:rsidRDefault="00741752" w:rsidP="000D5F8D">
      <w:r>
        <w:separator/>
      </w:r>
    </w:p>
  </w:endnote>
  <w:endnote w:type="continuationSeparator" w:id="0">
    <w:p w14:paraId="73C574A3" w14:textId="77777777" w:rsidR="00741752" w:rsidRDefault="00741752" w:rsidP="000D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DDD9" w14:textId="77777777" w:rsidR="00741752" w:rsidRDefault="00741752" w:rsidP="000D5F8D">
      <w:r>
        <w:separator/>
      </w:r>
    </w:p>
  </w:footnote>
  <w:footnote w:type="continuationSeparator" w:id="0">
    <w:p w14:paraId="7B383CF2" w14:textId="77777777" w:rsidR="00741752" w:rsidRDefault="00741752" w:rsidP="000D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3139F4"/>
    <w:multiLevelType w:val="singleLevel"/>
    <w:tmpl w:val="EF3139F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NDNmMjA3ZWVlODE2YTA4ZWJlZjU1YWE0MTdjMjgifQ=="/>
  </w:docVars>
  <w:rsids>
    <w:rsidRoot w:val="00CE67CD"/>
    <w:rsid w:val="000D5F8D"/>
    <w:rsid w:val="00741752"/>
    <w:rsid w:val="00CE67CD"/>
    <w:rsid w:val="365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A9ADE"/>
  <w15:docId w15:val="{6D9DF002-B98C-4A5E-9C04-0335E2ED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F8D"/>
    <w:rPr>
      <w:kern w:val="2"/>
      <w:sz w:val="18"/>
      <w:szCs w:val="18"/>
    </w:rPr>
  </w:style>
  <w:style w:type="paragraph" w:styleId="a5">
    <w:name w:val="footer"/>
    <w:basedOn w:val="a"/>
    <w:link w:val="a6"/>
    <w:rsid w:val="000D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F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2024-09-13T02:54:00Z</cp:lastPrinted>
  <dcterms:created xsi:type="dcterms:W3CDTF">2024-09-13T02:52:00Z</dcterms:created>
  <dcterms:modified xsi:type="dcterms:W3CDTF">2024-09-13T03:47:00Z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CB0BDF6C647648828F3BAEA9CFB4B4F7_12</vt:lpwstr>
  </property>
</Properties>
</file>