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宋体" w:hAnsi="宋体"/>
          <w:sz w:val="44"/>
          <w:szCs w:val="44"/>
        </w:rPr>
        <w:t>关于</w:t>
      </w:r>
      <w:r>
        <w:rPr>
          <w:rFonts w:hint="eastAsia" w:ascii="宋体" w:hAnsi="宋体"/>
          <w:sz w:val="44"/>
          <w:szCs w:val="44"/>
          <w:lang w:val="en-US" w:eastAsia="zh-CN"/>
        </w:rPr>
        <w:t>青年路院区招牌改造项目</w:t>
      </w:r>
      <w:r>
        <w:rPr>
          <w:rFonts w:hint="eastAsia" w:ascii="宋体" w:hAnsi="宋体"/>
          <w:sz w:val="44"/>
          <w:szCs w:val="44"/>
        </w:rPr>
        <w:t>的</w:t>
      </w:r>
      <w:r>
        <w:rPr>
          <w:rFonts w:hint="eastAsia" w:ascii="宋体" w:hAnsi="宋体"/>
          <w:sz w:val="44"/>
          <w:szCs w:val="44"/>
          <w:lang w:val="en-US" w:eastAsia="zh-CN"/>
        </w:rPr>
        <w:t>招标内容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鲁木齐市友谊医院在充分调研的基础上，经2018年5月18日第15次医院院长办公会议研究决定整合总院及青年路分院资源，以解决制约医院发展的瓶颈问题;并借助互联网信息技术平台，实施总-分院一体化管理，所开展的诊疗项目均按三级甲等医疗机构服务价格标准进行收费。于2024年1月24日，乌鲁木齐市友谊医院青年路医院正式完成了执业许可证变更，医疗机构名称变更为“乌鲁木齐市友谊医院青年路院区”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青年路院区名称变更后，原有的招牌名称与医院实际名称不符的共有2处（院区车辆出入口处落地招牌和综合楼外铁皮字招牌），且原有的落地招牌年久陈旧，青年路院区申请对原有的招牌进行改造。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招牌改造</w:t>
      </w:r>
      <w:r>
        <w:rPr>
          <w:rFonts w:hint="eastAsia" w:ascii="仿宋" w:hAnsi="仿宋" w:cs="仿宋"/>
          <w:b/>
          <w:bCs/>
          <w:sz w:val="32"/>
          <w:szCs w:val="32"/>
          <w:lang w:val="en-US" w:eastAsia="zh-CN"/>
        </w:rPr>
        <w:t>的要求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如下：</w:t>
      </w:r>
    </w:p>
    <w:p>
      <w:pPr>
        <w:numPr>
          <w:ilvl w:val="0"/>
          <w:numId w:val="0"/>
        </w:numPr>
        <w:ind w:firstLine="321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（一）院区车辆出入口处落地招牌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：落地招牌架子进行重新刷漆。拆除原有陈旧的招牌背板及招牌字体。重新制作并安装</w:t>
      </w:r>
      <w:r>
        <w:rPr>
          <w:rFonts w:hint="eastAsia" w:ascii="仿宋" w:hAnsi="仿宋" w:cs="仿宋"/>
          <w:sz w:val="32"/>
          <w:szCs w:val="32"/>
          <w:lang w:val="en-US" w:eastAsia="zh-CN"/>
        </w:rPr>
        <w:t>钢结构铝塑板白底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背板（正反面）</w:t>
      </w:r>
      <w:r>
        <w:rPr>
          <w:rFonts w:hint="eastAsia" w:ascii="仿宋" w:hAnsi="仿宋" w:cs="仿宋"/>
          <w:color w:val="auto"/>
          <w:sz w:val="32"/>
          <w:szCs w:val="32"/>
          <w:vertAlign w:val="baseline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背板正面招牌名称（上方为“市友谊医院青年路院区”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且名称前方有“市友谊医院”的LOGO、下方为“</w:t>
      </w:r>
      <w:r>
        <w:rPr>
          <w:rFonts w:hint="eastAsia" w:ascii="仿宋" w:hAnsi="仿宋" w:cs="仿宋"/>
          <w:sz w:val="32"/>
          <w:szCs w:val="32"/>
          <w:lang w:val="en-US" w:eastAsia="zh-CN"/>
        </w:rPr>
        <w:t>乌鲁木齐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市老年病医院”，且名称前方有“</w:t>
      </w:r>
      <w:r>
        <w:rPr>
          <w:rFonts w:hint="eastAsia" w:ascii="仿宋" w:hAnsi="仿宋" w:cs="仿宋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的LOGO）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招牌名称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字体全部选用不锈钢发光字（蓝白板）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。背板背面字体内容为“尊老敬老仁之本  和谐社会孝当先”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，字体选用蓝色PVC+亚克力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。要求在招牌下方安装悬挂灯笼的手摇式架子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（有悬挂钩4个）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321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（二）综合楼外铁皮字招牌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招牌中的“医院”2</w:t>
      </w:r>
      <w:r>
        <w:rPr>
          <w:rFonts w:hint="eastAsia" w:ascii="仿宋" w:hAnsi="仿宋" w:cs="仿宋"/>
          <w:sz w:val="32"/>
          <w:szCs w:val="32"/>
          <w:lang w:val="en-US" w:eastAsia="zh-CN"/>
        </w:rPr>
        <w:t>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汉字和“青年路医院”维语</w:t>
      </w:r>
      <w:r>
        <w:rPr>
          <w:rFonts w:hint="eastAsia" w:ascii="仿宋" w:hAnsi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铁皮字拆除</w:t>
      </w:r>
      <w:r>
        <w:rPr>
          <w:rFonts w:hint="eastAsia" w:ascii="仿宋" w:hAnsi="仿宋" w:cs="仿宋"/>
          <w:sz w:val="32"/>
          <w:szCs w:val="32"/>
          <w:lang w:val="en-US" w:eastAsia="zh-CN"/>
        </w:rPr>
        <w:t>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。重新制作“院区”汉字和“青年路院区”维语的铁皮字后并安装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，新做字体颜色与原有招牌字体颜色相同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321" w:firstLineChars="100"/>
        <w:jc w:val="both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cs="仿宋"/>
          <w:b/>
          <w:bCs/>
          <w:sz w:val="32"/>
          <w:szCs w:val="32"/>
          <w:lang w:val="en-US" w:eastAsia="zh-CN"/>
        </w:rPr>
        <w:t>（三）综合楼楼顶安装升旗系统装置一套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（包括：升旗柱、电动机和绳索机构、控制装置</w:t>
      </w:r>
      <w:bookmarkStart w:id="0" w:name="_GoBack"/>
      <w:bookmarkEnd w:id="0"/>
      <w:r>
        <w:rPr>
          <w:rFonts w:hint="eastAsia" w:ascii="仿宋" w:hAnsi="仿宋" w:cs="仿宋"/>
          <w:sz w:val="32"/>
          <w:szCs w:val="32"/>
          <w:lang w:val="en-US" w:eastAsia="zh-CN"/>
        </w:rPr>
        <w:t>等）</w:t>
      </w:r>
      <w:r>
        <w:rPr>
          <w:rFonts w:hint="eastAsia" w:ascii="仿宋" w:hAnsi="仿宋" w:cs="仿宋"/>
          <w:b/>
          <w:bCs/>
          <w:sz w:val="32"/>
          <w:szCs w:val="32"/>
          <w:lang w:val="en-US" w:eastAsia="zh-CN"/>
        </w:rPr>
        <w:t>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wordWrap w:val="0"/>
        <w:spacing w:line="480" w:lineRule="auto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乌市友谊医院青年路院区</w:t>
      </w:r>
    </w:p>
    <w:p>
      <w:pPr>
        <w:spacing w:line="480" w:lineRule="auto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480" w:lineRule="auto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48275" cy="3634105"/>
            <wp:effectExtent l="0" t="0" r="9525" b="4445"/>
            <wp:docPr id="1" name="图片 1" descr="694cf00cba3c0218c1c9c6493a56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94cf00cba3c0218c1c9c6493a564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乌鲁木齐市友谊医院青年路医院综合楼外原有</w:t>
      </w:r>
      <w:r>
        <w:rPr>
          <w:rFonts w:hint="eastAsia" w:ascii="仿宋" w:hAnsi="仿宋" w:cs="仿宋"/>
          <w:sz w:val="32"/>
          <w:szCs w:val="32"/>
          <w:lang w:val="en-US" w:eastAsia="zh-CN"/>
        </w:rPr>
        <w:t>铁皮字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招牌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2245" cy="3448685"/>
            <wp:effectExtent l="0" t="0" r="14605" b="18415"/>
            <wp:docPr id="2" name="图片 2" descr="3f4da203ee8f8f0b067e7085f665e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f4da203ee8f8f0b067e7085f665e2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乌鲁木齐市友谊医院青年路医院医院入口处原有落地招牌(正面）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6690" cy="3976370"/>
            <wp:effectExtent l="0" t="0" r="10160" b="5080"/>
            <wp:docPr id="3" name="图片 3" descr="c4af05a6d661508c74864942fbcea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4af05a6d661508c74864942fbcea5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乌鲁木齐市友谊医院青年路医院医院入口处原有落地招牌(反面）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1095375" cy="1095375"/>
            <wp:effectExtent l="0" t="0" r="9525" b="9525"/>
            <wp:docPr id="5" name="图片 5" descr="54e7a3b32240c48008742f63dafec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4e7a3b32240c48008742f63dafecc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乌鲁木齐市友谊医院的LOGO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wY2M3NmZlNTY1ZmZjY2JmM2FlYjUyZDJkYzliZDMifQ=="/>
  </w:docVars>
  <w:rsids>
    <w:rsidRoot w:val="00000000"/>
    <w:rsid w:val="0410030A"/>
    <w:rsid w:val="05F1429F"/>
    <w:rsid w:val="062369F9"/>
    <w:rsid w:val="073A21FE"/>
    <w:rsid w:val="0A463925"/>
    <w:rsid w:val="0A8105B0"/>
    <w:rsid w:val="0A8C0937"/>
    <w:rsid w:val="0D076022"/>
    <w:rsid w:val="0EBC3EFF"/>
    <w:rsid w:val="0F16079E"/>
    <w:rsid w:val="0F381CBD"/>
    <w:rsid w:val="107D1557"/>
    <w:rsid w:val="10DF3C80"/>
    <w:rsid w:val="111365EE"/>
    <w:rsid w:val="113B7EFA"/>
    <w:rsid w:val="12640F05"/>
    <w:rsid w:val="126A3CFD"/>
    <w:rsid w:val="146E41F8"/>
    <w:rsid w:val="14902DA1"/>
    <w:rsid w:val="1499727F"/>
    <w:rsid w:val="15A713C3"/>
    <w:rsid w:val="17F02362"/>
    <w:rsid w:val="18D938E7"/>
    <w:rsid w:val="19832DC8"/>
    <w:rsid w:val="19EC21F1"/>
    <w:rsid w:val="1B826CAD"/>
    <w:rsid w:val="1F437CC6"/>
    <w:rsid w:val="1FCF0E18"/>
    <w:rsid w:val="20126D42"/>
    <w:rsid w:val="20F27301"/>
    <w:rsid w:val="217D0443"/>
    <w:rsid w:val="21CF1C4A"/>
    <w:rsid w:val="21D965C2"/>
    <w:rsid w:val="21E43791"/>
    <w:rsid w:val="233C481F"/>
    <w:rsid w:val="24866139"/>
    <w:rsid w:val="25E234C4"/>
    <w:rsid w:val="27EB215D"/>
    <w:rsid w:val="29185C91"/>
    <w:rsid w:val="29C918C1"/>
    <w:rsid w:val="29D23923"/>
    <w:rsid w:val="2BD46AB1"/>
    <w:rsid w:val="2D1C7470"/>
    <w:rsid w:val="2E8F1382"/>
    <w:rsid w:val="2E8F42F0"/>
    <w:rsid w:val="2EE36789"/>
    <w:rsid w:val="2F120E81"/>
    <w:rsid w:val="2F8A5B71"/>
    <w:rsid w:val="307B66FA"/>
    <w:rsid w:val="31065C5F"/>
    <w:rsid w:val="31AB2A00"/>
    <w:rsid w:val="331C1F78"/>
    <w:rsid w:val="33EB1748"/>
    <w:rsid w:val="33F64D34"/>
    <w:rsid w:val="34FD22CA"/>
    <w:rsid w:val="356C6A9A"/>
    <w:rsid w:val="369F0697"/>
    <w:rsid w:val="37986FFB"/>
    <w:rsid w:val="3A767616"/>
    <w:rsid w:val="3B99209D"/>
    <w:rsid w:val="3BA53651"/>
    <w:rsid w:val="3BB16FD5"/>
    <w:rsid w:val="3C0356A1"/>
    <w:rsid w:val="3C0B2044"/>
    <w:rsid w:val="3DB16E52"/>
    <w:rsid w:val="3E2D278D"/>
    <w:rsid w:val="3E6A71C0"/>
    <w:rsid w:val="40675326"/>
    <w:rsid w:val="411F24B2"/>
    <w:rsid w:val="42C0482C"/>
    <w:rsid w:val="44C9478B"/>
    <w:rsid w:val="45502375"/>
    <w:rsid w:val="458A4B1F"/>
    <w:rsid w:val="46B402D6"/>
    <w:rsid w:val="471700BB"/>
    <w:rsid w:val="47180E03"/>
    <w:rsid w:val="47366E39"/>
    <w:rsid w:val="48221C1C"/>
    <w:rsid w:val="48F078FB"/>
    <w:rsid w:val="49844023"/>
    <w:rsid w:val="49C84C21"/>
    <w:rsid w:val="4ADA6548"/>
    <w:rsid w:val="4AEA55A5"/>
    <w:rsid w:val="4B7324F9"/>
    <w:rsid w:val="4F9E3C3A"/>
    <w:rsid w:val="4FB9308F"/>
    <w:rsid w:val="5015266E"/>
    <w:rsid w:val="51431DF8"/>
    <w:rsid w:val="549A20CA"/>
    <w:rsid w:val="57040BA0"/>
    <w:rsid w:val="57091CBE"/>
    <w:rsid w:val="57AF743F"/>
    <w:rsid w:val="57CB539E"/>
    <w:rsid w:val="584F0E41"/>
    <w:rsid w:val="5857088D"/>
    <w:rsid w:val="58586CFE"/>
    <w:rsid w:val="589D0BB5"/>
    <w:rsid w:val="59091DA7"/>
    <w:rsid w:val="59AD6BD6"/>
    <w:rsid w:val="59C75EEA"/>
    <w:rsid w:val="5A1C4A3E"/>
    <w:rsid w:val="5BBB3594"/>
    <w:rsid w:val="5BF81479"/>
    <w:rsid w:val="5C751F4A"/>
    <w:rsid w:val="5F3613D6"/>
    <w:rsid w:val="5F4027F5"/>
    <w:rsid w:val="60415A41"/>
    <w:rsid w:val="61ED55FA"/>
    <w:rsid w:val="62051C70"/>
    <w:rsid w:val="624A7CA2"/>
    <w:rsid w:val="631B73C8"/>
    <w:rsid w:val="63EE0DC8"/>
    <w:rsid w:val="640920D6"/>
    <w:rsid w:val="65E816C2"/>
    <w:rsid w:val="67E82960"/>
    <w:rsid w:val="68A7042D"/>
    <w:rsid w:val="68CE164F"/>
    <w:rsid w:val="68D62D99"/>
    <w:rsid w:val="69EF6912"/>
    <w:rsid w:val="6C164AAF"/>
    <w:rsid w:val="6E217732"/>
    <w:rsid w:val="6E30793E"/>
    <w:rsid w:val="6EB94A45"/>
    <w:rsid w:val="72DF3E4C"/>
    <w:rsid w:val="759819F8"/>
    <w:rsid w:val="768C78FF"/>
    <w:rsid w:val="76A02647"/>
    <w:rsid w:val="774C2761"/>
    <w:rsid w:val="779D66B5"/>
    <w:rsid w:val="78994A9D"/>
    <w:rsid w:val="79102FB2"/>
    <w:rsid w:val="792F0179"/>
    <w:rsid w:val="7E696CC0"/>
    <w:rsid w:val="7F623774"/>
    <w:rsid w:val="7F6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" w:cs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2021-09-26T05:12:00Z</dcterms:created>
  <dc:creator>lenovo</dc:creator>
  <cp:lastModifiedBy>lenovo</cp:lastModifiedBy>
  <cp:lastPrinted>2024-02-26T10:45:00Z</cp:lastPrinted>
  <dcterms:modified xsi:type="dcterms:W3CDTF">2024-03-01T01:54:23Z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62FA2A019AC046FC911FA9241B7DB16E</vt:lpwstr>
  </property>
</Properties>
</file>