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A8F3E">
      <w:pPr>
        <w:rPr>
          <w:rFonts w:hint="eastAsia" w:ascii="微软雅黑" w:hAnsi="微软雅黑" w:eastAsia="微软雅黑"/>
          <w:szCs w:val="21"/>
        </w:rPr>
      </w:pPr>
      <w:r>
        <w:rPr>
          <w:rFonts w:hint="eastAsia" w:ascii="宋体" w:hAnsi="宋体" w:eastAsia="宋体" w:cs="宋体"/>
          <w:b/>
          <w:bCs/>
          <w:sz w:val="24"/>
          <w:szCs w:val="24"/>
        </w:rPr>
        <w:t>注：</w:t>
      </w:r>
    </w:p>
    <w:p w14:paraId="19DFDF2F">
      <w:pPr>
        <w:widowControl/>
        <w:numPr>
          <w:ilvl w:val="0"/>
          <w:numId w:val="1"/>
        </w:numPr>
        <w:spacing w:line="300" w:lineRule="exact"/>
        <w:jc w:val="left"/>
        <w:rPr>
          <w:rFonts w:hint="eastAsia" w:ascii="微软雅黑" w:hAnsi="微软雅黑" w:eastAsia="微软雅黑"/>
          <w:b/>
          <w:bCs/>
          <w:szCs w:val="21"/>
        </w:rPr>
      </w:pPr>
      <w:r>
        <w:rPr>
          <w:rFonts w:hint="eastAsia" w:ascii="微软雅黑" w:hAnsi="微软雅黑" w:eastAsia="微软雅黑"/>
          <w:b/>
          <w:bCs/>
          <w:szCs w:val="21"/>
        </w:rPr>
        <w:t>供应商完成设备安装并验收合格后一次性付款。</w:t>
      </w:r>
    </w:p>
    <w:p w14:paraId="6095EEC0">
      <w:pPr>
        <w:widowControl/>
        <w:numPr>
          <w:ilvl w:val="0"/>
          <w:numId w:val="1"/>
        </w:numPr>
        <w:spacing w:line="300" w:lineRule="exact"/>
        <w:jc w:val="left"/>
        <w:rPr>
          <w:rFonts w:hint="eastAsia" w:ascii="微软雅黑" w:hAnsi="微软雅黑" w:eastAsia="微软雅黑"/>
          <w:b/>
          <w:bCs/>
          <w:szCs w:val="21"/>
        </w:rPr>
      </w:pPr>
      <w:r>
        <w:rPr>
          <w:rFonts w:hint="eastAsia" w:ascii="微软雅黑" w:hAnsi="微软雅黑" w:eastAsia="微软雅黑" w:cs="宋体"/>
          <w:b/>
          <w:bCs/>
          <w:szCs w:val="21"/>
        </w:rPr>
        <w:t>本项目需要到采购人现场踏勘，并获取到采购人出具的现场踏勘证明（采购人签字与盖章），未能提供视为无效竞价。</w:t>
      </w:r>
    </w:p>
    <w:p w14:paraId="69140CBE">
      <w:pPr>
        <w:widowControl/>
        <w:numPr>
          <w:ilvl w:val="0"/>
          <w:numId w:val="1"/>
        </w:numPr>
        <w:spacing w:line="300" w:lineRule="exact"/>
        <w:jc w:val="left"/>
        <w:rPr>
          <w:rFonts w:hint="eastAsia" w:ascii="微软雅黑" w:hAnsi="微软雅黑" w:eastAsia="微软雅黑"/>
          <w:b/>
          <w:bCs/>
          <w:szCs w:val="21"/>
        </w:rPr>
      </w:pPr>
      <w:r>
        <w:rPr>
          <w:rFonts w:hint="eastAsia" w:ascii="微软雅黑" w:hAnsi="微软雅黑" w:eastAsia="微软雅黑" w:cs="宋体"/>
          <w:b/>
          <w:bCs/>
          <w:szCs w:val="21"/>
        </w:rPr>
        <w:t>凡参与竞价单位在报价截止日之前需提供清单所需样机</w:t>
      </w:r>
      <w:r>
        <w:rPr>
          <w:rFonts w:hint="eastAsia" w:ascii="微软雅黑" w:hAnsi="微软雅黑" w:eastAsia="微软雅黑" w:cs="宋体"/>
          <w:b/>
          <w:bCs/>
          <w:szCs w:val="21"/>
          <w:lang w:val="en-US" w:eastAsia="zh-CN"/>
        </w:rPr>
        <w:t>测试</w:t>
      </w:r>
      <w:bookmarkStart w:id="0" w:name="_GoBack"/>
      <w:bookmarkEnd w:id="0"/>
      <w:r>
        <w:rPr>
          <w:rFonts w:hint="eastAsia" w:ascii="微软雅黑" w:hAnsi="微软雅黑" w:eastAsia="微软雅黑" w:cs="宋体"/>
          <w:b/>
          <w:bCs/>
          <w:szCs w:val="21"/>
        </w:rPr>
        <w:t>。</w:t>
      </w:r>
    </w:p>
    <w:p w14:paraId="413B5D27">
      <w:pPr>
        <w:widowControl/>
        <w:numPr>
          <w:ilvl w:val="0"/>
          <w:numId w:val="1"/>
        </w:numPr>
        <w:spacing w:line="300" w:lineRule="exact"/>
        <w:jc w:val="left"/>
        <w:rPr>
          <w:rFonts w:hint="eastAsia" w:ascii="微软雅黑" w:hAnsi="微软雅黑" w:eastAsia="微软雅黑"/>
          <w:b/>
          <w:bCs/>
          <w:szCs w:val="21"/>
        </w:rPr>
      </w:pPr>
      <w:r>
        <w:rPr>
          <w:rFonts w:hint="eastAsia" w:ascii="微软雅黑" w:hAnsi="微软雅黑" w:eastAsia="微软雅黑" w:cs="宋体"/>
          <w:b/>
          <w:bCs/>
          <w:szCs w:val="21"/>
        </w:rPr>
        <w:t>报价前仔细评估自身履约能力，谢绝恶意低价、不按要求报价、中标后无故放弃，不按合同履行等违约行为，对出现此类行为供货商、将根据在线询价违约处理规则依法依规提请政采云处罚，并记入政府采购诚信档案</w:t>
      </w:r>
    </w:p>
    <w:p w14:paraId="1D718A98">
      <w:pPr>
        <w:widowControl/>
        <w:numPr>
          <w:ilvl w:val="0"/>
          <w:numId w:val="1"/>
        </w:numPr>
        <w:spacing w:line="300" w:lineRule="exact"/>
        <w:jc w:val="left"/>
        <w:rPr>
          <w:rFonts w:hint="eastAsia" w:ascii="微软雅黑" w:hAnsi="微软雅黑" w:eastAsia="微软雅黑"/>
          <w:b/>
          <w:bCs/>
          <w:szCs w:val="21"/>
          <w:highlight w:val="none"/>
        </w:rPr>
      </w:pPr>
      <w:r>
        <w:rPr>
          <w:rFonts w:hint="eastAsia" w:ascii="微软雅黑" w:hAnsi="微软雅黑" w:eastAsia="微软雅黑" w:cs="宋体"/>
          <w:b/>
          <w:bCs/>
          <w:szCs w:val="21"/>
        </w:rPr>
        <w:t>为保证项目正常使用，竞价截止日之前供应商必须提供相应的原厂厂家产品授权、原厂</w:t>
      </w:r>
      <w:r>
        <w:rPr>
          <w:rFonts w:hint="eastAsia" w:ascii="微软雅黑" w:hAnsi="微软雅黑" w:eastAsia="微软雅黑" w:cs="宋体"/>
          <w:b/>
          <w:bCs/>
          <w:szCs w:val="21"/>
          <w:highlight w:val="none"/>
        </w:rPr>
        <w:t>厂家售后服务承诺书、检测报告，包括但不限于、专利技术证书、企业及产品认证证书</w:t>
      </w:r>
      <w:r>
        <w:rPr>
          <w:rFonts w:hint="eastAsia" w:ascii="微软雅黑" w:hAnsi="微软雅黑" w:eastAsia="微软雅黑" w:cs="宋体"/>
          <w:b/>
          <w:bCs/>
          <w:szCs w:val="21"/>
          <w:highlight w:val="none"/>
          <w:lang w:val="en-US" w:eastAsia="zh-CN"/>
        </w:rPr>
        <w:t>等原件扫描件</w:t>
      </w:r>
      <w:r>
        <w:rPr>
          <w:rFonts w:hint="eastAsia" w:ascii="微软雅黑" w:hAnsi="微软雅黑" w:eastAsia="微软雅黑" w:cs="宋体"/>
          <w:b/>
          <w:bCs/>
          <w:szCs w:val="21"/>
          <w:highlight w:val="none"/>
        </w:rPr>
        <w:t>。</w:t>
      </w:r>
    </w:p>
    <w:p w14:paraId="27DEB280">
      <w:pPr>
        <w:widowControl/>
        <w:numPr>
          <w:ilvl w:val="0"/>
          <w:numId w:val="1"/>
        </w:numPr>
        <w:spacing w:line="300" w:lineRule="exact"/>
        <w:jc w:val="left"/>
        <w:rPr>
          <w:rFonts w:hint="eastAsia" w:ascii="微软雅黑" w:hAnsi="微软雅黑" w:eastAsia="微软雅黑"/>
          <w:b/>
          <w:bCs/>
          <w:szCs w:val="21"/>
          <w:highlight w:val="none"/>
        </w:rPr>
      </w:pPr>
      <w:r>
        <w:rPr>
          <w:rFonts w:hint="eastAsia" w:ascii="微软雅黑" w:hAnsi="微软雅黑" w:eastAsia="微软雅黑" w:cs="宋体"/>
          <w:b/>
          <w:bCs/>
          <w:szCs w:val="21"/>
          <w:highlight w:val="none"/>
        </w:rPr>
        <w:t>本项目为交钥匙工程，供应商在后期施工中因自身原因导致缺失设备、配件线缆、辅材等，由供应商自行补足，采购人不做任何增补费用；</w:t>
      </w:r>
    </w:p>
    <w:p w14:paraId="2572A4B4">
      <w:pPr>
        <w:widowControl/>
        <w:numPr>
          <w:ilvl w:val="0"/>
          <w:numId w:val="1"/>
        </w:numPr>
        <w:spacing w:line="300" w:lineRule="exact"/>
        <w:jc w:val="left"/>
        <w:rPr>
          <w:rFonts w:hint="eastAsia" w:ascii="微软雅黑" w:hAnsi="微软雅黑" w:eastAsia="微软雅黑"/>
          <w:b/>
          <w:bCs/>
          <w:szCs w:val="21"/>
          <w:highlight w:val="none"/>
        </w:rPr>
      </w:pPr>
      <w:r>
        <w:rPr>
          <w:rFonts w:hint="eastAsia" w:ascii="微软雅黑" w:hAnsi="微软雅黑" w:eastAsia="微软雅黑" w:cs="宋体"/>
          <w:b/>
          <w:bCs/>
          <w:szCs w:val="21"/>
          <w:highlight w:val="none"/>
        </w:rPr>
        <w:t>中标后，供应商需按照</w:t>
      </w:r>
      <w:r>
        <w:rPr>
          <w:rFonts w:hint="eastAsia" w:ascii="微软雅黑" w:hAnsi="微软雅黑" w:eastAsia="微软雅黑" w:cs="宋体"/>
          <w:b/>
          <w:bCs/>
          <w:szCs w:val="21"/>
          <w:highlight w:val="none"/>
          <w:lang w:eastAsia="zh-CN"/>
        </w:rPr>
        <w:t>（</w:t>
      </w:r>
      <w:r>
        <w:rPr>
          <w:rFonts w:hint="eastAsia" w:ascii="微软雅黑" w:hAnsi="微软雅黑" w:eastAsia="微软雅黑" w:cs="宋体"/>
          <w:b/>
          <w:bCs/>
          <w:szCs w:val="21"/>
          <w:highlight w:val="none"/>
          <w:lang w:val="en-US" w:eastAsia="zh-CN"/>
        </w:rPr>
        <w:t>合同</w:t>
      </w:r>
      <w:r>
        <w:rPr>
          <w:rFonts w:hint="eastAsia" w:ascii="微软雅黑" w:hAnsi="微软雅黑" w:eastAsia="微软雅黑" w:cs="宋体"/>
          <w:b/>
          <w:bCs/>
          <w:szCs w:val="21"/>
          <w:highlight w:val="none"/>
          <w:lang w:eastAsia="zh-CN"/>
        </w:rPr>
        <w:t>）</w:t>
      </w:r>
      <w:r>
        <w:rPr>
          <w:rFonts w:hint="eastAsia" w:ascii="微软雅黑" w:hAnsi="微软雅黑" w:eastAsia="微软雅黑" w:cs="宋体"/>
          <w:b/>
          <w:bCs/>
          <w:szCs w:val="21"/>
          <w:highlight w:val="none"/>
        </w:rPr>
        <w:t>要求，在指定时间、地点进行产品演示，以展示产品的功能、性能及操作流程。演示内容需涵盖招标文件所列明的各项要求。</w:t>
      </w:r>
    </w:p>
    <w:p w14:paraId="40221988">
      <w:pPr>
        <w:widowControl/>
        <w:numPr>
          <w:ilvl w:val="0"/>
          <w:numId w:val="1"/>
        </w:numPr>
        <w:spacing w:line="300" w:lineRule="exact"/>
        <w:jc w:val="left"/>
        <w:rPr>
          <w:rFonts w:hint="eastAsia" w:ascii="微软雅黑" w:hAnsi="微软雅黑" w:eastAsia="微软雅黑"/>
          <w:b/>
          <w:bCs/>
          <w:szCs w:val="21"/>
          <w:highlight w:val="none"/>
        </w:rPr>
      </w:pPr>
      <w:r>
        <w:rPr>
          <w:rFonts w:hint="eastAsia" w:ascii="微软雅黑" w:hAnsi="微软雅黑" w:eastAsia="微软雅黑" w:cs="宋体"/>
          <w:b/>
          <w:bCs/>
          <w:szCs w:val="21"/>
          <w:highlight w:val="none"/>
        </w:rPr>
        <w:t>供应商应确保演示产品的真实性和准确性，演示过程中我方有权提问和要求进一步解释。演示效果将作为合同履行的重要参考。一经核实虚假行为，将依法依规予以处罚，将违规情形报告采购管理部门。</w:t>
      </w:r>
    </w:p>
    <w:p w14:paraId="40C8F52D">
      <w:pPr>
        <w:pStyle w:val="6"/>
        <w:numPr>
          <w:ilvl w:val="0"/>
          <w:numId w:val="1"/>
        </w:numPr>
        <w:spacing w:line="300" w:lineRule="exact"/>
        <w:ind w:left="360" w:hanging="360" w:firstLineChars="0"/>
        <w:rPr>
          <w:rFonts w:hint="eastAsia" w:ascii="微软雅黑" w:hAnsi="微软雅黑" w:eastAsia="微软雅黑"/>
          <w:b/>
          <w:bCs/>
          <w:szCs w:val="21"/>
          <w:highlight w:val="none"/>
        </w:rPr>
      </w:pPr>
      <w:r>
        <w:rPr>
          <w:rFonts w:hint="eastAsia" w:ascii="微软雅黑" w:hAnsi="微软雅黑" w:eastAsia="微软雅黑"/>
          <w:b/>
          <w:bCs/>
          <w:szCs w:val="21"/>
          <w:highlight w:val="none"/>
          <w:shd w:val="clear" w:color="auto" w:fill="FFFFFF"/>
        </w:rPr>
        <w:t>具有相关</w:t>
      </w:r>
      <w:r>
        <w:rPr>
          <w:rFonts w:hint="eastAsia" w:ascii="微软雅黑" w:hAnsi="微软雅黑" w:eastAsia="微软雅黑"/>
          <w:b/>
          <w:bCs/>
          <w:szCs w:val="21"/>
          <w:highlight w:val="none"/>
          <w:shd w:val="clear" w:color="auto" w:fill="FFFFFF"/>
          <w:lang w:eastAsia="zh-CN"/>
        </w:rPr>
        <w:t>（</w:t>
      </w:r>
      <w:r>
        <w:rPr>
          <w:rFonts w:hint="eastAsia" w:ascii="微软雅黑" w:hAnsi="微软雅黑" w:eastAsia="微软雅黑"/>
          <w:b/>
          <w:bCs/>
          <w:szCs w:val="21"/>
          <w:highlight w:val="none"/>
          <w:shd w:val="clear" w:color="auto" w:fill="FFFFFF"/>
          <w:lang w:val="en-US" w:eastAsia="zh-CN"/>
        </w:rPr>
        <w:t>类似</w:t>
      </w:r>
      <w:r>
        <w:rPr>
          <w:rFonts w:hint="eastAsia" w:ascii="微软雅黑" w:hAnsi="微软雅黑" w:eastAsia="微软雅黑"/>
          <w:b/>
          <w:bCs/>
          <w:szCs w:val="21"/>
          <w:highlight w:val="none"/>
          <w:shd w:val="clear" w:color="auto" w:fill="FFFFFF"/>
          <w:lang w:eastAsia="zh-CN"/>
        </w:rPr>
        <w:t>）</w:t>
      </w:r>
      <w:r>
        <w:rPr>
          <w:rFonts w:hint="eastAsia" w:ascii="微软雅黑" w:hAnsi="微软雅黑" w:eastAsia="微软雅黑"/>
          <w:b/>
          <w:bCs/>
          <w:szCs w:val="21"/>
          <w:highlight w:val="none"/>
          <w:shd w:val="clear" w:color="auto" w:fill="FFFFFF"/>
        </w:rPr>
        <w:t>业绩并能提供中标通知书或者合同原件。</w:t>
      </w:r>
    </w:p>
    <w:p w14:paraId="5576BD56">
      <w:pPr>
        <w:pStyle w:val="6"/>
        <w:numPr>
          <w:ilvl w:val="0"/>
          <w:numId w:val="1"/>
        </w:numPr>
        <w:spacing w:line="300" w:lineRule="exact"/>
        <w:ind w:left="360" w:hanging="360" w:firstLineChars="0"/>
        <w:rPr>
          <w:rFonts w:hint="eastAsia" w:ascii="微软雅黑" w:hAnsi="微软雅黑" w:eastAsia="微软雅黑"/>
          <w:b/>
          <w:bCs/>
          <w:szCs w:val="21"/>
          <w:highlight w:val="none"/>
        </w:rPr>
      </w:pPr>
      <w:r>
        <w:rPr>
          <w:rFonts w:hint="eastAsia" w:ascii="微软雅黑" w:hAnsi="微软雅黑" w:eastAsia="微软雅黑"/>
          <w:b/>
          <w:bCs/>
          <w:szCs w:val="21"/>
          <w:highlight w:val="none"/>
          <w:shd w:val="clear" w:color="auto" w:fill="FFFFFF"/>
        </w:rPr>
        <w:t>为保证良好的售后服务，提供本地化服务证明。</w:t>
      </w:r>
    </w:p>
    <w:p w14:paraId="1E3E9D89">
      <w:pPr>
        <w:widowControl/>
        <w:numPr>
          <w:ilvl w:val="0"/>
          <w:numId w:val="1"/>
        </w:numPr>
        <w:spacing w:line="300" w:lineRule="exact"/>
        <w:jc w:val="left"/>
        <w:rPr>
          <w:rFonts w:ascii="微软雅黑" w:hAnsi="微软雅黑" w:eastAsia="微软雅黑"/>
          <w:b/>
          <w:bCs/>
          <w:szCs w:val="21"/>
        </w:rPr>
      </w:pPr>
      <w:r>
        <w:rPr>
          <w:rFonts w:hint="eastAsia" w:ascii="微软雅黑" w:hAnsi="微软雅黑" w:eastAsia="微软雅黑"/>
          <w:b/>
          <w:bCs/>
          <w:szCs w:val="21"/>
          <w:highlight w:val="none"/>
        </w:rPr>
        <w:t>供应商报价包含货物到达采购人指定地点并能正使用所需的一切费用，包括但不限于包装费、运输费、装卸费、保险费、税费、上门安装调试费</w:t>
      </w:r>
      <w:r>
        <w:rPr>
          <w:rFonts w:hint="eastAsia" w:ascii="微软雅黑" w:hAnsi="微软雅黑" w:eastAsia="微软雅黑"/>
          <w:b/>
          <w:bCs/>
          <w:szCs w:val="21"/>
        </w:rPr>
        <w:t>、技术服务费、培训费、检测费等所有费用，采购人不再额外付任何费用。</w:t>
      </w:r>
    </w:p>
    <w:p w14:paraId="362973BA">
      <w:pPr>
        <w:widowControl/>
        <w:numPr>
          <w:numId w:val="0"/>
        </w:numPr>
        <w:spacing w:line="300" w:lineRule="exact"/>
        <w:jc w:val="left"/>
        <w:rPr>
          <w:rFonts w:hint="eastAsia" w:ascii="微软雅黑" w:hAnsi="微软雅黑" w:eastAsia="微软雅黑"/>
          <w:b/>
          <w:bCs/>
          <w:szCs w:val="21"/>
        </w:rPr>
      </w:pPr>
      <w:r>
        <w:rPr>
          <w:rFonts w:hint="eastAsia" w:ascii="微软雅黑" w:hAnsi="微软雅黑" w:eastAsia="微软雅黑"/>
          <w:b/>
          <w:bCs/>
          <w:szCs w:val="21"/>
          <w:lang w:val="en-US" w:eastAsia="zh-CN"/>
        </w:rPr>
        <w:t>12、</w:t>
      </w:r>
      <w:r>
        <w:rPr>
          <w:rFonts w:hint="eastAsia" w:ascii="微软雅黑" w:hAnsi="微软雅黑" w:eastAsia="微软雅黑"/>
          <w:b/>
          <w:bCs/>
          <w:szCs w:val="21"/>
        </w:rPr>
        <w:t>为了保证产品的质量可靠性，所有主要产品及配件要求厂家原装，不接受加装配件以满足客户需求，供应商必须提供1年7*24小时服务支持；</w:t>
      </w:r>
    </w:p>
    <w:p w14:paraId="3621DDF2">
      <w:pPr>
        <w:rPr>
          <w:rFonts w:hint="eastAsia" w:ascii="微软雅黑" w:hAnsi="微软雅黑" w:eastAsia="微软雅黑"/>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53064F"/>
    <w:multiLevelType w:val="singleLevel"/>
    <w:tmpl w:val="575306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C5B"/>
    <w:rsid w:val="0003286E"/>
    <w:rsid w:val="00071C2F"/>
    <w:rsid w:val="0013091E"/>
    <w:rsid w:val="00135920"/>
    <w:rsid w:val="00182DC3"/>
    <w:rsid w:val="002A0F2A"/>
    <w:rsid w:val="002B75F7"/>
    <w:rsid w:val="0030248D"/>
    <w:rsid w:val="00302AD7"/>
    <w:rsid w:val="0036705A"/>
    <w:rsid w:val="00412125"/>
    <w:rsid w:val="00414245"/>
    <w:rsid w:val="00441AA4"/>
    <w:rsid w:val="0054347B"/>
    <w:rsid w:val="00565511"/>
    <w:rsid w:val="006B6A1D"/>
    <w:rsid w:val="0081677B"/>
    <w:rsid w:val="00816908"/>
    <w:rsid w:val="00816C0A"/>
    <w:rsid w:val="00923C98"/>
    <w:rsid w:val="00BE6C5B"/>
    <w:rsid w:val="00C22FEA"/>
    <w:rsid w:val="00CC36FB"/>
    <w:rsid w:val="00CE6CE9"/>
    <w:rsid w:val="00E00D18"/>
    <w:rsid w:val="00EA7B1A"/>
    <w:rsid w:val="0B961F7A"/>
    <w:rsid w:val="0F751969"/>
    <w:rsid w:val="122F22A3"/>
    <w:rsid w:val="147541B9"/>
    <w:rsid w:val="15DB44F0"/>
    <w:rsid w:val="1E7B6870"/>
    <w:rsid w:val="20320634"/>
    <w:rsid w:val="21843C8D"/>
    <w:rsid w:val="2665408D"/>
    <w:rsid w:val="383A69FC"/>
    <w:rsid w:val="3BE13D5E"/>
    <w:rsid w:val="4069110A"/>
    <w:rsid w:val="416A65A4"/>
    <w:rsid w:val="46DA7D28"/>
    <w:rsid w:val="46E110B6"/>
    <w:rsid w:val="492E435B"/>
    <w:rsid w:val="4ADF3B5F"/>
    <w:rsid w:val="4F2D6443"/>
    <w:rsid w:val="500A342C"/>
    <w:rsid w:val="54D1276A"/>
    <w:rsid w:val="5BAD55B3"/>
    <w:rsid w:val="5EEE374C"/>
    <w:rsid w:val="688E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799</Words>
  <Characters>802</Characters>
  <Lines>5</Lines>
  <Paragraphs>1</Paragraphs>
  <TotalTime>145</TotalTime>
  <ScaleCrop>false</ScaleCrop>
  <LinksUpToDate>false</LinksUpToDate>
  <CharactersWithSpaces>802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2024-02-26T02:12:00Z</dcterms:created>
  <dc:creator>Administrator</dc:creator>
  <cp:lastModifiedBy>齐天大圣</cp:lastModifiedBy>
  <dcterms:modified xsi:type="dcterms:W3CDTF">2025-02-11T02:40:50Z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eyJoZGlkIjoiNTU1ODc3NDk3Yjg1NDVlOGYwZmVkYjQ5NjU4YmQ4MDAiLCJ1c2VySWQiOiIyMzM0MjE0OTMifQ==</vt:lpwstr>
  </property>
  <property fmtid="{D5CDD505-2E9C-101B-9397-08002B2CF9AE}" pid="3" name="KSOProductBuildVer">
    <vt:lpwstr>2052-12.1.0.19770</vt:lpwstr>
  </property>
  <property fmtid="{D5CDD505-2E9C-101B-9397-08002B2CF9AE}" pid="4" name="ICV">
    <vt:lpwstr>E0E19AAE69A74B969E21E976C8ECD03B_12</vt:lpwstr>
  </property>
</Properties>
</file>