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B4BE">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报价一览表</w:t>
      </w:r>
    </w:p>
    <w:p w14:paraId="29063FC5">
      <w:pPr>
        <w:jc w:val="right"/>
        <w:rPr>
          <w:rFonts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14:paraId="38FF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1596843">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w:t>
            </w:r>
          </w:p>
        </w:tc>
        <w:tc>
          <w:tcPr>
            <w:tcW w:w="5445" w:type="dxa"/>
          </w:tcPr>
          <w:p w14:paraId="2ABD098F">
            <w:pPr>
              <w:rPr>
                <w:rFonts w:ascii="仿宋_GB2312" w:hAnsi="仿宋_GB2312" w:eastAsia="仿宋_GB2312" w:cs="仿宋_GB2312"/>
                <w:kern w:val="0"/>
                <w:sz w:val="28"/>
                <w:szCs w:val="28"/>
              </w:rPr>
            </w:pPr>
          </w:p>
        </w:tc>
      </w:tr>
      <w:tr w14:paraId="25B7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524EF32">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项目编号</w:t>
            </w:r>
          </w:p>
        </w:tc>
        <w:tc>
          <w:tcPr>
            <w:tcW w:w="5445" w:type="dxa"/>
          </w:tcPr>
          <w:p w14:paraId="17968606">
            <w:pPr>
              <w:rPr>
                <w:rFonts w:ascii="仿宋_GB2312" w:hAnsi="仿宋_GB2312" w:eastAsia="仿宋_GB2312" w:cs="仿宋_GB2312"/>
                <w:kern w:val="0"/>
                <w:sz w:val="28"/>
                <w:szCs w:val="28"/>
              </w:rPr>
            </w:pPr>
          </w:p>
        </w:tc>
      </w:tr>
      <w:tr w14:paraId="6D71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471C8B0F">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投标总报价</w:t>
            </w:r>
          </w:p>
        </w:tc>
        <w:tc>
          <w:tcPr>
            <w:tcW w:w="5445" w:type="dxa"/>
          </w:tcPr>
          <w:p w14:paraId="3638574E">
            <w:pPr>
              <w:rPr>
                <w:rFonts w:ascii="仿宋_GB2312" w:hAnsi="仿宋_GB2312" w:eastAsia="仿宋_GB2312" w:cs="仿宋_GB2312"/>
                <w:kern w:val="0"/>
                <w:sz w:val="28"/>
                <w:szCs w:val="28"/>
              </w:rPr>
            </w:pPr>
          </w:p>
        </w:tc>
      </w:tr>
      <w:tr w14:paraId="53A1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532F239A">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合同期限</w:t>
            </w:r>
          </w:p>
        </w:tc>
        <w:tc>
          <w:tcPr>
            <w:tcW w:w="5445" w:type="dxa"/>
          </w:tcPr>
          <w:p w14:paraId="54113115">
            <w:pPr>
              <w:rPr>
                <w:rFonts w:ascii="仿宋_GB2312" w:hAnsi="仿宋_GB2312" w:eastAsia="仿宋_GB2312" w:cs="仿宋_GB2312"/>
                <w:kern w:val="0"/>
                <w:sz w:val="28"/>
                <w:szCs w:val="28"/>
              </w:rPr>
            </w:pPr>
          </w:p>
        </w:tc>
      </w:tr>
      <w:tr w14:paraId="763D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14:paraId="6487A1F6">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供货地点</w:t>
            </w:r>
          </w:p>
        </w:tc>
        <w:tc>
          <w:tcPr>
            <w:tcW w:w="5445" w:type="dxa"/>
          </w:tcPr>
          <w:p w14:paraId="2E42D836">
            <w:pPr>
              <w:rPr>
                <w:rFonts w:ascii="仿宋_GB2312" w:hAnsi="仿宋_GB2312" w:eastAsia="仿宋_GB2312" w:cs="仿宋_GB2312"/>
                <w:kern w:val="0"/>
                <w:sz w:val="28"/>
                <w:szCs w:val="28"/>
              </w:rPr>
            </w:pPr>
          </w:p>
        </w:tc>
      </w:tr>
      <w:tr w14:paraId="6C6E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1E09E679">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bl>
    <w:p w14:paraId="3D2BB96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p w14:paraId="2B0E5773">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1、任何有选择或有条件的投标总价或表中某一包填写多个报价，均将导致投标被拒绝。</w:t>
      </w:r>
    </w:p>
    <w:p w14:paraId="0B9172AB">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2、报价一览表中投标价为符合招标文件要求的所有费用。投标供应商应考虑企业自身实力、经验及项目实施过程中的各种因素及相关费用。</w:t>
      </w:r>
    </w:p>
    <w:p w14:paraId="122C27E2">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3、该投标总报价应包含招标文件要求的全部费用（含施工、材料、运输、安装、税费、利润、质保期服务等），供应商需结合工程量清单及现场踏勘情况报价。</w:t>
      </w:r>
    </w:p>
    <w:p w14:paraId="01AA53D9">
      <w:pPr>
        <w:wordWrap w:val="0"/>
        <w:jc w:val="both"/>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rPr>
        <w:t xml:space="preserve">                     </w:t>
      </w:r>
    </w:p>
    <w:p w14:paraId="0605BE0B">
      <w:pPr>
        <w:wordWrap w:val="0"/>
        <w:jc w:val="both"/>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rPr>
        <w:t xml:space="preserve">             </w:t>
      </w:r>
    </w:p>
    <w:p w14:paraId="66DE38E6">
      <w:pPr>
        <w:pStyle w:val="3"/>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4BD0F735">
      <w:pPr>
        <w:pStyle w:val="3"/>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仿宋_GB2312" w:hAnsi="仿宋_GB2312" w:eastAsia="仿宋_GB2312" w:cs="仿宋_GB2312"/>
          <w:b/>
          <w:bCs/>
          <w:sz w:val="30"/>
          <w:szCs w:val="30"/>
        </w:rPr>
      </w:pPr>
      <w:r>
        <w:rPr>
          <w:rFonts w:hint="eastAsia" w:ascii="方正小标宋简体" w:hAnsi="方正小标宋简体" w:eastAsia="方正小标宋简体" w:cs="方正小标宋简体"/>
          <w:b/>
          <w:bCs/>
          <w:sz w:val="36"/>
          <w:szCs w:val="36"/>
        </w:rPr>
        <w:t>企业诚信及相关承诺函</w:t>
      </w:r>
    </w:p>
    <w:p w14:paraId="31E18F57">
      <w:pPr>
        <w:pStyle w:val="3"/>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none"/>
        </w:rPr>
        <w:t>(采购单位名称)</w:t>
      </w:r>
      <w:r>
        <w:rPr>
          <w:rFonts w:hint="eastAsia" w:ascii="仿宋_GB2312" w:hAnsi="仿宋_GB2312" w:eastAsia="仿宋_GB2312" w:cs="仿宋_GB2312"/>
          <w:sz w:val="28"/>
          <w:szCs w:val="28"/>
        </w:rPr>
        <w:t>：</w:t>
      </w:r>
    </w:p>
    <w:p w14:paraId="5CB6AECD">
      <w:pPr>
        <w:pStyle w:val="3"/>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公司的法定代表人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，我代表本公司郑重承诺：在</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none"/>
        </w:rPr>
        <w:t xml:space="preserve">（项目名称） </w:t>
      </w:r>
      <w:r>
        <w:rPr>
          <w:rFonts w:hint="eastAsia" w:ascii="仿宋_GB2312" w:hAnsi="仿宋_GB2312" w:eastAsia="仿宋_GB2312" w:cs="仿宋_GB2312"/>
          <w:sz w:val="28"/>
          <w:szCs w:val="28"/>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政府采购法实施条例》的第七十二条的第四项规定，若未履行承诺，我公司愿承担由此产生的一切后果和法律责任。我公司无条件满足采购方的相关采购要求；如我公司未满足采购方的相关采购要求，采购方有权拒绝我公司或者顺延至下一家供应商，我公司一律接受采购方的确认竞价结果，我公司没有任何意见及质疑。</w:t>
      </w:r>
    </w:p>
    <w:p w14:paraId="1D9BD93D">
      <w:pPr>
        <w:pStyle w:val="3"/>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p>
    <w:p w14:paraId="78277EA0">
      <w:pPr>
        <w:pStyle w:val="3"/>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p>
    <w:p w14:paraId="176A96E4">
      <w:pPr>
        <w:pStyle w:val="3"/>
        <w:keepNext w:val="0"/>
        <w:keepLines w:val="0"/>
        <w:pageBreakBefore w:val="0"/>
        <w:widowControl w:val="0"/>
        <w:kinsoku/>
        <w:wordWrap/>
        <w:overflowPunct/>
        <w:topLinePunct w:val="0"/>
        <w:autoSpaceDE/>
        <w:autoSpaceDN/>
        <w:bidi w:val="0"/>
        <w:adjustRightInd w:val="0"/>
        <w:snapToGrid/>
        <w:spacing w:line="240" w:lineRule="auto"/>
        <w:ind w:left="1698" w:leftChars="675" w:hanging="280" w:hangingChars="100"/>
        <w:jc w:val="left"/>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法定代表人（签字）：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成交供应商（盖章）：</w:t>
      </w:r>
      <w:r>
        <w:rPr>
          <w:rFonts w:hint="eastAsia" w:ascii="仿宋_GB2312" w:hAnsi="仿宋_GB2312" w:eastAsia="仿宋_GB2312" w:cs="仿宋_GB2312"/>
          <w:sz w:val="28"/>
          <w:szCs w:val="28"/>
          <w:u w:val="single"/>
        </w:rPr>
        <w:t xml:space="preserve">                     </w:t>
      </w:r>
    </w:p>
    <w:p w14:paraId="2F7A1ADD">
      <w:pPr>
        <w:pStyle w:val="3"/>
        <w:keepNext w:val="0"/>
        <w:keepLines w:val="0"/>
        <w:pageBreakBefore w:val="0"/>
        <w:widowControl w:val="0"/>
        <w:kinsoku/>
        <w:wordWrap/>
        <w:overflowPunct/>
        <w:topLinePunct w:val="0"/>
        <w:autoSpaceDE/>
        <w:autoSpaceDN/>
        <w:bidi w:val="0"/>
        <w:adjustRightInd w:val="0"/>
        <w:snapToGrid/>
        <w:spacing w:line="240" w:lineRule="auto"/>
        <w:ind w:left="750" w:firstLine="6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194F660">
      <w:pPr>
        <w:pStyle w:val="3"/>
        <w:spacing w:line="480" w:lineRule="exact"/>
        <w:ind w:left="750" w:firstLine="600"/>
        <w:jc w:val="left"/>
        <w:rPr>
          <w:rFonts w:ascii="仿宋_GB2312" w:hAnsi="仿宋_GB2312" w:eastAsia="仿宋_GB2312" w:cs="仿宋_GB2312"/>
          <w:sz w:val="30"/>
          <w:szCs w:val="30"/>
        </w:rPr>
      </w:pPr>
    </w:p>
    <w:p w14:paraId="63D999D2"/>
    <w:p w14:paraId="5147A8C2">
      <w:pPr>
        <w:jc w:val="both"/>
        <w:rPr>
          <w:rFonts w:ascii="仿宋_GB2312" w:eastAsia="仿宋_GB2312"/>
          <w:b/>
          <w:sz w:val="44"/>
          <w:szCs w:val="44"/>
        </w:rPr>
      </w:pPr>
    </w:p>
    <w:p w14:paraId="047BED6B">
      <w:pPr>
        <w:keepNext w:val="0"/>
        <w:keepLines w:val="0"/>
        <w:pageBreakBefore w:val="0"/>
        <w:widowControl w:val="0"/>
        <w:kinsoku/>
        <w:wordWrap/>
        <w:overflowPunct/>
        <w:topLinePunct w:val="0"/>
        <w:bidi w:val="0"/>
        <w:snapToGrid/>
        <w:spacing w:line="240" w:lineRule="auto"/>
        <w:jc w:val="both"/>
        <w:textAlignment w:val="auto"/>
        <w:rPr>
          <w:rFonts w:ascii="仿宋_GB2312" w:eastAsia="仿宋_GB2312"/>
          <w:b/>
          <w:sz w:val="44"/>
          <w:szCs w:val="44"/>
        </w:rPr>
      </w:pPr>
    </w:p>
    <w:p w14:paraId="18AA5711">
      <w:pPr>
        <w:pStyle w:val="12"/>
        <w:keepNext w:val="0"/>
        <w:keepLines w:val="0"/>
        <w:pageBreakBefore w:val="0"/>
        <w:widowControl w:val="0"/>
        <w:kinsoku/>
        <w:wordWrap/>
        <w:overflowPunct/>
        <w:topLinePunct w:val="0"/>
        <w:bidi w:val="0"/>
        <w:snapToGrid/>
        <w:spacing w:line="240" w:lineRule="auto"/>
        <w:jc w:val="center"/>
        <w:textAlignment w:val="auto"/>
        <w:outlineLvl w:val="0"/>
        <w:rPr>
          <w:rFonts w:hint="eastAsia" w:ascii="方正小标宋简体" w:hAnsi="方正小标宋简体" w:eastAsia="方正小标宋简体" w:cs="方正小标宋简体"/>
          <w:color w:val="auto"/>
          <w:sz w:val="36"/>
          <w:szCs w:val="36"/>
        </w:rPr>
      </w:pPr>
      <w:bookmarkStart w:id="0" w:name="_Toc19040"/>
      <w:r>
        <w:rPr>
          <w:rFonts w:hint="eastAsia" w:ascii="方正小标宋简体" w:hAnsi="方正小标宋简体" w:eastAsia="方正小标宋简体" w:cs="方正小标宋简体"/>
          <w:b/>
          <w:bCs/>
          <w:color w:val="auto"/>
          <w:sz w:val="36"/>
          <w:szCs w:val="36"/>
        </w:rPr>
        <w:t>售后服务承诺（投标人自行填写）</w:t>
      </w:r>
      <w:bookmarkEnd w:id="0"/>
    </w:p>
    <w:p w14:paraId="29C8EE0A">
      <w:pPr>
        <w:pStyle w:val="12"/>
        <w:keepNext w:val="0"/>
        <w:keepLines w:val="0"/>
        <w:pageBreakBefore w:val="0"/>
        <w:widowControl w:val="0"/>
        <w:kinsoku/>
        <w:wordWrap/>
        <w:overflowPunct/>
        <w:topLinePunct w:val="0"/>
        <w:bidi w:val="0"/>
        <w:snapToGrid/>
        <w:spacing w:line="240" w:lineRule="auto"/>
        <w:textAlignment w:val="auto"/>
        <w:rPr>
          <w:rFonts w:ascii="仿宋" w:eastAsia="仿宋"/>
          <w:color w:val="auto"/>
          <w:sz w:val="28"/>
          <w:szCs w:val="28"/>
        </w:rPr>
      </w:pPr>
    </w:p>
    <w:p w14:paraId="5B3EAB8E">
      <w:pPr>
        <w:pStyle w:val="12"/>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公司深知售后服务对于您的重要性，因此我们在此郑重承诺，我们将以最专业的态度和最高的标准，为您单位提供优质的售后服务。我们司承诺在合作过程中，始终遵循以下原则和保证事项，以确保您能够得到满意的售后服务体验。</w:t>
      </w:r>
    </w:p>
    <w:p w14:paraId="77996E36">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一、服务原则</w:t>
      </w:r>
    </w:p>
    <w:p w14:paraId="761C9647">
      <w:pPr>
        <w:pStyle w:val="12"/>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专业性：我公司的售后服务团队将由经验丰富的专业人员组成，具备丰富的行业知识和技能，为您提供最专业的服务。</w:t>
      </w:r>
    </w:p>
    <w:p w14:paraId="093340D2">
      <w:pPr>
        <w:pStyle w:val="12"/>
        <w:keepNext w:val="0"/>
        <w:keepLines w:val="0"/>
        <w:pageBreakBefore w:val="0"/>
        <w:widowControl w:val="0"/>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及时性（响应时间）：我公司将始终保持高度的响应速度，及时解决您在使用过程中遇到的问题。在接到电话通知起算</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小时内响应，</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小时内到达现场，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小时内并针对问题提供有效的解决方案（维修或更换）。</w:t>
      </w:r>
    </w:p>
    <w:p w14:paraId="10C62C3A">
      <w:pPr>
        <w:pStyle w:val="12"/>
        <w:keepNext w:val="0"/>
        <w:keepLines w:val="0"/>
        <w:pageBreakBefore w:val="0"/>
        <w:widowControl w:val="0"/>
        <w:numPr>
          <w:ilvl w:val="0"/>
          <w:numId w:val="1"/>
        </w:numPr>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免费保修年限：</w:t>
      </w:r>
    </w:p>
    <w:p w14:paraId="626617FC">
      <w:pPr>
        <w:pStyle w:val="12"/>
        <w:keepNext w:val="0"/>
        <w:keepLines w:val="0"/>
        <w:pageBreakBefore w:val="0"/>
        <w:widowControl w:val="0"/>
        <w:numPr>
          <w:ilvl w:val="0"/>
          <w:numId w:val="0"/>
        </w:numPr>
        <w:kinsoku/>
        <w:wordWrap/>
        <w:overflowPunct/>
        <w:topLinePunct w:val="0"/>
        <w:bidi w:val="0"/>
        <w:snapToGrid/>
        <w:spacing w:line="24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年，质保期内免费上门维修，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年内维护。如商品出现任何非人为损坏的故障，我们将提供免费维修服务。同时，我公司也提供定期的保养服务，以延长商品的使用寿命。</w:t>
      </w:r>
    </w:p>
    <w:p w14:paraId="2A4CE954">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三、保证事项产品质量保证：</w:t>
      </w:r>
      <w:r>
        <w:rPr>
          <w:rFonts w:hint="eastAsia" w:ascii="仿宋_GB2312" w:hAnsi="仿宋_GB2312" w:eastAsia="仿宋_GB2312" w:cs="仿宋_GB2312"/>
          <w:color w:val="auto"/>
          <w:sz w:val="28"/>
          <w:szCs w:val="28"/>
        </w:rPr>
        <w:t>我公司承诺所提供的商品均为正品，完全符合采购单位的相关需求（要求），并质量符合国家相关标准。如有任何质量问题，我们将负责进行退换货（免费二次维修）处理。退换货（免费二次维修）时，我公司不收任何费用。</w:t>
      </w:r>
    </w:p>
    <w:p w14:paraId="17A0D7CE">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四、保密协议：</w:t>
      </w:r>
      <w:r>
        <w:rPr>
          <w:rFonts w:hint="eastAsia" w:ascii="仿宋_GB2312" w:hAnsi="仿宋_GB2312" w:eastAsia="仿宋_GB2312" w:cs="仿宋_GB2312"/>
          <w:color w:val="auto"/>
          <w:sz w:val="28"/>
          <w:szCs w:val="28"/>
        </w:rPr>
        <w:t>我们尊重您的隐私，所有与您的沟通和服务过程中涉及的信息，我们都将严格保密，除非得到您的明确授权。</w:t>
      </w:r>
    </w:p>
    <w:p w14:paraId="6B9FBC04">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五、培训与指导：</w:t>
      </w:r>
      <w:r>
        <w:rPr>
          <w:rFonts w:hint="eastAsia" w:ascii="仿宋_GB2312" w:hAnsi="仿宋_GB2312" w:eastAsia="仿宋_GB2312" w:cs="仿宋_GB2312"/>
          <w:color w:val="auto"/>
          <w:sz w:val="28"/>
          <w:szCs w:val="28"/>
        </w:rPr>
        <w:t>我公司将为您提供免费的培训与指导服务，帮助您更好地使用我们的产品。</w:t>
      </w:r>
    </w:p>
    <w:p w14:paraId="091817B4">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六、责任与赔偿：</w:t>
      </w:r>
      <w:r>
        <w:rPr>
          <w:rFonts w:hint="eastAsia" w:ascii="仿宋_GB2312" w:hAnsi="仿宋_GB2312" w:eastAsia="仿宋_GB2312" w:cs="仿宋_GB2312"/>
          <w:color w:val="auto"/>
          <w:sz w:val="28"/>
          <w:szCs w:val="28"/>
        </w:rPr>
        <w:t>如因我们的过失导致您的损失，我们将根据相关法律法规及双方约定，承担相应的赔偿责任，确保您的权益得到充分保护。</w:t>
      </w:r>
    </w:p>
    <w:p w14:paraId="3BAB9746">
      <w:pPr>
        <w:pStyle w:val="12"/>
        <w:keepNext w:val="0"/>
        <w:keepLines w:val="0"/>
        <w:pageBreakBefore w:val="0"/>
        <w:widowControl w:val="0"/>
        <w:kinsoku/>
        <w:wordWrap/>
        <w:overflowPunct/>
        <w:topLinePunct w:val="0"/>
        <w:bidi w:val="0"/>
        <w:snapToGrid/>
        <w:spacing w:line="240" w:lineRule="auto"/>
        <w:ind w:firstLine="562"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七、联系方式：</w:t>
      </w:r>
    </w:p>
    <w:p w14:paraId="153D1426">
      <w:pPr>
        <w:pStyle w:val="12"/>
        <w:keepNext w:val="0"/>
        <w:keepLines w:val="0"/>
        <w:pageBreakBefore w:val="0"/>
        <w:widowControl w:val="0"/>
        <w:kinsoku/>
        <w:wordWrap/>
        <w:overflowPunct/>
        <w:topLinePunct w:val="0"/>
        <w:bidi w:val="0"/>
        <w:snapToGrid/>
        <w:spacing w:line="240" w:lineRule="auto"/>
        <w:ind w:firstLine="1120"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售后服务邮箱：</w:t>
      </w:r>
    </w:p>
    <w:p w14:paraId="4691A1B7">
      <w:pPr>
        <w:pStyle w:val="12"/>
        <w:keepNext w:val="0"/>
        <w:keepLines w:val="0"/>
        <w:pageBreakBefore w:val="0"/>
        <w:widowControl w:val="0"/>
        <w:kinsoku/>
        <w:wordWrap/>
        <w:overflowPunct/>
        <w:topLinePunct w:val="0"/>
        <w:bidi w:val="0"/>
        <w:snapToGrid/>
        <w:spacing w:line="240" w:lineRule="auto"/>
        <w:ind w:firstLine="1120" w:firstLineChars="400"/>
        <w:textAlignment w:val="auto"/>
        <w:rPr>
          <w:rFonts w:hint="eastAsia" w:ascii="仿宋_GB2312" w:hAnsi="仿宋_GB2312" w:eastAsia="仿宋_GB2312" w:cs="仿宋_GB2312"/>
          <w:color w:val="auto"/>
          <w:sz w:val="28"/>
          <w:szCs w:val="28"/>
        </w:rPr>
      </w:pPr>
    </w:p>
    <w:p w14:paraId="440239F9">
      <w:pPr>
        <w:pStyle w:val="12"/>
        <w:keepNext w:val="0"/>
        <w:keepLines w:val="0"/>
        <w:pageBreakBefore w:val="0"/>
        <w:widowControl w:val="0"/>
        <w:kinsoku/>
        <w:wordWrap/>
        <w:overflowPunct/>
        <w:topLinePunct w:val="0"/>
        <w:bidi w:val="0"/>
        <w:snapToGrid/>
        <w:spacing w:line="240" w:lineRule="auto"/>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法定代表人或全权代理人：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（签字）        </w:t>
      </w:r>
    </w:p>
    <w:p w14:paraId="5B7DBD21">
      <w:pPr>
        <w:keepNext w:val="0"/>
        <w:keepLines w:val="0"/>
        <w:pageBreakBefore w:val="0"/>
        <w:widowControl w:val="0"/>
        <w:kinsoku/>
        <w:wordWrap/>
        <w:overflowPunct/>
        <w:topLinePunct w:val="0"/>
        <w:bidi w:val="0"/>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署</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3115DDA">
      <w:pPr>
        <w:jc w:val="both"/>
        <w:rPr>
          <w:rFonts w:ascii="仿宋_GB2312" w:eastAsia="仿宋_GB2312"/>
          <w:b/>
          <w:sz w:val="44"/>
          <w:szCs w:val="44"/>
        </w:rPr>
      </w:pPr>
    </w:p>
    <w:p w14:paraId="6E1DD0DE">
      <w:pPr>
        <w:jc w:val="center"/>
        <w:rPr>
          <w:rFonts w:hint="eastAsia" w:ascii="方正小标宋简体" w:hAnsi="方正小标宋简体" w:eastAsia="方正小标宋简体" w:cs="方正小标宋简体"/>
          <w:b/>
          <w:bCs/>
          <w:sz w:val="36"/>
          <w:szCs w:val="36"/>
        </w:rPr>
      </w:pPr>
    </w:p>
    <w:p w14:paraId="14836D3C">
      <w:pPr>
        <w:jc w:val="center"/>
        <w:rPr>
          <w:rFonts w:hint="eastAsia" w:ascii="方正小标宋简体" w:hAnsi="方正小标宋简体" w:eastAsia="方正小标宋简体" w:cs="方正小标宋简体"/>
          <w:b/>
          <w:bCs/>
          <w:sz w:val="36"/>
          <w:szCs w:val="36"/>
        </w:rPr>
      </w:pPr>
    </w:p>
    <w:p w14:paraId="21DC17F2">
      <w:pPr>
        <w:jc w:val="center"/>
        <w:rPr>
          <w:rFonts w:hint="eastAsia" w:ascii="方正小标宋简体" w:hAnsi="方正小标宋简体" w:eastAsia="方正小标宋简体" w:cs="方正小标宋简体"/>
          <w:b/>
          <w:bCs/>
          <w:sz w:val="36"/>
          <w:szCs w:val="36"/>
        </w:rPr>
      </w:pPr>
    </w:p>
    <w:p w14:paraId="5A5B8395">
      <w:pPr>
        <w:jc w:val="center"/>
        <w:rPr>
          <w:rFonts w:hint="eastAsia" w:ascii="方正小标宋简体" w:hAnsi="方正小标宋简体" w:eastAsia="方正小标宋简体" w:cs="方正小标宋简体"/>
          <w:b/>
          <w:bCs/>
          <w:sz w:val="36"/>
          <w:szCs w:val="36"/>
        </w:rPr>
      </w:pPr>
    </w:p>
    <w:p w14:paraId="11566AC1">
      <w:pPr>
        <w:jc w:val="center"/>
        <w:rPr>
          <w:rFonts w:hint="eastAsia" w:ascii="方正小标宋简体" w:hAnsi="方正小标宋简体" w:eastAsia="方正小标宋简体" w:cs="方正小标宋简体"/>
          <w:b/>
          <w:bCs/>
          <w:sz w:val="36"/>
          <w:szCs w:val="36"/>
        </w:rPr>
      </w:pPr>
    </w:p>
    <w:p w14:paraId="53BB7E3A">
      <w:pPr>
        <w:jc w:val="center"/>
        <w:rPr>
          <w:rFonts w:hint="eastAsia" w:ascii="方正小标宋简体" w:hAnsi="方正小标宋简体" w:eastAsia="方正小标宋简体" w:cs="方正小标宋简体"/>
          <w:b/>
          <w:bCs/>
          <w:sz w:val="36"/>
          <w:szCs w:val="36"/>
        </w:rPr>
      </w:pPr>
    </w:p>
    <w:p w14:paraId="35D714B5">
      <w:pPr>
        <w:jc w:val="both"/>
        <w:rPr>
          <w:rFonts w:hint="eastAsia" w:ascii="方正小标宋简体" w:hAnsi="方正小标宋简体" w:eastAsia="方正小标宋简体" w:cs="方正小标宋简体"/>
          <w:b/>
          <w:bCs/>
          <w:sz w:val="36"/>
          <w:szCs w:val="36"/>
        </w:rPr>
      </w:pPr>
    </w:p>
    <w:p w14:paraId="6B260B09">
      <w:pPr>
        <w:jc w:val="center"/>
        <w:rPr>
          <w:rFonts w:hint="eastAsia" w:ascii="方正小标宋简体" w:hAnsi="方正小标宋简体" w:eastAsia="方正小标宋简体" w:cs="方正小标宋简体"/>
          <w:b/>
          <w:bCs/>
          <w:sz w:val="36"/>
          <w:szCs w:val="36"/>
        </w:rPr>
      </w:pPr>
    </w:p>
    <w:p w14:paraId="3289B1B6">
      <w:pPr>
        <w:jc w:val="center"/>
        <w:rPr>
          <w:rFonts w:hint="eastAsia" w:ascii="方正小标宋简体" w:hAnsi="方正小标宋简体" w:eastAsia="方正小标宋简体" w:cs="方正小标宋简体"/>
          <w:b/>
          <w:bCs/>
          <w:sz w:val="36"/>
          <w:szCs w:val="36"/>
        </w:rPr>
      </w:pPr>
    </w:p>
    <w:p w14:paraId="43C9F7C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p>
    <w:p w14:paraId="4B93500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投标人的资格证明文件</w:t>
      </w:r>
    </w:p>
    <w:p w14:paraId="37DC4F06">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1.关于资格的声明函</w:t>
      </w:r>
    </w:p>
    <w:p w14:paraId="3FF4F321">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（采购单位名称</w:t>
      </w:r>
      <w:r>
        <w:rPr>
          <w:rFonts w:hint="eastAsia" w:ascii="仿宋_GB2312" w:hAnsi="仿宋_GB2312" w:eastAsia="仿宋_GB2312" w:cs="仿宋_GB2312"/>
          <w:sz w:val="30"/>
          <w:szCs w:val="30"/>
        </w:rPr>
        <w:t>）：</w:t>
      </w:r>
    </w:p>
    <w:p w14:paraId="1AA82B5F">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），本签字人愿意参加投标，提供招标文件“采购清单”中规定的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（合同包/品目号）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（货物名称），并证明提交的下列文件和说明是准确的和真实的。</w:t>
      </w:r>
    </w:p>
    <w:p w14:paraId="0D1D5AD3">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本签字人确认资格文件中的说明以及投标文件中所有提交的文件和材料是真实的、准确的。</w:t>
      </w:r>
    </w:p>
    <w:p w14:paraId="3E08C5E4">
      <w:pPr>
        <w:keepNext w:val="0"/>
        <w:keepLines w:val="0"/>
        <w:pageBreakBefore w:val="0"/>
        <w:widowControl w:val="0"/>
        <w:numPr>
          <w:ilvl w:val="0"/>
          <w:numId w:val="2"/>
        </w:numPr>
        <w:kinsoku/>
        <w:wordWrap/>
        <w:overflowPunct/>
        <w:topLinePunct w:val="0"/>
        <w:autoSpaceDE/>
        <w:autoSpaceDN/>
        <w:bidi w:val="0"/>
        <w:adjustRightInd/>
        <w:snapToGrid/>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本公司承诺具备履行合同所必需的设备和专业技术能力，具体技术人员和设备情况附后（如有）</w:t>
      </w:r>
      <w:r>
        <w:rPr>
          <w:rFonts w:hint="eastAsia" w:ascii="仿宋_GB2312" w:hAnsi="仿宋_GB2312" w:eastAsia="仿宋_GB2312" w:cs="仿宋_GB2312"/>
          <w:sz w:val="30"/>
          <w:szCs w:val="30"/>
          <w:lang w:eastAsia="zh-CN"/>
        </w:rPr>
        <w:t>。</w:t>
      </w:r>
    </w:p>
    <w:p w14:paraId="034D397C">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仿宋_GB2312" w:hAnsi="仿宋_GB2312" w:eastAsia="仿宋_GB2312" w:cs="仿宋_GB2312"/>
          <w:sz w:val="30"/>
          <w:szCs w:val="30"/>
        </w:rPr>
      </w:pPr>
    </w:p>
    <w:p w14:paraId="043698AA">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rPr>
        <w:t xml:space="preserve">                    </w:t>
      </w:r>
    </w:p>
    <w:p w14:paraId="50D0A8FD">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rPr>
        <w:t xml:space="preserve">                                     </w:t>
      </w:r>
    </w:p>
    <w:p w14:paraId="29B815CD">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rPr>
        <w:t xml:space="preserve">                                     </w:t>
      </w:r>
    </w:p>
    <w:p w14:paraId="0315975F">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rPr>
        <w:t xml:space="preserve">                                 </w:t>
      </w:r>
    </w:p>
    <w:p w14:paraId="673C89E4">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rPr>
        <w:t xml:space="preserve">                              </w:t>
      </w:r>
    </w:p>
    <w:p w14:paraId="670940A2">
      <w:pPr>
        <w:jc w:val="center"/>
        <w:rPr>
          <w:rFonts w:ascii="仿宋_GB2312" w:eastAsia="仿宋_GB2312"/>
          <w:b/>
          <w:sz w:val="44"/>
          <w:szCs w:val="44"/>
        </w:rPr>
      </w:pPr>
    </w:p>
    <w:p w14:paraId="1B26B57F">
      <w:pPr>
        <w:jc w:val="center"/>
        <w:rPr>
          <w:rFonts w:ascii="仿宋_GB2312" w:eastAsia="仿宋_GB2312"/>
          <w:b/>
          <w:sz w:val="44"/>
          <w:szCs w:val="44"/>
        </w:rPr>
      </w:pPr>
    </w:p>
    <w:p w14:paraId="30DF904D">
      <w:pPr>
        <w:jc w:val="center"/>
        <w:rPr>
          <w:rFonts w:ascii="仿宋_GB2312" w:eastAsia="仿宋_GB2312"/>
          <w:b/>
          <w:sz w:val="44"/>
          <w:szCs w:val="44"/>
        </w:rPr>
      </w:pPr>
    </w:p>
    <w:p w14:paraId="1281B9BD">
      <w:pPr>
        <w:widowControl/>
        <w:spacing w:line="360" w:lineRule="auto"/>
        <w:jc w:val="center"/>
        <w:outlineLvl w:val="0"/>
        <w:rPr>
          <w:ins w:id="0" w:author="独一无二" w:date="2025-05-22T15:18:53Z"/>
          <w:rFonts w:hint="eastAsia" w:ascii="方正小标宋简体" w:hAnsi="方正小标宋简体" w:eastAsia="方正小标宋简体" w:cs="方正小标宋简体"/>
          <w:b/>
          <w:bCs/>
          <w:sz w:val="36"/>
          <w:szCs w:val="36"/>
        </w:rPr>
      </w:pPr>
      <w:bookmarkStart w:id="1" w:name="_Toc18759"/>
      <w:bookmarkStart w:id="2" w:name="_Toc31380"/>
    </w:p>
    <w:p w14:paraId="31A5BD3A">
      <w:pPr>
        <w:widowControl/>
        <w:spacing w:line="360" w:lineRule="auto"/>
        <w:jc w:val="center"/>
        <w:outlineLvl w:val="0"/>
        <w:rPr>
          <w:ins w:id="1" w:author="独一无二" w:date="2025-05-22T15:22:13Z"/>
          <w:rFonts w:hint="eastAsia" w:ascii="方正小标宋简体" w:hAnsi="方正小标宋简体" w:eastAsia="方正小标宋简体" w:cs="方正小标宋简体"/>
          <w:b/>
          <w:bCs/>
          <w:sz w:val="36"/>
          <w:szCs w:val="36"/>
        </w:rPr>
      </w:pPr>
    </w:p>
    <w:p w14:paraId="5F3EE034">
      <w:pPr>
        <w:widowControl/>
        <w:spacing w:line="360" w:lineRule="auto"/>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投标人基本情况表</w:t>
      </w:r>
      <w:bookmarkEnd w:id="1"/>
      <w:bookmarkEnd w:id="2"/>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917D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54FE0551">
            <w:pPr>
              <w:snapToGrid w:val="0"/>
              <w:jc w:val="center"/>
              <w:rPr>
                <w:rFonts w:ascii="仿宋" w:hAnsi="仿宋" w:eastAsia="仿宋" w:cs="仿宋"/>
                <w:b/>
                <w:sz w:val="24"/>
              </w:rPr>
            </w:pPr>
            <w:r>
              <w:rPr>
                <w:rFonts w:hint="eastAsia" w:ascii="仿宋" w:hAnsi="仿宋" w:eastAsia="仿宋" w:cs="仿宋"/>
                <w:b/>
                <w:sz w:val="24"/>
              </w:rPr>
              <w:t>投标人名称</w:t>
            </w:r>
          </w:p>
        </w:tc>
        <w:tc>
          <w:tcPr>
            <w:tcW w:w="6511" w:type="dxa"/>
            <w:gridSpan w:val="4"/>
            <w:vAlign w:val="center"/>
          </w:tcPr>
          <w:p w14:paraId="5B5A51AE">
            <w:pPr>
              <w:snapToGrid w:val="0"/>
              <w:jc w:val="center"/>
              <w:rPr>
                <w:rFonts w:ascii="仿宋" w:hAnsi="仿宋" w:eastAsia="仿宋" w:cs="仿宋"/>
                <w:b/>
                <w:sz w:val="24"/>
              </w:rPr>
            </w:pPr>
          </w:p>
        </w:tc>
      </w:tr>
      <w:tr w14:paraId="7844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7B50B00F">
            <w:pPr>
              <w:jc w:val="center"/>
              <w:rPr>
                <w:rFonts w:ascii="仿宋" w:hAnsi="仿宋" w:eastAsia="仿宋" w:cs="仿宋"/>
                <w:b/>
                <w:sz w:val="24"/>
              </w:rPr>
            </w:pPr>
            <w:r>
              <w:rPr>
                <w:rFonts w:hint="eastAsia" w:ascii="仿宋" w:hAnsi="仿宋" w:eastAsia="仿宋" w:cs="仿宋"/>
                <w:b/>
                <w:sz w:val="24"/>
              </w:rPr>
              <w:t>注册地址</w:t>
            </w:r>
          </w:p>
        </w:tc>
        <w:tc>
          <w:tcPr>
            <w:tcW w:w="6511" w:type="dxa"/>
            <w:gridSpan w:val="4"/>
            <w:vAlign w:val="center"/>
          </w:tcPr>
          <w:p w14:paraId="6C01A8AA">
            <w:pPr>
              <w:snapToGrid w:val="0"/>
              <w:jc w:val="center"/>
              <w:rPr>
                <w:rFonts w:ascii="仿宋" w:hAnsi="仿宋" w:eastAsia="仿宋" w:cs="仿宋"/>
                <w:b/>
                <w:sz w:val="24"/>
              </w:rPr>
            </w:pPr>
          </w:p>
        </w:tc>
      </w:tr>
      <w:tr w14:paraId="3856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vAlign w:val="center"/>
          </w:tcPr>
          <w:p w14:paraId="15539113">
            <w:pPr>
              <w:snapToGrid w:val="0"/>
              <w:jc w:val="center"/>
              <w:rPr>
                <w:rFonts w:ascii="仿宋" w:hAnsi="仿宋" w:eastAsia="仿宋" w:cs="仿宋"/>
                <w:b/>
                <w:sz w:val="24"/>
              </w:rPr>
            </w:pPr>
            <w:r>
              <w:rPr>
                <w:rFonts w:hint="eastAsia" w:ascii="仿宋" w:hAnsi="仿宋" w:eastAsia="仿宋" w:cs="仿宋"/>
                <w:b/>
                <w:sz w:val="24"/>
              </w:rPr>
              <w:t>项目负责人联系方式</w:t>
            </w:r>
          </w:p>
        </w:tc>
        <w:tc>
          <w:tcPr>
            <w:tcW w:w="1766" w:type="dxa"/>
            <w:vAlign w:val="center"/>
          </w:tcPr>
          <w:p w14:paraId="2E47862D">
            <w:pPr>
              <w:snapToGrid w:val="0"/>
              <w:jc w:val="center"/>
              <w:rPr>
                <w:rFonts w:ascii="仿宋" w:hAnsi="仿宋" w:eastAsia="仿宋" w:cs="仿宋"/>
                <w:b/>
                <w:sz w:val="24"/>
              </w:rPr>
            </w:pPr>
            <w:r>
              <w:rPr>
                <w:rFonts w:hint="eastAsia" w:ascii="仿宋" w:hAnsi="仿宋" w:eastAsia="仿宋" w:cs="仿宋"/>
                <w:b/>
                <w:sz w:val="24"/>
              </w:rPr>
              <w:t>联系人</w:t>
            </w:r>
          </w:p>
        </w:tc>
        <w:tc>
          <w:tcPr>
            <w:tcW w:w="1211" w:type="dxa"/>
            <w:vAlign w:val="center"/>
          </w:tcPr>
          <w:p w14:paraId="6305CC83">
            <w:pPr>
              <w:snapToGrid w:val="0"/>
              <w:jc w:val="center"/>
              <w:rPr>
                <w:rFonts w:ascii="仿宋" w:hAnsi="仿宋" w:eastAsia="仿宋" w:cs="仿宋"/>
                <w:b/>
                <w:sz w:val="24"/>
              </w:rPr>
            </w:pPr>
          </w:p>
        </w:tc>
        <w:tc>
          <w:tcPr>
            <w:tcW w:w="1767" w:type="dxa"/>
            <w:vAlign w:val="center"/>
          </w:tcPr>
          <w:p w14:paraId="57ABB02F">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14:paraId="11C98DF9">
            <w:pPr>
              <w:snapToGrid w:val="0"/>
              <w:jc w:val="center"/>
              <w:rPr>
                <w:rFonts w:ascii="仿宋" w:hAnsi="仿宋" w:eastAsia="仿宋" w:cs="仿宋"/>
                <w:b/>
                <w:sz w:val="24"/>
              </w:rPr>
            </w:pPr>
          </w:p>
        </w:tc>
      </w:tr>
      <w:tr w14:paraId="3778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vAlign w:val="center"/>
          </w:tcPr>
          <w:p w14:paraId="5AFF7AA8">
            <w:pPr>
              <w:snapToGrid w:val="0"/>
              <w:jc w:val="center"/>
              <w:rPr>
                <w:rFonts w:ascii="仿宋" w:hAnsi="仿宋" w:eastAsia="仿宋" w:cs="仿宋"/>
                <w:b/>
                <w:sz w:val="24"/>
              </w:rPr>
            </w:pPr>
          </w:p>
        </w:tc>
        <w:tc>
          <w:tcPr>
            <w:tcW w:w="1766" w:type="dxa"/>
            <w:vAlign w:val="center"/>
          </w:tcPr>
          <w:p w14:paraId="161D766A">
            <w:pPr>
              <w:snapToGrid w:val="0"/>
              <w:jc w:val="center"/>
              <w:rPr>
                <w:rFonts w:ascii="仿宋" w:hAnsi="仿宋" w:eastAsia="仿宋" w:cs="仿宋"/>
                <w:b/>
                <w:sz w:val="24"/>
              </w:rPr>
            </w:pPr>
            <w:r>
              <w:rPr>
                <w:rFonts w:hint="eastAsia" w:ascii="仿宋" w:hAnsi="仿宋" w:eastAsia="仿宋" w:cs="仿宋"/>
                <w:b/>
                <w:sz w:val="24"/>
              </w:rPr>
              <w:t>传真</w:t>
            </w:r>
          </w:p>
        </w:tc>
        <w:tc>
          <w:tcPr>
            <w:tcW w:w="1211" w:type="dxa"/>
            <w:vAlign w:val="center"/>
          </w:tcPr>
          <w:p w14:paraId="59A2FFBA">
            <w:pPr>
              <w:snapToGrid w:val="0"/>
              <w:jc w:val="center"/>
              <w:rPr>
                <w:rFonts w:ascii="仿宋" w:hAnsi="仿宋" w:eastAsia="仿宋" w:cs="仿宋"/>
                <w:b/>
                <w:sz w:val="24"/>
              </w:rPr>
            </w:pPr>
          </w:p>
        </w:tc>
        <w:tc>
          <w:tcPr>
            <w:tcW w:w="1767" w:type="dxa"/>
            <w:vAlign w:val="center"/>
          </w:tcPr>
          <w:p w14:paraId="6D3F5E57">
            <w:pPr>
              <w:snapToGrid w:val="0"/>
              <w:jc w:val="center"/>
              <w:rPr>
                <w:rFonts w:ascii="仿宋" w:hAnsi="仿宋" w:eastAsia="仿宋" w:cs="仿宋"/>
                <w:b/>
                <w:sz w:val="24"/>
              </w:rPr>
            </w:pPr>
            <w:r>
              <w:rPr>
                <w:rFonts w:hint="eastAsia" w:ascii="仿宋" w:hAnsi="仿宋" w:eastAsia="仿宋" w:cs="仿宋"/>
                <w:b/>
                <w:sz w:val="24"/>
              </w:rPr>
              <w:t>电子邮箱</w:t>
            </w:r>
          </w:p>
        </w:tc>
        <w:tc>
          <w:tcPr>
            <w:tcW w:w="1767" w:type="dxa"/>
            <w:vAlign w:val="center"/>
          </w:tcPr>
          <w:p w14:paraId="326C224B">
            <w:pPr>
              <w:snapToGrid w:val="0"/>
              <w:jc w:val="center"/>
              <w:rPr>
                <w:rFonts w:ascii="仿宋" w:hAnsi="仿宋" w:eastAsia="仿宋" w:cs="仿宋"/>
                <w:b/>
                <w:sz w:val="24"/>
              </w:rPr>
            </w:pPr>
          </w:p>
        </w:tc>
      </w:tr>
      <w:tr w14:paraId="65A1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vAlign w:val="center"/>
          </w:tcPr>
          <w:p w14:paraId="691A9FF0">
            <w:pPr>
              <w:snapToGrid w:val="0"/>
              <w:jc w:val="center"/>
              <w:rPr>
                <w:rFonts w:ascii="仿宋" w:hAnsi="仿宋" w:eastAsia="仿宋" w:cs="仿宋"/>
                <w:b/>
                <w:sz w:val="24"/>
              </w:rPr>
            </w:pPr>
            <w:r>
              <w:rPr>
                <w:rFonts w:hint="eastAsia" w:ascii="仿宋" w:hAnsi="仿宋" w:eastAsia="仿宋" w:cs="仿宋"/>
                <w:b/>
                <w:sz w:val="24"/>
              </w:rPr>
              <w:t>法定代表人</w:t>
            </w:r>
          </w:p>
          <w:p w14:paraId="0A948743">
            <w:pPr>
              <w:snapToGrid w:val="0"/>
              <w:jc w:val="center"/>
              <w:rPr>
                <w:rFonts w:ascii="仿宋" w:hAnsi="仿宋" w:eastAsia="仿宋" w:cs="仿宋"/>
                <w:b/>
                <w:sz w:val="24"/>
              </w:rPr>
            </w:pPr>
            <w:r>
              <w:rPr>
                <w:rFonts w:hint="eastAsia" w:ascii="仿宋" w:hAnsi="仿宋" w:eastAsia="仿宋" w:cs="仿宋"/>
                <w:b/>
                <w:sz w:val="24"/>
              </w:rPr>
              <w:t>（或负责人）</w:t>
            </w:r>
          </w:p>
        </w:tc>
        <w:tc>
          <w:tcPr>
            <w:tcW w:w="1766" w:type="dxa"/>
            <w:vAlign w:val="center"/>
          </w:tcPr>
          <w:p w14:paraId="6D0B9380">
            <w:pPr>
              <w:snapToGrid w:val="0"/>
              <w:jc w:val="center"/>
              <w:rPr>
                <w:rFonts w:ascii="仿宋" w:hAnsi="仿宋" w:eastAsia="仿宋" w:cs="仿宋"/>
                <w:b/>
                <w:sz w:val="24"/>
              </w:rPr>
            </w:pPr>
            <w:r>
              <w:rPr>
                <w:rFonts w:hint="eastAsia" w:ascii="仿宋" w:hAnsi="仿宋" w:eastAsia="仿宋" w:cs="仿宋"/>
                <w:b/>
                <w:sz w:val="24"/>
              </w:rPr>
              <w:t>姓名</w:t>
            </w:r>
          </w:p>
        </w:tc>
        <w:tc>
          <w:tcPr>
            <w:tcW w:w="1211" w:type="dxa"/>
            <w:vAlign w:val="center"/>
          </w:tcPr>
          <w:p w14:paraId="7DCA0126">
            <w:pPr>
              <w:snapToGrid w:val="0"/>
              <w:jc w:val="center"/>
              <w:rPr>
                <w:rFonts w:ascii="仿宋" w:hAnsi="仿宋" w:eastAsia="仿宋" w:cs="仿宋"/>
                <w:b/>
                <w:sz w:val="24"/>
              </w:rPr>
            </w:pPr>
          </w:p>
        </w:tc>
        <w:tc>
          <w:tcPr>
            <w:tcW w:w="1767" w:type="dxa"/>
            <w:vAlign w:val="center"/>
          </w:tcPr>
          <w:p w14:paraId="75250DD0">
            <w:pPr>
              <w:snapToGrid w:val="0"/>
              <w:jc w:val="center"/>
              <w:rPr>
                <w:rFonts w:ascii="仿宋" w:hAnsi="仿宋" w:eastAsia="仿宋" w:cs="仿宋"/>
                <w:b/>
                <w:sz w:val="24"/>
              </w:rPr>
            </w:pPr>
            <w:r>
              <w:rPr>
                <w:rFonts w:hint="eastAsia" w:ascii="仿宋" w:hAnsi="仿宋" w:eastAsia="仿宋" w:cs="仿宋"/>
                <w:b/>
                <w:sz w:val="24"/>
              </w:rPr>
              <w:t>电话</w:t>
            </w:r>
          </w:p>
        </w:tc>
        <w:tc>
          <w:tcPr>
            <w:tcW w:w="1767" w:type="dxa"/>
            <w:vAlign w:val="center"/>
          </w:tcPr>
          <w:p w14:paraId="14CA0FCE">
            <w:pPr>
              <w:snapToGrid w:val="0"/>
              <w:jc w:val="center"/>
              <w:rPr>
                <w:rFonts w:ascii="仿宋" w:hAnsi="仿宋" w:eastAsia="仿宋" w:cs="仿宋"/>
                <w:b/>
                <w:sz w:val="24"/>
              </w:rPr>
            </w:pPr>
          </w:p>
        </w:tc>
      </w:tr>
      <w:tr w14:paraId="59CB6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vAlign w:val="center"/>
          </w:tcPr>
          <w:p w14:paraId="39521218">
            <w:pPr>
              <w:snapToGrid w:val="0"/>
              <w:jc w:val="center"/>
              <w:rPr>
                <w:rFonts w:ascii="仿宋" w:hAnsi="仿宋" w:eastAsia="仿宋" w:cs="仿宋"/>
                <w:b/>
                <w:sz w:val="24"/>
              </w:rPr>
            </w:pPr>
            <w:r>
              <w:rPr>
                <w:rFonts w:hint="eastAsia" w:ascii="仿宋" w:hAnsi="仿宋" w:eastAsia="仿宋" w:cs="仿宋"/>
                <w:b/>
                <w:sz w:val="24"/>
              </w:rPr>
              <w:t>统一社会信用代码</w:t>
            </w:r>
          </w:p>
        </w:tc>
        <w:tc>
          <w:tcPr>
            <w:tcW w:w="2977" w:type="dxa"/>
            <w:gridSpan w:val="2"/>
            <w:vAlign w:val="center"/>
          </w:tcPr>
          <w:p w14:paraId="35E4B888">
            <w:pPr>
              <w:snapToGrid w:val="0"/>
              <w:jc w:val="center"/>
              <w:rPr>
                <w:rFonts w:ascii="仿宋" w:hAnsi="仿宋" w:eastAsia="仿宋" w:cs="仿宋"/>
                <w:b/>
                <w:sz w:val="24"/>
              </w:rPr>
            </w:pPr>
          </w:p>
        </w:tc>
        <w:tc>
          <w:tcPr>
            <w:tcW w:w="1767" w:type="dxa"/>
            <w:vAlign w:val="center"/>
          </w:tcPr>
          <w:p w14:paraId="0B822D52">
            <w:pPr>
              <w:snapToGrid w:val="0"/>
              <w:jc w:val="center"/>
              <w:rPr>
                <w:rFonts w:ascii="仿宋" w:hAnsi="仿宋" w:eastAsia="仿宋" w:cs="仿宋"/>
                <w:b/>
                <w:sz w:val="24"/>
              </w:rPr>
            </w:pPr>
            <w:r>
              <w:rPr>
                <w:rFonts w:hint="eastAsia" w:ascii="仿宋" w:hAnsi="仿宋" w:eastAsia="仿宋" w:cs="仿宋"/>
                <w:b/>
                <w:sz w:val="24"/>
              </w:rPr>
              <w:t>员工总人数</w:t>
            </w:r>
          </w:p>
        </w:tc>
        <w:tc>
          <w:tcPr>
            <w:tcW w:w="1767" w:type="dxa"/>
            <w:vAlign w:val="center"/>
          </w:tcPr>
          <w:p w14:paraId="554999C8">
            <w:pPr>
              <w:snapToGrid w:val="0"/>
              <w:jc w:val="center"/>
              <w:rPr>
                <w:rFonts w:ascii="仿宋" w:hAnsi="仿宋" w:eastAsia="仿宋" w:cs="仿宋"/>
                <w:b/>
                <w:sz w:val="24"/>
              </w:rPr>
            </w:pPr>
          </w:p>
        </w:tc>
      </w:tr>
      <w:tr w14:paraId="169DC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4384CE65">
            <w:pPr>
              <w:snapToGrid w:val="0"/>
              <w:jc w:val="center"/>
              <w:rPr>
                <w:rFonts w:ascii="仿宋" w:hAnsi="仿宋" w:eastAsia="仿宋" w:cs="仿宋"/>
                <w:b/>
                <w:sz w:val="24"/>
              </w:rPr>
            </w:pPr>
            <w:r>
              <w:rPr>
                <w:rFonts w:hint="eastAsia" w:ascii="仿宋" w:hAnsi="仿宋" w:eastAsia="仿宋" w:cs="仿宋"/>
                <w:b/>
                <w:sz w:val="24"/>
              </w:rPr>
              <w:t>类型</w:t>
            </w:r>
          </w:p>
        </w:tc>
        <w:tc>
          <w:tcPr>
            <w:tcW w:w="1766" w:type="dxa"/>
            <w:vAlign w:val="center"/>
          </w:tcPr>
          <w:p w14:paraId="6831DA5C">
            <w:pPr>
              <w:snapToGrid w:val="0"/>
              <w:jc w:val="center"/>
              <w:rPr>
                <w:rFonts w:ascii="仿宋" w:hAnsi="仿宋" w:eastAsia="仿宋" w:cs="仿宋"/>
                <w:b/>
                <w:sz w:val="24"/>
              </w:rPr>
            </w:pPr>
          </w:p>
        </w:tc>
        <w:tc>
          <w:tcPr>
            <w:tcW w:w="1211" w:type="dxa"/>
            <w:vMerge w:val="restart"/>
            <w:vAlign w:val="center"/>
          </w:tcPr>
          <w:p w14:paraId="374D3B53">
            <w:pPr>
              <w:snapToGrid w:val="0"/>
              <w:jc w:val="center"/>
              <w:rPr>
                <w:rFonts w:ascii="仿宋" w:hAnsi="仿宋" w:eastAsia="仿宋" w:cs="仿宋"/>
                <w:b/>
                <w:sz w:val="24"/>
              </w:rPr>
            </w:pPr>
            <w:r>
              <w:rPr>
                <w:rFonts w:hint="eastAsia" w:ascii="仿宋" w:hAnsi="仿宋" w:eastAsia="仿宋" w:cs="仿宋"/>
                <w:b/>
                <w:sz w:val="24"/>
              </w:rPr>
              <w:t>其中</w:t>
            </w:r>
          </w:p>
        </w:tc>
        <w:tc>
          <w:tcPr>
            <w:tcW w:w="1767" w:type="dxa"/>
            <w:vMerge w:val="restart"/>
            <w:vAlign w:val="center"/>
          </w:tcPr>
          <w:p w14:paraId="1009A863">
            <w:pPr>
              <w:snapToGrid w:val="0"/>
              <w:jc w:val="center"/>
              <w:rPr>
                <w:rFonts w:ascii="仿宋" w:hAnsi="仿宋" w:eastAsia="仿宋" w:cs="仿宋"/>
                <w:b/>
                <w:sz w:val="24"/>
              </w:rPr>
            </w:pPr>
            <w:r>
              <w:rPr>
                <w:rFonts w:hint="eastAsia" w:ascii="仿宋" w:hAnsi="仿宋" w:eastAsia="仿宋" w:cs="仿宋"/>
                <w:b/>
                <w:sz w:val="24"/>
              </w:rPr>
              <w:t>基本账户开户银行</w:t>
            </w:r>
          </w:p>
        </w:tc>
        <w:tc>
          <w:tcPr>
            <w:tcW w:w="1767" w:type="dxa"/>
            <w:vMerge w:val="restart"/>
            <w:vAlign w:val="center"/>
          </w:tcPr>
          <w:p w14:paraId="6D2685D5">
            <w:pPr>
              <w:snapToGrid w:val="0"/>
              <w:jc w:val="center"/>
              <w:rPr>
                <w:rFonts w:ascii="仿宋" w:hAnsi="仿宋" w:eastAsia="仿宋" w:cs="仿宋"/>
                <w:b/>
                <w:sz w:val="24"/>
              </w:rPr>
            </w:pPr>
          </w:p>
        </w:tc>
      </w:tr>
      <w:tr w14:paraId="609D6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0BFDD8E7">
            <w:pPr>
              <w:snapToGrid w:val="0"/>
              <w:jc w:val="center"/>
              <w:rPr>
                <w:rFonts w:ascii="仿宋" w:hAnsi="仿宋" w:eastAsia="仿宋" w:cs="仿宋"/>
                <w:b/>
                <w:sz w:val="24"/>
              </w:rPr>
            </w:pPr>
            <w:r>
              <w:rPr>
                <w:rFonts w:hint="eastAsia" w:ascii="仿宋" w:hAnsi="仿宋" w:eastAsia="仿宋" w:cs="仿宋"/>
                <w:b/>
                <w:sz w:val="24"/>
              </w:rPr>
              <w:t>成立日期</w:t>
            </w:r>
          </w:p>
        </w:tc>
        <w:tc>
          <w:tcPr>
            <w:tcW w:w="1766" w:type="dxa"/>
            <w:vAlign w:val="center"/>
          </w:tcPr>
          <w:p w14:paraId="2B3C5CC1">
            <w:pPr>
              <w:snapToGrid w:val="0"/>
              <w:jc w:val="center"/>
              <w:rPr>
                <w:rFonts w:ascii="仿宋" w:hAnsi="仿宋" w:eastAsia="仿宋" w:cs="仿宋"/>
                <w:b/>
                <w:sz w:val="24"/>
              </w:rPr>
            </w:pPr>
          </w:p>
        </w:tc>
        <w:tc>
          <w:tcPr>
            <w:tcW w:w="1211" w:type="dxa"/>
            <w:vMerge w:val="continue"/>
            <w:vAlign w:val="center"/>
          </w:tcPr>
          <w:p w14:paraId="33D77C2B">
            <w:pPr>
              <w:snapToGrid w:val="0"/>
              <w:jc w:val="center"/>
              <w:rPr>
                <w:rFonts w:ascii="仿宋" w:hAnsi="仿宋" w:eastAsia="仿宋" w:cs="仿宋"/>
                <w:b/>
                <w:sz w:val="24"/>
              </w:rPr>
            </w:pPr>
          </w:p>
        </w:tc>
        <w:tc>
          <w:tcPr>
            <w:tcW w:w="1767" w:type="dxa"/>
            <w:vMerge w:val="continue"/>
            <w:vAlign w:val="center"/>
          </w:tcPr>
          <w:p w14:paraId="767DB42B">
            <w:pPr>
              <w:snapToGrid w:val="0"/>
              <w:jc w:val="center"/>
              <w:rPr>
                <w:rFonts w:ascii="仿宋" w:hAnsi="仿宋" w:eastAsia="仿宋" w:cs="仿宋"/>
                <w:b/>
                <w:sz w:val="24"/>
              </w:rPr>
            </w:pPr>
          </w:p>
        </w:tc>
        <w:tc>
          <w:tcPr>
            <w:tcW w:w="1767" w:type="dxa"/>
            <w:vMerge w:val="continue"/>
            <w:vAlign w:val="center"/>
          </w:tcPr>
          <w:p w14:paraId="472047E7">
            <w:pPr>
              <w:snapToGrid w:val="0"/>
              <w:jc w:val="center"/>
              <w:rPr>
                <w:rFonts w:ascii="仿宋" w:hAnsi="仿宋" w:eastAsia="仿宋" w:cs="仿宋"/>
                <w:b/>
                <w:sz w:val="24"/>
              </w:rPr>
            </w:pPr>
          </w:p>
        </w:tc>
      </w:tr>
      <w:tr w14:paraId="4DCE5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7B85A6AE">
            <w:pPr>
              <w:snapToGrid w:val="0"/>
              <w:jc w:val="center"/>
              <w:rPr>
                <w:rFonts w:ascii="仿宋" w:hAnsi="仿宋" w:eastAsia="仿宋" w:cs="仿宋"/>
                <w:b/>
                <w:sz w:val="24"/>
              </w:rPr>
            </w:pPr>
            <w:r>
              <w:rPr>
                <w:rFonts w:hint="eastAsia" w:ascii="仿宋" w:hAnsi="仿宋" w:eastAsia="仿宋" w:cs="仿宋"/>
                <w:b/>
                <w:sz w:val="24"/>
              </w:rPr>
              <w:t>营业期限</w:t>
            </w:r>
          </w:p>
        </w:tc>
        <w:tc>
          <w:tcPr>
            <w:tcW w:w="1766" w:type="dxa"/>
            <w:vAlign w:val="center"/>
          </w:tcPr>
          <w:p w14:paraId="6F5413F2">
            <w:pPr>
              <w:snapToGrid w:val="0"/>
              <w:jc w:val="center"/>
              <w:rPr>
                <w:rFonts w:ascii="仿宋" w:hAnsi="仿宋" w:eastAsia="仿宋" w:cs="仿宋"/>
                <w:b/>
                <w:sz w:val="24"/>
              </w:rPr>
            </w:pPr>
          </w:p>
        </w:tc>
        <w:tc>
          <w:tcPr>
            <w:tcW w:w="1211" w:type="dxa"/>
            <w:vMerge w:val="continue"/>
            <w:vAlign w:val="center"/>
          </w:tcPr>
          <w:p w14:paraId="55CE8D7C">
            <w:pPr>
              <w:snapToGrid w:val="0"/>
              <w:jc w:val="center"/>
              <w:rPr>
                <w:rFonts w:ascii="仿宋" w:hAnsi="仿宋" w:eastAsia="仿宋" w:cs="仿宋"/>
                <w:b/>
                <w:sz w:val="24"/>
              </w:rPr>
            </w:pPr>
          </w:p>
        </w:tc>
        <w:tc>
          <w:tcPr>
            <w:tcW w:w="1767" w:type="dxa"/>
            <w:vMerge w:val="restart"/>
            <w:vAlign w:val="center"/>
          </w:tcPr>
          <w:p w14:paraId="51CF031C">
            <w:pPr>
              <w:snapToGrid w:val="0"/>
              <w:jc w:val="center"/>
              <w:rPr>
                <w:rFonts w:ascii="仿宋" w:hAnsi="仿宋" w:eastAsia="仿宋" w:cs="仿宋"/>
                <w:b/>
                <w:sz w:val="24"/>
              </w:rPr>
            </w:pPr>
            <w:r>
              <w:rPr>
                <w:rFonts w:hint="eastAsia" w:ascii="仿宋" w:hAnsi="仿宋" w:eastAsia="仿宋" w:cs="仿宋"/>
                <w:b/>
                <w:sz w:val="24"/>
              </w:rPr>
              <w:t>基本账户银行账号</w:t>
            </w:r>
          </w:p>
        </w:tc>
        <w:tc>
          <w:tcPr>
            <w:tcW w:w="1767" w:type="dxa"/>
            <w:vMerge w:val="restart"/>
            <w:vAlign w:val="center"/>
          </w:tcPr>
          <w:p w14:paraId="47861BCF">
            <w:pPr>
              <w:snapToGrid w:val="0"/>
              <w:jc w:val="center"/>
              <w:rPr>
                <w:rFonts w:ascii="仿宋" w:hAnsi="仿宋" w:eastAsia="仿宋" w:cs="仿宋"/>
                <w:b/>
                <w:sz w:val="24"/>
              </w:rPr>
            </w:pPr>
          </w:p>
        </w:tc>
      </w:tr>
      <w:tr w14:paraId="644E3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Align w:val="center"/>
          </w:tcPr>
          <w:p w14:paraId="11C61897">
            <w:pPr>
              <w:snapToGrid w:val="0"/>
              <w:jc w:val="center"/>
              <w:rPr>
                <w:rFonts w:ascii="仿宋" w:hAnsi="仿宋" w:eastAsia="仿宋" w:cs="仿宋"/>
                <w:b/>
                <w:sz w:val="24"/>
              </w:rPr>
            </w:pPr>
            <w:r>
              <w:rPr>
                <w:rFonts w:hint="eastAsia" w:ascii="仿宋" w:hAnsi="仿宋" w:eastAsia="仿宋" w:cs="仿宋"/>
                <w:b/>
                <w:sz w:val="24"/>
              </w:rPr>
              <w:t>登记机关</w:t>
            </w:r>
          </w:p>
        </w:tc>
        <w:tc>
          <w:tcPr>
            <w:tcW w:w="1766" w:type="dxa"/>
            <w:vAlign w:val="center"/>
          </w:tcPr>
          <w:p w14:paraId="6FDD5BFF">
            <w:pPr>
              <w:snapToGrid w:val="0"/>
              <w:jc w:val="center"/>
              <w:rPr>
                <w:rFonts w:ascii="仿宋" w:hAnsi="仿宋" w:eastAsia="仿宋" w:cs="仿宋"/>
                <w:b/>
                <w:sz w:val="24"/>
              </w:rPr>
            </w:pPr>
          </w:p>
        </w:tc>
        <w:tc>
          <w:tcPr>
            <w:tcW w:w="1211" w:type="dxa"/>
            <w:vMerge w:val="continue"/>
            <w:vAlign w:val="center"/>
          </w:tcPr>
          <w:p w14:paraId="664FFC3E">
            <w:pPr>
              <w:snapToGrid w:val="0"/>
              <w:jc w:val="center"/>
              <w:rPr>
                <w:rFonts w:ascii="仿宋" w:hAnsi="仿宋" w:eastAsia="仿宋" w:cs="仿宋"/>
                <w:b/>
                <w:sz w:val="24"/>
              </w:rPr>
            </w:pPr>
          </w:p>
        </w:tc>
        <w:tc>
          <w:tcPr>
            <w:tcW w:w="1767" w:type="dxa"/>
            <w:vMerge w:val="continue"/>
            <w:vAlign w:val="center"/>
          </w:tcPr>
          <w:p w14:paraId="6034385E">
            <w:pPr>
              <w:snapToGrid w:val="0"/>
              <w:jc w:val="center"/>
              <w:rPr>
                <w:rFonts w:ascii="仿宋" w:hAnsi="仿宋" w:eastAsia="仿宋" w:cs="仿宋"/>
                <w:b/>
                <w:sz w:val="24"/>
              </w:rPr>
            </w:pPr>
          </w:p>
        </w:tc>
        <w:tc>
          <w:tcPr>
            <w:tcW w:w="1767" w:type="dxa"/>
            <w:vMerge w:val="continue"/>
            <w:vAlign w:val="center"/>
          </w:tcPr>
          <w:p w14:paraId="55FBB4B5">
            <w:pPr>
              <w:snapToGrid w:val="0"/>
              <w:jc w:val="center"/>
              <w:rPr>
                <w:rFonts w:ascii="仿宋" w:hAnsi="仿宋" w:eastAsia="仿宋" w:cs="仿宋"/>
                <w:b/>
                <w:sz w:val="24"/>
              </w:rPr>
            </w:pPr>
          </w:p>
        </w:tc>
      </w:tr>
      <w:tr w14:paraId="1AB44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vAlign w:val="center"/>
          </w:tcPr>
          <w:p w14:paraId="3670DCC2">
            <w:pPr>
              <w:snapToGrid w:val="0"/>
              <w:jc w:val="center"/>
              <w:rPr>
                <w:rFonts w:ascii="仿宋" w:hAnsi="仿宋" w:eastAsia="仿宋" w:cs="仿宋"/>
                <w:b/>
                <w:sz w:val="24"/>
              </w:rPr>
            </w:pPr>
            <w:r>
              <w:rPr>
                <w:rFonts w:hint="eastAsia" w:ascii="仿宋" w:hAnsi="仿宋" w:eastAsia="仿宋" w:cs="仿宋"/>
                <w:b/>
                <w:sz w:val="24"/>
              </w:rPr>
              <w:t>经营范围</w:t>
            </w:r>
          </w:p>
        </w:tc>
        <w:tc>
          <w:tcPr>
            <w:tcW w:w="6511" w:type="dxa"/>
            <w:gridSpan w:val="4"/>
            <w:vAlign w:val="center"/>
          </w:tcPr>
          <w:p w14:paraId="0989B5AD">
            <w:pPr>
              <w:snapToGrid w:val="0"/>
              <w:jc w:val="center"/>
              <w:rPr>
                <w:rFonts w:ascii="仿宋" w:hAnsi="仿宋" w:eastAsia="仿宋" w:cs="仿宋"/>
                <w:b/>
                <w:sz w:val="24"/>
              </w:rPr>
            </w:pPr>
          </w:p>
          <w:p w14:paraId="244DAD5C">
            <w:pPr>
              <w:snapToGrid w:val="0"/>
              <w:jc w:val="center"/>
              <w:rPr>
                <w:rFonts w:ascii="仿宋" w:hAnsi="仿宋" w:eastAsia="仿宋" w:cs="仿宋"/>
                <w:b/>
                <w:sz w:val="24"/>
              </w:rPr>
            </w:pPr>
          </w:p>
          <w:p w14:paraId="697038D0">
            <w:pPr>
              <w:snapToGrid w:val="0"/>
              <w:jc w:val="center"/>
              <w:rPr>
                <w:rFonts w:ascii="仿宋" w:hAnsi="仿宋" w:eastAsia="仿宋" w:cs="仿宋"/>
                <w:b/>
                <w:sz w:val="24"/>
              </w:rPr>
            </w:pPr>
          </w:p>
          <w:p w14:paraId="27F54CD4">
            <w:pPr>
              <w:snapToGrid w:val="0"/>
              <w:jc w:val="center"/>
              <w:rPr>
                <w:rFonts w:ascii="仿宋" w:hAnsi="仿宋" w:eastAsia="仿宋" w:cs="仿宋"/>
                <w:b/>
                <w:sz w:val="24"/>
              </w:rPr>
            </w:pPr>
          </w:p>
          <w:p w14:paraId="438DF89D">
            <w:pPr>
              <w:snapToGrid w:val="0"/>
              <w:jc w:val="center"/>
              <w:rPr>
                <w:rFonts w:ascii="仿宋" w:hAnsi="仿宋" w:eastAsia="仿宋" w:cs="仿宋"/>
                <w:b/>
                <w:sz w:val="24"/>
              </w:rPr>
            </w:pPr>
          </w:p>
          <w:p w14:paraId="58C7360E">
            <w:pPr>
              <w:snapToGrid w:val="0"/>
              <w:jc w:val="center"/>
              <w:rPr>
                <w:rFonts w:ascii="仿宋" w:hAnsi="仿宋" w:eastAsia="仿宋" w:cs="仿宋"/>
                <w:b/>
                <w:sz w:val="24"/>
              </w:rPr>
            </w:pPr>
          </w:p>
          <w:p w14:paraId="57DCE021">
            <w:pPr>
              <w:snapToGrid w:val="0"/>
              <w:jc w:val="center"/>
              <w:rPr>
                <w:rFonts w:ascii="仿宋" w:hAnsi="仿宋" w:eastAsia="仿宋" w:cs="仿宋"/>
                <w:b/>
                <w:sz w:val="24"/>
              </w:rPr>
            </w:pPr>
          </w:p>
          <w:p w14:paraId="2E1A29BA">
            <w:pPr>
              <w:snapToGrid w:val="0"/>
              <w:jc w:val="center"/>
              <w:rPr>
                <w:rFonts w:ascii="仿宋" w:hAnsi="仿宋" w:eastAsia="仿宋" w:cs="仿宋"/>
                <w:b/>
                <w:sz w:val="24"/>
              </w:rPr>
            </w:pPr>
          </w:p>
          <w:p w14:paraId="09B84D71">
            <w:pPr>
              <w:snapToGrid w:val="0"/>
              <w:jc w:val="center"/>
              <w:rPr>
                <w:rFonts w:ascii="仿宋" w:hAnsi="仿宋" w:eastAsia="仿宋" w:cs="仿宋"/>
                <w:b/>
                <w:sz w:val="24"/>
              </w:rPr>
            </w:pPr>
          </w:p>
        </w:tc>
      </w:tr>
    </w:tbl>
    <w:p w14:paraId="3FBC3BF2">
      <w:pPr>
        <w:pStyle w:val="3"/>
        <w:snapToGrid w:val="0"/>
        <w:spacing w:before="156" w:beforeLines="50"/>
        <w:ind w:firstLine="482"/>
        <w:jc w:val="left"/>
        <w:rPr>
          <w:rFonts w:ascii="仿宋" w:hAnsi="仿宋" w:eastAsia="仿宋" w:cs="仿宋"/>
          <w:b/>
          <w:sz w:val="24"/>
        </w:rPr>
      </w:pPr>
      <w:r>
        <w:rPr>
          <w:rFonts w:hint="eastAsia" w:ascii="仿宋" w:hAnsi="仿宋" w:eastAsia="仿宋" w:cs="仿宋"/>
          <w:b/>
          <w:bCs/>
          <w:sz w:val="24"/>
        </w:rPr>
        <w:t>注：本表后应附企业法人</w:t>
      </w:r>
      <w:r>
        <w:rPr>
          <w:rFonts w:hint="eastAsia" w:ascii="仿宋" w:hAnsi="仿宋" w:eastAsia="仿宋" w:cs="仿宋"/>
          <w:b/>
          <w:bCs/>
          <w:color w:val="000000"/>
          <w:sz w:val="24"/>
        </w:rPr>
        <w:t>营业执照等资格审查所需相关材料的复印件。（投标人可根据本表自行编制）</w:t>
      </w:r>
    </w:p>
    <w:p w14:paraId="5E3D43D0"/>
    <w:p w14:paraId="6E6F6AF3">
      <w:pPr>
        <w:jc w:val="center"/>
        <w:rPr>
          <w:rFonts w:ascii="仿宋_GB2312" w:eastAsia="仿宋_GB2312"/>
          <w:b/>
          <w:sz w:val="44"/>
          <w:szCs w:val="44"/>
        </w:rPr>
      </w:pPr>
    </w:p>
    <w:p w14:paraId="7AC8FD02">
      <w:pPr>
        <w:jc w:val="center"/>
        <w:rPr>
          <w:rFonts w:ascii="仿宋_GB2312" w:eastAsia="仿宋_GB2312"/>
          <w:b/>
          <w:sz w:val="44"/>
          <w:szCs w:val="44"/>
        </w:rPr>
      </w:pPr>
    </w:p>
    <w:p w14:paraId="2B7C188B">
      <w:pPr>
        <w:pStyle w:val="7"/>
        <w:spacing w:before="0" w:beforeAutospacing="0" w:after="225" w:afterAutospacing="0" w:line="360" w:lineRule="auto"/>
        <w:jc w:val="center"/>
        <w:textAlignment w:val="baseline"/>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w:t>委托代理人授权委托书</w:t>
      </w:r>
    </w:p>
    <w:p w14:paraId="4F082308">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我</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 xml:space="preserve">是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的法定代表人，现委托</w:t>
      </w:r>
      <w:r>
        <w:rPr>
          <w:rFonts w:hint="eastAsia" w:ascii="仿宋_GB2312" w:eastAsia="仿宋_GB2312"/>
          <w:color w:val="000000"/>
          <w:sz w:val="28"/>
          <w:szCs w:val="28"/>
          <w:u w:val="single"/>
        </w:rPr>
        <w:t xml:space="preserve">    (投标方名称）   </w:t>
      </w:r>
      <w:r>
        <w:rPr>
          <w:rFonts w:hint="eastAsia" w:ascii="仿宋_GB2312" w:eastAsia="仿宋_GB2312"/>
          <w:color w:val="000000"/>
          <w:sz w:val="28"/>
          <w:szCs w:val="28"/>
        </w:rPr>
        <w:t>的</w:t>
      </w:r>
      <w:r>
        <w:rPr>
          <w:rFonts w:hint="eastAsia" w:ascii="仿宋_GB2312" w:eastAsia="仿宋_GB2312"/>
          <w:color w:val="000000"/>
          <w:sz w:val="28"/>
          <w:szCs w:val="28"/>
          <w:u w:val="single"/>
        </w:rPr>
        <w:t xml:space="preserve">     姓名     </w:t>
      </w:r>
      <w:r>
        <w:rPr>
          <w:rFonts w:hint="eastAsia" w:ascii="仿宋_GB2312" w:eastAsia="仿宋_GB2312"/>
          <w:color w:val="000000"/>
          <w:sz w:val="28"/>
          <w:szCs w:val="28"/>
        </w:rPr>
        <w:t>为我公司全权代理人，以我单位</w:t>
      </w:r>
      <w:r>
        <w:rPr>
          <w:rFonts w:hint="eastAsia" w:ascii="仿宋_GB2312" w:eastAsia="仿宋_GB2312"/>
          <w:color w:val="000000"/>
          <w:sz w:val="28"/>
          <w:szCs w:val="28"/>
          <w:lang w:val="en-US" w:eastAsia="zh-CN"/>
        </w:rPr>
        <w:t>名义</w:t>
      </w:r>
      <w:r>
        <w:rPr>
          <w:rFonts w:hint="eastAsia" w:ascii="仿宋_GB2312" w:eastAsia="仿宋_GB2312"/>
          <w:color w:val="000000"/>
          <w:sz w:val="28"/>
          <w:szCs w:val="28"/>
        </w:rPr>
        <w:t>参加</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项目，项目编号：</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投标活动，代理人可全权代表我单位负责处理开标、评标、澄清事项过程中的一切文件和签署合同。全权代理人在处理与本次招标项目有关的一切事务，我单位均予承认。</w:t>
      </w:r>
    </w:p>
    <w:p w14:paraId="43F54A38">
      <w:pPr>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rPr>
        <w:t>授权有效期自__年__月__日至__年__月__日</w:t>
      </w:r>
      <w:r>
        <w:rPr>
          <w:rFonts w:hint="eastAsia" w:ascii="仿宋_GB2312" w:eastAsia="仿宋_GB2312"/>
          <w:color w:val="000000"/>
          <w:sz w:val="28"/>
          <w:szCs w:val="28"/>
          <w:lang w:eastAsia="zh-CN"/>
        </w:rPr>
        <w:t>。</w:t>
      </w:r>
    </w:p>
    <w:p w14:paraId="005D658E">
      <w:pPr>
        <w:spacing w:line="440" w:lineRule="exact"/>
        <w:ind w:firstLine="560" w:firstLineChars="200"/>
        <w:rPr>
          <w:rFonts w:ascii="仿宋_GB2312" w:eastAsia="仿宋_GB2312"/>
          <w:sz w:val="28"/>
          <w:szCs w:val="28"/>
        </w:rPr>
      </w:pPr>
      <w:r>
        <w:rPr>
          <w:rFonts w:hint="eastAsia" w:ascii="仿宋_GB2312" w:eastAsia="仿宋_GB2312"/>
          <w:sz w:val="28"/>
          <w:szCs w:val="28"/>
        </w:rPr>
        <w:t>特此声明。</w:t>
      </w:r>
    </w:p>
    <w:p w14:paraId="5B819E7F">
      <w:pPr>
        <w:spacing w:line="440" w:lineRule="exact"/>
        <w:ind w:firstLine="560" w:firstLineChars="200"/>
        <w:rPr>
          <w:rFonts w:ascii="仿宋_GB2312" w:eastAsia="仿宋_GB2312"/>
          <w:sz w:val="28"/>
          <w:szCs w:val="28"/>
        </w:rPr>
      </w:pPr>
      <w:r>
        <w:rPr>
          <w:rFonts w:hint="eastAsia" w:ascii="仿宋_GB2312" w:eastAsia="仿宋_GB2312"/>
          <w:sz w:val="28"/>
          <w:szCs w:val="28"/>
        </w:rPr>
        <w:t>代理人情况</w:t>
      </w:r>
    </w:p>
    <w:p w14:paraId="4E6BAFAC">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姓  名：                 身份证号：                      </w:t>
      </w:r>
    </w:p>
    <w:p w14:paraId="0AE6586C">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电话：                   公司职务：                                       </w:t>
      </w:r>
    </w:p>
    <w:p w14:paraId="56FC9240">
      <w:pPr>
        <w:spacing w:line="440" w:lineRule="exact"/>
        <w:ind w:firstLine="560" w:firstLineChars="200"/>
        <w:rPr>
          <w:rFonts w:ascii="仿宋_GB2312" w:eastAsia="仿宋_GB2312"/>
          <w:sz w:val="28"/>
          <w:szCs w:val="28"/>
        </w:rPr>
      </w:pPr>
      <w:r>
        <w:rPr>
          <w:rFonts w:hint="eastAsia" w:ascii="仿宋_GB2312" w:eastAsia="仿宋_GB2312"/>
          <w:sz w:val="28"/>
          <w:szCs w:val="28"/>
        </w:rPr>
        <w:t>单位名称（公章）                  法定代表人（签章）：</w:t>
      </w:r>
    </w:p>
    <w:p w14:paraId="62E67CF5">
      <w:pPr>
        <w:spacing w:line="440" w:lineRule="exact"/>
        <w:ind w:firstLine="560" w:firstLineChars="200"/>
        <w:rPr>
          <w:rFonts w:ascii="仿宋_GB2312" w:eastAsia="仿宋_GB2312"/>
          <w:sz w:val="28"/>
          <w:szCs w:val="28"/>
        </w:rPr>
      </w:pPr>
      <w:r>
        <w:rPr>
          <w:rFonts w:hint="eastAsia" w:ascii="仿宋_GB2312" w:eastAsia="仿宋_GB2312"/>
          <w:sz w:val="28"/>
          <w:szCs w:val="28"/>
        </w:rPr>
        <w:t xml:space="preserve">                                  委托代理人（签章）：</w:t>
      </w:r>
    </w:p>
    <w:p w14:paraId="0EDE3123">
      <w:pPr>
        <w:pStyle w:val="12"/>
        <w:spacing w:line="400" w:lineRule="exact"/>
        <w:ind w:firstLine="113"/>
        <w:jc w:val="both"/>
        <w:rPr>
          <w:rFonts w:ascii="仿宋_GB2312" w:eastAsia="仿宋_GB2312"/>
          <w:sz w:val="28"/>
          <w:szCs w:val="28"/>
        </w:rPr>
      </w:pPr>
      <w:r>
        <w:rPr>
          <w:rFonts w:hint="eastAsia" w:ascii="仿宋_GB2312" w:eastAsia="仿宋_GB2312"/>
          <w:sz w:val="28"/>
          <w:szCs w:val="28"/>
        </w:rPr>
        <w:t xml:space="preserve">                                     电话：</w:t>
      </w:r>
    </w:p>
    <w:p w14:paraId="5361D186">
      <w:pPr>
        <w:pStyle w:val="12"/>
        <w:spacing w:line="400" w:lineRule="exact"/>
        <w:ind w:firstLine="113"/>
        <w:jc w:val="both"/>
        <w:rPr>
          <w:rFonts w:ascii="仿宋_GB2312" w:eastAsia="仿宋_GB2312"/>
          <w:sz w:val="28"/>
          <w:szCs w:val="28"/>
        </w:rPr>
      </w:pPr>
      <w:r>
        <w:rPr>
          <w:rFonts w:hint="eastAsia" w:ascii="仿宋_GB2312" w:eastAsia="仿宋_GB2312"/>
          <w:sz w:val="28"/>
          <w:szCs w:val="28"/>
        </w:rPr>
        <w:t xml:space="preserve">                               年    月    日   </w:t>
      </w:r>
    </w:p>
    <w:p w14:paraId="715A5FA7">
      <w:pPr>
        <w:pStyle w:val="12"/>
        <w:spacing w:line="400" w:lineRule="exact"/>
        <w:ind w:firstLine="113"/>
        <w:jc w:val="both"/>
        <w:rPr>
          <w:rFonts w:ascii="仿宋_GB2312" w:eastAsia="仿宋_GB2312"/>
          <w:sz w:val="30"/>
          <w:szCs w:val="30"/>
        </w:rPr>
      </w:pPr>
      <w:r>
        <w:rPr>
          <w:rFonts w:hint="eastAsia" w:ascii="仿宋_GB2312" w:eastAsia="仿宋_GB2312"/>
          <w:sz w:val="30"/>
          <w:szCs w:val="30"/>
        </w:rPr>
        <w:t xml:space="preserve"> </w:t>
      </w:r>
    </w:p>
    <w:p w14:paraId="01DDD63B">
      <w:pPr>
        <w:spacing w:before="156" w:beforeLines="50"/>
        <w:ind w:firstLine="6960" w:firstLineChars="2900"/>
        <w:rPr>
          <w:rFonts w:ascii="仿宋" w:hAnsi="仿宋" w:eastAsia="仿宋"/>
          <w:color w:val="000000"/>
          <w:szCs w:val="21"/>
        </w:rPr>
      </w:pPr>
      <w:r>
        <w:rPr>
          <w:sz w:val="24"/>
          <w:szCs w:val="24"/>
        </w:rPr>
        <w:drawing>
          <wp:anchor distT="0" distB="0" distL="114300" distR="114300" simplePos="0" relativeHeight="251660288" behindDoc="1" locked="0" layoutInCell="1" allowOverlap="1">
            <wp:simplePos x="0" y="0"/>
            <wp:positionH relativeFrom="column">
              <wp:posOffset>2753360</wp:posOffset>
            </wp:positionH>
            <wp:positionV relativeFrom="paragraph">
              <wp:posOffset>17145</wp:posOffset>
            </wp:positionV>
            <wp:extent cx="2369820" cy="2964815"/>
            <wp:effectExtent l="0" t="0" r="11430" b="6985"/>
            <wp:wrapTight wrapText="bothSides">
              <wp:wrapPolygon>
                <wp:start x="0" y="0"/>
                <wp:lineTo x="0" y="21512"/>
                <wp:lineTo x="21357" y="21512"/>
                <wp:lineTo x="21357" y="0"/>
                <wp:lineTo x="0" y="0"/>
              </wp:wrapPolygon>
            </wp:wrapTight>
            <wp:docPr id="2" name="图片 2" descr="C:\Users\ADMINI~1\AppData\Local\Temp\ksohtml\wpsDBD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DBD3.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69820" cy="2964815"/>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88900</wp:posOffset>
            </wp:positionH>
            <wp:positionV relativeFrom="paragraph">
              <wp:posOffset>10160</wp:posOffset>
            </wp:positionV>
            <wp:extent cx="2298065" cy="2950210"/>
            <wp:effectExtent l="0" t="0" r="6985" b="2540"/>
            <wp:wrapTight wrapText="bothSides">
              <wp:wrapPolygon>
                <wp:start x="0" y="0"/>
                <wp:lineTo x="0" y="21479"/>
                <wp:lineTo x="21487" y="21479"/>
                <wp:lineTo x="21487" y="0"/>
                <wp:lineTo x="0" y="0"/>
              </wp:wrapPolygon>
            </wp:wrapTight>
            <wp:docPr id="1" name="图片 1" descr="C:\Users\ADMINI~1\AppData\Local\Temp\ksohtml\wpsDBD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DBD4.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98065" cy="2950210"/>
                    </a:xfrm>
                    <a:prstGeom prst="rect">
                      <a:avLst/>
                    </a:prstGeom>
                    <a:noFill/>
                    <a:ln>
                      <a:noFill/>
                    </a:ln>
                  </pic:spPr>
                </pic:pic>
              </a:graphicData>
            </a:graphic>
          </wp:anchor>
        </w:drawing>
      </w:r>
      <w:r>
        <w:rPr>
          <w:rFonts w:hint="eastAsia" w:ascii="仿宋" w:hAnsi="仿宋" w:eastAsia="仿宋"/>
          <w:color w:val="000000"/>
        </w:rPr>
        <w:t xml:space="preserve"> </w:t>
      </w:r>
    </w:p>
    <w:p w14:paraId="37AA85F9">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BA54045">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4C8B8D78">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39AB8A3">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213E292B">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0A161138">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3DFD67D">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5C40790F">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445BBF1">
      <w:pPr>
        <w:spacing w:before="156" w:beforeLines="50"/>
        <w:ind w:firstLine="6090" w:firstLineChars="2900"/>
        <w:rPr>
          <w:rFonts w:ascii="仿宋" w:hAnsi="仿宋" w:eastAsia="仿宋"/>
          <w:color w:val="000000"/>
        </w:rPr>
      </w:pPr>
      <w:r>
        <w:rPr>
          <w:rFonts w:hint="eastAsia" w:ascii="仿宋" w:hAnsi="仿宋" w:eastAsia="仿宋"/>
          <w:color w:val="000000"/>
        </w:rPr>
        <w:t xml:space="preserve"> </w:t>
      </w:r>
    </w:p>
    <w:p w14:paraId="7FAD7413">
      <w:pPr>
        <w:spacing w:before="156" w:beforeLines="50"/>
        <w:ind w:firstLine="12810" w:firstLineChars="2900"/>
        <w:jc w:val="left"/>
        <w:rPr>
          <w:rFonts w:ascii="仿宋_GB2312" w:eastAsia="仿宋_GB2312"/>
          <w:b/>
          <w:sz w:val="44"/>
          <w:szCs w:val="44"/>
        </w:rPr>
      </w:pPr>
    </w:p>
    <w:p w14:paraId="095FD625">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中小企业声明函（工程、服务）</w:t>
      </w:r>
    </w:p>
    <w:p w14:paraId="0DF2675B">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中小企业声明函（工程、服务） 本公司（联合体）郑重声明，根据《政府采购促进中小 企业发展管理办法》（财库﹝2020﹞46 号）的规定，本公司 （</w:t>
      </w:r>
      <w:r>
        <w:rPr>
          <w:rFonts w:hint="eastAsia" w:ascii="仿宋_GB2312" w:hAnsi="仿宋_GB2312" w:eastAsia="仿宋_GB2312" w:cs="仿宋_GB2312"/>
          <w:sz w:val="28"/>
          <w:szCs w:val="28"/>
          <w:lang w:eastAsia="zh-CN"/>
        </w:rPr>
        <w:t>公司名称</w:t>
      </w:r>
      <w:r>
        <w:rPr>
          <w:rFonts w:hint="eastAsia" w:ascii="仿宋_GB2312" w:hAnsi="仿宋_GB2312" w:eastAsia="仿宋_GB2312" w:cs="仿宋_GB2312"/>
          <w:sz w:val="28"/>
          <w:szCs w:val="28"/>
        </w:rPr>
        <w:t>）参加（单位名称）的（项目名称）采购活动，工程的施工单位全部为符合政策要求的中小企业（或者：服务全部由符合政策要求的中小企业承接）。相关企业的具体情况如下：</w:t>
      </w:r>
    </w:p>
    <w:p w14:paraId="32634B99">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 （标的名称） ，属于（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 承建（承接）企业为（企业名称），从业人员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  ，属于（中型企业、 小型企业、微型企业）；</w:t>
      </w:r>
    </w:p>
    <w:p w14:paraId="378C5981">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 （标的名称），属于（</w:t>
      </w:r>
      <w:r>
        <w:rPr>
          <w:rFonts w:hint="eastAsia" w:ascii="仿宋_GB2312" w:hAnsi="仿宋_GB2312" w:eastAsia="仿宋_GB2312" w:cs="仿宋_GB2312"/>
          <w:sz w:val="28"/>
          <w:szCs w:val="28"/>
          <w:u w:val="single"/>
        </w:rPr>
        <w:t>采购文件中明确的所属行业</w:t>
      </w:r>
      <w:r>
        <w:rPr>
          <w:rFonts w:hint="eastAsia" w:ascii="仿宋_GB2312" w:hAnsi="仿宋_GB2312" w:eastAsia="仿宋_GB2312" w:cs="仿宋_GB2312"/>
          <w:sz w:val="28"/>
          <w:szCs w:val="28"/>
        </w:rPr>
        <w:t>）； 承建（承接）企业为（企业名称），从业人员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万元，属于（中型企业、小型企业、微型企业）；</w:t>
      </w:r>
    </w:p>
    <w:p w14:paraId="79F52EB4">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以上企业，不属于大企业的分支机构，不存在控股股东为大企业的情形，也不存在与大企业的负责人为同一人的情 形。      </w:t>
      </w:r>
    </w:p>
    <w:p w14:paraId="3620EA0D">
      <w:pPr>
        <w:ind w:firstLine="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本企业对上述声明内容的真实性负责。如有虚假，将依 法承担相应责任。 </w:t>
      </w:r>
    </w:p>
    <w:p w14:paraId="3892CD32">
      <w:pPr>
        <w:ind w:firstLine="3080" w:firstLineChars="1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企业名称：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（盖章）：</w:t>
      </w:r>
    </w:p>
    <w:p w14:paraId="5BF2B68E">
      <w:pPr>
        <w:ind w:firstLine="3035" w:firstLineChars="108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50C5BB2">
      <w:pPr>
        <w:ind w:firstLine="6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从业人员、营业收入、资产总额填报上一年度数据，无上一年度数据的新成立企业可不填报企业名称（盖章）：</w:t>
      </w:r>
    </w:p>
    <w:p w14:paraId="2964D63D">
      <w:pPr>
        <w:wordWrap w:val="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6CE4C7B">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中小企业声明函（货物）</w:t>
      </w:r>
    </w:p>
    <w:p w14:paraId="7158A788">
      <w:pPr>
        <w:ind w:firstLine="560" w:firstLineChars="200"/>
        <w:jc w:val="left"/>
        <w:rPr>
          <w:rFonts w:ascii="仿宋_GB2312" w:eastAsia="仿宋_GB2312"/>
          <w:sz w:val="28"/>
          <w:szCs w:val="28"/>
        </w:rPr>
      </w:pPr>
      <w:r>
        <w:rPr>
          <w:rFonts w:hint="eastAsia" w:ascii="仿宋_GB2312" w:eastAsia="仿宋_GB2312"/>
          <w:sz w:val="28"/>
          <w:szCs w:val="28"/>
        </w:rPr>
        <w:t>本公司（联合体）郑重声明，根据《政府采购促进中小企业发展管理办法》（财库</w:t>
      </w:r>
      <w:r>
        <w:rPr>
          <w:rFonts w:hint="eastAsia" w:ascii="宋体" w:hAnsi="宋体" w:eastAsia="宋体" w:cs="宋体"/>
          <w:sz w:val="28"/>
          <w:szCs w:val="28"/>
        </w:rPr>
        <w:t>﹝</w:t>
      </w:r>
      <w:r>
        <w:rPr>
          <w:rFonts w:hint="eastAsia" w:ascii="仿宋_GB2312" w:eastAsia="仿宋_GB2312"/>
          <w:sz w:val="28"/>
          <w:szCs w:val="28"/>
        </w:rPr>
        <w:t>2020</w:t>
      </w:r>
      <w:r>
        <w:rPr>
          <w:rFonts w:hint="eastAsia" w:ascii="宋体" w:hAnsi="宋体" w:eastAsia="宋体" w:cs="宋体"/>
          <w:sz w:val="28"/>
          <w:szCs w:val="28"/>
        </w:rPr>
        <w:t>﹞</w:t>
      </w:r>
      <w:r>
        <w:rPr>
          <w:rFonts w:hint="eastAsia" w:ascii="仿宋_GB2312" w:eastAsia="仿宋_GB2312"/>
          <w:sz w:val="28"/>
          <w:szCs w:val="28"/>
        </w:rPr>
        <w:t>46 号）的规定，本公司参加（单位名称）的（项目名称）采购活动，提供的货物全部由符合政策要求的中小企业制造。相关企业（含联合体中的中小企业、签订分包意向协议的中小企业） 的具体情况如下：</w:t>
      </w:r>
    </w:p>
    <w:p w14:paraId="1F8DA54D">
      <w:pPr>
        <w:ind w:firstLine="280" w:firstLineChars="100"/>
        <w:jc w:val="left"/>
        <w:rPr>
          <w:rFonts w:ascii="仿宋_GB2312" w:eastAsia="仿宋_GB2312"/>
          <w:sz w:val="28"/>
          <w:szCs w:val="28"/>
        </w:rPr>
      </w:pPr>
      <w:r>
        <w:rPr>
          <w:rFonts w:hint="eastAsia" w:ascii="仿宋_GB2312" w:eastAsia="仿宋_GB2312"/>
          <w:sz w:val="28"/>
          <w:szCs w:val="28"/>
        </w:rPr>
        <w:t xml:space="preserve">  1. （标的名称） ，属于（采购文件中明确的所属行业） 行业；</w:t>
      </w:r>
      <w:r>
        <w:rPr>
          <w:rFonts w:hint="eastAsia" w:ascii="仿宋_GB2312" w:eastAsia="仿宋_GB2312"/>
          <w:color w:val="000000" w:themeColor="text1"/>
          <w:sz w:val="28"/>
          <w:szCs w:val="28"/>
          <w14:textFill>
            <w14:solidFill>
              <w14:schemeClr w14:val="tx1"/>
            </w14:solidFill>
          </w14:textFill>
        </w:rPr>
        <w:t>制造商为（生产厂家名称），从业人员</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人，营业收 入为</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万</w:t>
      </w:r>
      <w:r>
        <w:rPr>
          <w:rFonts w:hint="eastAsia" w:ascii="仿宋_GB2312" w:eastAsia="仿宋_GB2312"/>
          <w:sz w:val="28"/>
          <w:szCs w:val="28"/>
        </w:rPr>
        <w:t>元，资产总额为</w:t>
      </w:r>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 型企业、微型企业）；</w:t>
      </w:r>
    </w:p>
    <w:p w14:paraId="4BEC5B58">
      <w:pPr>
        <w:jc w:val="left"/>
        <w:rPr>
          <w:rFonts w:ascii="仿宋_GB2312" w:eastAsia="仿宋_GB2312"/>
          <w:sz w:val="28"/>
          <w:szCs w:val="28"/>
        </w:rPr>
      </w:pPr>
      <w:r>
        <w:rPr>
          <w:rFonts w:hint="eastAsia" w:ascii="仿宋_GB2312" w:eastAsia="仿宋_GB2312"/>
          <w:sz w:val="28"/>
          <w:szCs w:val="28"/>
        </w:rPr>
        <w:t xml:space="preserve">   2. （标的名称） ，属于（采购文件中明确的所属行业） 行业；</w:t>
      </w:r>
      <w:r>
        <w:rPr>
          <w:rFonts w:hint="eastAsia" w:ascii="仿宋_GB2312" w:eastAsia="仿宋_GB2312"/>
          <w:color w:val="000000" w:themeColor="text1"/>
          <w:sz w:val="28"/>
          <w:szCs w:val="28"/>
          <w14:textFill>
            <w14:solidFill>
              <w14:schemeClr w14:val="tx1"/>
            </w14:solidFill>
          </w14:textFill>
        </w:rPr>
        <w:t>制造商为（生产厂家名称）</w:t>
      </w:r>
      <w:r>
        <w:rPr>
          <w:rFonts w:hint="eastAsia" w:ascii="仿宋_GB2312" w:eastAsia="仿宋_GB2312"/>
          <w:sz w:val="28"/>
          <w:szCs w:val="28"/>
        </w:rPr>
        <w:t>，从业人员 人，营业收入 为 万元，资产总额为</w:t>
      </w:r>
      <w:r>
        <w:rPr>
          <w:rFonts w:hint="eastAsia" w:ascii="仿宋_GB2312" w:eastAsia="仿宋_GB2312"/>
          <w:sz w:val="28"/>
          <w:szCs w:val="28"/>
          <w:u w:val="single"/>
        </w:rPr>
        <w:t xml:space="preserve"> </w:t>
      </w:r>
      <w:bookmarkStart w:id="3" w:name="OLE_LINK10"/>
      <w:r>
        <w:rPr>
          <w:rFonts w:hint="eastAsia" w:ascii="仿宋_GB2312" w:eastAsia="仿宋_GB2312"/>
          <w:sz w:val="28"/>
          <w:szCs w:val="28"/>
          <w:u w:val="single"/>
        </w:rPr>
        <w:t xml:space="preserve">  </w:t>
      </w:r>
      <w:bookmarkEnd w:id="3"/>
      <w:r>
        <w:rPr>
          <w:rFonts w:hint="eastAsia" w:ascii="仿宋_GB2312" w:eastAsia="仿宋_GB2312"/>
          <w:sz w:val="28"/>
          <w:szCs w:val="28"/>
          <w:u w:val="single"/>
        </w:rPr>
        <w:t xml:space="preserve"> </w:t>
      </w:r>
      <w:r>
        <w:rPr>
          <w:rFonts w:hint="eastAsia" w:ascii="仿宋_GB2312" w:eastAsia="仿宋_GB2312"/>
          <w:sz w:val="28"/>
          <w:szCs w:val="28"/>
        </w:rPr>
        <w:t>万元，属于：</w:t>
      </w:r>
      <w:r>
        <w:rPr>
          <w:rFonts w:hint="eastAsia" w:ascii="仿宋_GB2312" w:eastAsia="仿宋_GB2312"/>
          <w:sz w:val="28"/>
          <w:szCs w:val="28"/>
          <w:u w:val="single"/>
        </w:rPr>
        <w:t xml:space="preserve">       </w:t>
      </w:r>
      <w:r>
        <w:rPr>
          <w:rFonts w:hint="eastAsia" w:ascii="仿宋_GB2312" w:eastAsia="仿宋_GB2312"/>
          <w:sz w:val="28"/>
          <w:szCs w:val="28"/>
        </w:rPr>
        <w:t>（中型企业、小型 企业、微型企业）；</w:t>
      </w:r>
    </w:p>
    <w:p w14:paraId="2A3E65B8">
      <w:pPr>
        <w:jc w:val="left"/>
        <w:rPr>
          <w:rFonts w:ascii="仿宋_GB2312" w:eastAsia="仿宋_GB2312"/>
          <w:sz w:val="28"/>
          <w:szCs w:val="28"/>
        </w:rPr>
      </w:pPr>
      <w:r>
        <w:rPr>
          <w:rFonts w:hint="eastAsia" w:ascii="仿宋_GB2312" w:eastAsia="仿宋_GB2312"/>
          <w:sz w:val="28"/>
          <w:szCs w:val="28"/>
        </w:rPr>
        <w:t xml:space="preserve"> …… </w:t>
      </w:r>
    </w:p>
    <w:p w14:paraId="7C7344D3">
      <w:pPr>
        <w:ind w:firstLine="560" w:firstLineChars="200"/>
        <w:jc w:val="left"/>
        <w:rPr>
          <w:rFonts w:ascii="仿宋_GB2312" w:eastAsia="仿宋_GB2312"/>
          <w:sz w:val="28"/>
          <w:szCs w:val="28"/>
        </w:rPr>
      </w:pPr>
      <w:r>
        <w:rPr>
          <w:rFonts w:hint="eastAsia" w:ascii="仿宋_GB2312" w:eastAsia="仿宋_GB2312"/>
          <w:sz w:val="28"/>
          <w:szCs w:val="28"/>
        </w:rPr>
        <w:t xml:space="preserve">以上企业，不属于大企业的分支机构，不存在控股股东 为大企业的情形，也不存在与大企业的负责人为同一人的情 形。 本企业对上述声明内容的真实性负责。如有虚假，将依 法承担相应责任。       </w:t>
      </w:r>
    </w:p>
    <w:p w14:paraId="324EAC5C">
      <w:pPr>
        <w:ind w:firstLine="3080" w:firstLineChars="1100"/>
        <w:jc w:val="left"/>
        <w:rPr>
          <w:rFonts w:ascii="仿宋_GB2312" w:eastAsia="仿宋_GB2312"/>
          <w:sz w:val="28"/>
          <w:szCs w:val="28"/>
        </w:rPr>
      </w:pPr>
      <w:r>
        <w:rPr>
          <w:rFonts w:hint="eastAsia" w:ascii="仿宋_GB2312" w:eastAsia="仿宋_GB2312"/>
          <w:sz w:val="28"/>
          <w:szCs w:val="28"/>
        </w:rPr>
        <w:t>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14:paraId="161F95B0">
      <w:pPr>
        <w:ind w:firstLine="600"/>
        <w:jc w:val="left"/>
        <w:rPr>
          <w:rFonts w:ascii="仿宋_GB2312" w:eastAsia="仿宋_GB2312"/>
          <w:sz w:val="28"/>
          <w:szCs w:val="28"/>
        </w:rPr>
      </w:pPr>
      <w:r>
        <w:rPr>
          <w:rFonts w:hint="eastAsia" w:ascii="仿宋_GB2312" w:eastAsia="仿宋_GB2312"/>
          <w:sz w:val="28"/>
          <w:szCs w:val="28"/>
        </w:rPr>
        <w:t xml:space="preserve">                 日</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14:paraId="3FA782D9">
      <w:pPr>
        <w:ind w:firstLine="600"/>
        <w:jc w:val="left"/>
        <w:rPr>
          <w:rFonts w:ascii="仿宋_GB2312" w:eastAsia="仿宋_GB2312"/>
          <w:b/>
          <w:color w:val="FF0000"/>
          <w:sz w:val="28"/>
          <w:szCs w:val="28"/>
        </w:rPr>
      </w:pPr>
      <w:r>
        <w:rPr>
          <w:rFonts w:ascii="仿宋_GB2312" w:eastAsia="仿宋_GB2312"/>
          <w:b/>
          <w:color w:val="000000" w:themeColor="text1"/>
          <w:sz w:val="28"/>
          <w:szCs w:val="28"/>
          <w14:textFill>
            <w14:solidFill>
              <w14:schemeClr w14:val="tx1"/>
            </w14:solidFill>
          </w14:textFill>
        </w:rPr>
        <w:t>货物类的必须填写制造商（生产厂家），否则视为未响应处理</w:t>
      </w:r>
    </w:p>
    <w:p w14:paraId="5386D307">
      <w:pPr>
        <w:ind w:firstLine="600"/>
        <w:jc w:val="left"/>
        <w:rPr>
          <w:rFonts w:ascii="仿宋_GB2312" w:hAnsi="仿宋_GB2312" w:eastAsia="仿宋_GB2312" w:cs="仿宋_GB2312"/>
          <w:sz w:val="18"/>
          <w:szCs w:val="18"/>
        </w:rPr>
      </w:pPr>
      <w:r>
        <w:rPr>
          <w:rFonts w:hint="eastAsia" w:ascii="仿宋_GB2312" w:eastAsia="仿宋_GB2312"/>
          <w:sz w:val="18"/>
          <w:szCs w:val="18"/>
        </w:rPr>
        <w:t>1 从业人员、营业收入、资产总额填报上一年度数据，无上一年度数据的新成立企业可不填报</w:t>
      </w:r>
      <w:r>
        <w:rPr>
          <w:rFonts w:hint="eastAsia" w:ascii="仿宋_GB2312" w:hAnsi="仿宋_GB2312" w:eastAsia="仿宋_GB2312" w:cs="仿宋_GB2312"/>
          <w:sz w:val="18"/>
          <w:szCs w:val="18"/>
        </w:rPr>
        <w:t>企业名称（盖章）：</w:t>
      </w:r>
    </w:p>
    <w:p w14:paraId="6FC9AD10">
      <w:pPr>
        <w:ind w:firstLine="361" w:firstLineChars="100"/>
        <w:rPr>
          <w:b/>
          <w:sz w:val="36"/>
          <w:szCs w:val="36"/>
        </w:rPr>
      </w:pPr>
    </w:p>
    <w:p w14:paraId="4444927A">
      <w:pPr>
        <w:ind w:firstLine="361" w:firstLineChars="100"/>
        <w:rPr>
          <w:b/>
          <w:sz w:val="36"/>
          <w:szCs w:val="36"/>
        </w:rPr>
      </w:pPr>
      <w:bookmarkStart w:id="5" w:name="_GoBack"/>
      <w:bookmarkEnd w:id="5"/>
    </w:p>
    <w:p w14:paraId="29925508">
      <w:pPr>
        <w:ind w:firstLine="361" w:firstLineChars="100"/>
        <w:rPr>
          <w:b/>
          <w:sz w:val="36"/>
          <w:szCs w:val="36"/>
        </w:rPr>
      </w:pPr>
      <w:r>
        <w:rPr>
          <w:b/>
          <w:sz w:val="36"/>
          <w:szCs w:val="36"/>
        </w:rPr>
        <w:t>在经营活动中没有重大违法记录的书面声明</w:t>
      </w:r>
    </w:p>
    <w:p w14:paraId="36E2C953">
      <w:pPr>
        <w:ind w:firstLine="210" w:firstLineChars="100"/>
      </w:pPr>
    </w:p>
    <w:p w14:paraId="4BE7791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我方在参加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（项目名称）政府采购活动前 3 年内，我方被公 开披露或查处的违法违规行为有：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，但在经营活动 中没有重大违法记录（重大违法记录指供应商因违法经营受到刑事处罚或者责令 停产停业、吊销许可证或者执照、较大数额罚款等行政处罚）。 </w:t>
      </w:r>
    </w:p>
    <w:p w14:paraId="59BBB4CC">
      <w:pPr>
        <w:ind w:firstLine="280" w:firstLineChars="100"/>
        <w:rPr>
          <w:rFonts w:hint="eastAsia" w:ascii="仿宋_GB2312" w:hAnsi="仿宋_GB2312" w:eastAsia="仿宋_GB2312" w:cs="仿宋_GB2312"/>
          <w:sz w:val="28"/>
          <w:szCs w:val="28"/>
        </w:rPr>
      </w:pPr>
    </w:p>
    <w:p w14:paraId="3925619A">
      <w:pPr>
        <w:ind w:firstLine="280" w:firstLineChars="100"/>
        <w:rPr>
          <w:rFonts w:hint="eastAsia" w:ascii="仿宋_GB2312" w:hAnsi="仿宋_GB2312" w:eastAsia="仿宋_GB2312" w:cs="仿宋_GB2312"/>
          <w:sz w:val="28"/>
          <w:szCs w:val="28"/>
        </w:rPr>
      </w:pPr>
    </w:p>
    <w:p w14:paraId="231B6434">
      <w:pPr>
        <w:ind w:firstLine="280" w:firstLineChars="100"/>
        <w:rPr>
          <w:rFonts w:hint="eastAsia" w:ascii="仿宋_GB2312" w:hAnsi="仿宋_GB2312" w:eastAsia="仿宋_GB2312" w:cs="仿宋_GB2312"/>
          <w:sz w:val="28"/>
          <w:szCs w:val="28"/>
        </w:rPr>
      </w:pPr>
    </w:p>
    <w:p w14:paraId="750EA8A2">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应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（盖单位公章） </w:t>
      </w:r>
    </w:p>
    <w:p w14:paraId="2A808BAB">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（签字或签章） </w:t>
      </w:r>
    </w:p>
    <w:p w14:paraId="055BF100">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14:paraId="7735DB7F">
      <w:pPr>
        <w:ind w:firstLine="3360" w:firstLineChars="1400"/>
        <w:rPr>
          <w:rFonts w:ascii="仿宋_GB2312" w:eastAsia="仿宋_GB2312"/>
          <w:sz w:val="24"/>
          <w:szCs w:val="24"/>
        </w:rPr>
      </w:pPr>
    </w:p>
    <w:p w14:paraId="7608C3F8">
      <w:pPr>
        <w:ind w:firstLine="3360" w:firstLineChars="1400"/>
        <w:rPr>
          <w:rFonts w:ascii="仿宋_GB2312" w:eastAsia="仿宋_GB2312"/>
          <w:sz w:val="24"/>
          <w:szCs w:val="24"/>
        </w:rPr>
      </w:pPr>
    </w:p>
    <w:p w14:paraId="51A3D54C">
      <w:pPr>
        <w:ind w:firstLine="3360" w:firstLineChars="1400"/>
        <w:rPr>
          <w:rFonts w:ascii="仿宋_GB2312" w:eastAsia="仿宋_GB2312"/>
          <w:sz w:val="24"/>
          <w:szCs w:val="24"/>
        </w:rPr>
      </w:pPr>
    </w:p>
    <w:p w14:paraId="20594FBE">
      <w:pPr>
        <w:ind w:firstLine="3360" w:firstLineChars="1400"/>
        <w:rPr>
          <w:rFonts w:ascii="仿宋_GB2312" w:eastAsia="仿宋_GB2312"/>
          <w:sz w:val="24"/>
          <w:szCs w:val="24"/>
        </w:rPr>
      </w:pPr>
    </w:p>
    <w:p w14:paraId="1CE14525">
      <w:pPr>
        <w:ind w:firstLine="3360" w:firstLineChars="1400"/>
        <w:rPr>
          <w:rFonts w:ascii="仿宋_GB2312" w:eastAsia="仿宋_GB2312"/>
          <w:sz w:val="24"/>
          <w:szCs w:val="24"/>
        </w:rPr>
      </w:pPr>
    </w:p>
    <w:p w14:paraId="671F12DD">
      <w:pPr>
        <w:ind w:firstLine="3360" w:firstLineChars="1400"/>
        <w:rPr>
          <w:rFonts w:ascii="仿宋_GB2312" w:eastAsia="仿宋_GB2312"/>
          <w:sz w:val="24"/>
          <w:szCs w:val="24"/>
        </w:rPr>
      </w:pPr>
    </w:p>
    <w:p w14:paraId="17295ABA">
      <w:pPr>
        <w:rPr>
          <w:rFonts w:ascii="仿宋_GB2312" w:eastAsia="仿宋_GB2312"/>
          <w:sz w:val="24"/>
          <w:szCs w:val="24"/>
        </w:rPr>
      </w:pPr>
    </w:p>
    <w:p w14:paraId="1273F917">
      <w:pPr>
        <w:ind w:firstLine="3360" w:firstLineChars="1400"/>
        <w:rPr>
          <w:rFonts w:ascii="仿宋_GB2312" w:eastAsia="仿宋_GB2312"/>
          <w:sz w:val="24"/>
          <w:szCs w:val="24"/>
        </w:rPr>
      </w:pPr>
    </w:p>
    <w:p w14:paraId="28EB5F62">
      <w:pPr>
        <w:ind w:firstLine="3360" w:firstLineChars="1400"/>
        <w:rPr>
          <w:rFonts w:ascii="仿宋_GB2312" w:eastAsia="仿宋_GB2312"/>
          <w:sz w:val="24"/>
          <w:szCs w:val="24"/>
        </w:rPr>
      </w:pPr>
    </w:p>
    <w:p w14:paraId="28D78AB2">
      <w:pPr>
        <w:ind w:firstLine="3360" w:firstLineChars="1400"/>
        <w:rPr>
          <w:rFonts w:ascii="仿宋_GB2312" w:eastAsia="仿宋_GB2312"/>
          <w:sz w:val="24"/>
          <w:szCs w:val="24"/>
        </w:rPr>
      </w:pPr>
    </w:p>
    <w:p w14:paraId="400881E7">
      <w:pPr>
        <w:ind w:firstLine="240" w:firstLineChars="100"/>
        <w:rPr>
          <w:rFonts w:ascii="仿宋_GB2312" w:eastAsia="仿宋_GB2312"/>
          <w:sz w:val="24"/>
          <w:szCs w:val="24"/>
        </w:rPr>
      </w:pPr>
      <w:r>
        <w:rPr>
          <w:rFonts w:hint="eastAsia" w:ascii="仿宋_GB2312" w:eastAsia="仿宋_GB2312"/>
          <w:sz w:val="24"/>
          <w:szCs w:val="24"/>
        </w:rPr>
        <w:t xml:space="preserve">备注：供应商没有被公开披露或查处违法违规行为的，注明“无”即可。 </w:t>
      </w:r>
    </w:p>
    <w:p w14:paraId="42B8A3E8"/>
    <w:p w14:paraId="10DC80B2"/>
    <w:p w14:paraId="46A79C43"/>
    <w:p w14:paraId="7F272598"/>
    <w:p w14:paraId="73E4939B"/>
    <w:p w14:paraId="03F1816D">
      <w:pPr>
        <w:ind w:firstLine="361" w:firstLineChars="10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政府采购诚信承诺书</w:t>
      </w:r>
    </w:p>
    <w:p w14:paraId="1203C562">
      <w:pPr>
        <w:ind w:firstLine="280" w:firstLineChars="100"/>
        <w:rPr>
          <w:rFonts w:hint="eastAsia" w:ascii="仿宋_GB2312" w:eastAsia="仿宋_GB2312"/>
          <w:sz w:val="28"/>
          <w:szCs w:val="28"/>
          <w:u w:val="single"/>
          <w:lang w:eastAsia="zh-CN"/>
        </w:rPr>
      </w:pP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highlight w:val="none"/>
        </w:rPr>
        <w:t>采购单位名称</w:t>
      </w:r>
      <w:r>
        <w:rPr>
          <w:rFonts w:hint="eastAsia" w:ascii="仿宋_GB2312" w:eastAsia="仿宋_GB2312"/>
          <w:sz w:val="28"/>
          <w:szCs w:val="28"/>
        </w:rPr>
        <w:t>）</w:t>
      </w:r>
      <w:r>
        <w:rPr>
          <w:rFonts w:hint="eastAsia" w:ascii="仿宋_GB2312" w:eastAsia="仿宋_GB2312"/>
          <w:sz w:val="28"/>
          <w:szCs w:val="28"/>
          <w:lang w:eastAsia="zh-CN"/>
        </w:rPr>
        <w:t>：</w:t>
      </w:r>
    </w:p>
    <w:p w14:paraId="058AE10B">
      <w:pPr>
        <w:ind w:firstLine="280" w:firstLineChars="10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我公司 （供应商名称）已详细阅读了</w:t>
      </w:r>
      <w:r>
        <w:rPr>
          <w:rFonts w:hint="eastAsia" w:ascii="仿宋_GB2312" w:eastAsia="仿宋_GB2312"/>
          <w:sz w:val="28"/>
          <w:szCs w:val="28"/>
          <w:u w:val="single"/>
        </w:rPr>
        <w:t xml:space="preserve">               </w:t>
      </w:r>
      <w:r>
        <w:rPr>
          <w:rFonts w:hint="eastAsia" w:ascii="仿宋_GB2312" w:eastAsia="仿宋_GB2312"/>
          <w:sz w:val="28"/>
          <w:szCs w:val="28"/>
        </w:rPr>
        <w:t>项目（项 目编号：</w:t>
      </w:r>
      <w:r>
        <w:rPr>
          <w:rFonts w:hint="eastAsia" w:ascii="仿宋_GB2312" w:eastAsia="仿宋_GB2312"/>
          <w:sz w:val="28"/>
          <w:szCs w:val="28"/>
          <w:u w:val="single"/>
        </w:rPr>
        <w:t xml:space="preserve">           </w:t>
      </w:r>
      <w:r>
        <w:rPr>
          <w:rFonts w:hint="eastAsia" w:ascii="仿宋_GB2312" w:eastAsia="仿宋_GB2312"/>
          <w:sz w:val="28"/>
          <w:szCs w:val="28"/>
        </w:rPr>
        <w:t>）电子卖场竞价采购文件，自愿参加本次投标，现就有关事项做出 郑重承诺如下：</w:t>
      </w:r>
    </w:p>
    <w:p w14:paraId="70C7D513">
      <w:pPr>
        <w:ind w:firstLine="280" w:firstLineChars="100"/>
        <w:rPr>
          <w:rFonts w:ascii="仿宋_GB2312" w:eastAsia="仿宋_GB2312"/>
          <w:sz w:val="28"/>
          <w:szCs w:val="28"/>
        </w:rPr>
      </w:pPr>
      <w:r>
        <w:rPr>
          <w:rFonts w:hint="eastAsia" w:ascii="仿宋_GB2312" w:eastAsia="仿宋_GB2312"/>
          <w:sz w:val="28"/>
          <w:szCs w:val="28"/>
        </w:rPr>
        <w:t xml:space="preserve"> 一、诚信投标，材料真实。我公司保证所提供的全部材料、投标内容均真实、合法、有效，保证不出借或者借用其他企业资质，不以他人名义投标，不弄虚作假； </w:t>
      </w:r>
    </w:p>
    <w:p w14:paraId="2D8826AF">
      <w:pPr>
        <w:ind w:firstLine="280" w:firstLineChars="100"/>
        <w:rPr>
          <w:rFonts w:ascii="仿宋_GB2312" w:eastAsia="仿宋_GB2312"/>
          <w:sz w:val="28"/>
          <w:szCs w:val="28"/>
        </w:rPr>
      </w:pPr>
      <w:r>
        <w:rPr>
          <w:rFonts w:hint="eastAsia" w:ascii="仿宋_GB2312" w:eastAsia="仿宋_GB2312"/>
          <w:sz w:val="28"/>
          <w:szCs w:val="28"/>
        </w:rPr>
        <w:t>二、遵纪守法，公平竞争。不与其他供应商相互串通、哄抬价格，不排挤其他供应商，不损害采购人的合法权益；不向评标委员会、采购人提供利益以牟取中标。</w:t>
      </w:r>
    </w:p>
    <w:p w14:paraId="6D0F9CCD">
      <w:pPr>
        <w:ind w:firstLine="280" w:firstLineChars="100"/>
        <w:rPr>
          <w:rFonts w:ascii="仿宋_GB2312" w:eastAsia="仿宋_GB2312"/>
          <w:sz w:val="28"/>
          <w:szCs w:val="28"/>
        </w:rPr>
      </w:pPr>
      <w:r>
        <w:rPr>
          <w:rFonts w:hint="eastAsia" w:ascii="仿宋_GB2312" w:eastAsia="仿宋_GB2312"/>
          <w:sz w:val="28"/>
          <w:szCs w:val="28"/>
        </w:rPr>
        <w:t xml:space="preserve"> 三、若中标后，将按照规定及时与采购人签订政府采购合同，不与采购人订 立有悖于采购结果的合同或协议；严格履行政府采购合同，不降低合同约定的产 品质量和服务，不擅自变更、中止、终止合同，或者拒绝履行合同义务； </w:t>
      </w:r>
    </w:p>
    <w:p w14:paraId="2BC02D14">
      <w:pPr>
        <w:ind w:firstLine="280" w:firstLineChars="100"/>
        <w:rPr>
          <w:rFonts w:ascii="仿宋_GB2312" w:eastAsia="仿宋_GB2312"/>
          <w:sz w:val="28"/>
          <w:szCs w:val="28"/>
        </w:rPr>
      </w:pPr>
      <w:bookmarkStart w:id="4" w:name="OLE_LINK11"/>
      <w:r>
        <w:rPr>
          <w:rFonts w:hint="eastAsia" w:ascii="仿宋_GB2312" w:eastAsia="仿宋_GB2312"/>
          <w:sz w:val="28"/>
          <w:szCs w:val="28"/>
        </w:rPr>
        <w:t>四、在政府采购项目实施中,财务状况和缴纳税收和社会保障金记录良好</w:t>
      </w:r>
      <w:bookmarkEnd w:id="4"/>
      <w:r>
        <w:rPr>
          <w:rFonts w:hint="eastAsia" w:ascii="仿宋_GB2312" w:eastAsia="仿宋_GB2312"/>
          <w:sz w:val="28"/>
          <w:szCs w:val="28"/>
        </w:rPr>
        <w:t>。</w:t>
      </w:r>
    </w:p>
    <w:p w14:paraId="7F436D05">
      <w:pPr>
        <w:ind w:firstLine="280" w:firstLineChars="100"/>
        <w:rPr>
          <w:rFonts w:ascii="仿宋_GB2312" w:eastAsia="仿宋_GB2312"/>
          <w:sz w:val="28"/>
          <w:szCs w:val="28"/>
        </w:rPr>
      </w:pPr>
      <w:r>
        <w:rPr>
          <w:rFonts w:hint="eastAsia" w:ascii="仿宋_GB2312" w:eastAsia="仿宋_GB2312"/>
          <w:sz w:val="28"/>
          <w:szCs w:val="28"/>
        </w:rPr>
        <w:t>五、截至投标截止日，在</w:t>
      </w:r>
      <w:r>
        <w:rPr>
          <w:rFonts w:hint="eastAsia" w:ascii="仿宋_GB2312" w:eastAsia="仿宋_GB2312"/>
          <w:sz w:val="28"/>
          <w:szCs w:val="28"/>
          <w:lang w:eastAsia="zh-CN"/>
        </w:rPr>
        <w:t>“</w:t>
      </w:r>
      <w:r>
        <w:rPr>
          <w:rFonts w:hint="eastAsia" w:ascii="仿宋_GB2312" w:eastAsia="仿宋_GB2312"/>
          <w:sz w:val="28"/>
          <w:szCs w:val="28"/>
        </w:rPr>
        <w:t>信用中国</w:t>
      </w:r>
      <w:r>
        <w:rPr>
          <w:rFonts w:hint="eastAsia" w:ascii="仿宋_GB2312" w:eastAsia="仿宋_GB2312"/>
          <w:sz w:val="28"/>
          <w:szCs w:val="28"/>
          <w:lang w:eastAsia="zh-CN"/>
        </w:rPr>
        <w:t>”</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中国政府采购网</w:t>
      </w:r>
      <w:r>
        <w:rPr>
          <w:rFonts w:hint="eastAsia" w:ascii="仿宋_GB2312" w:eastAsia="仿宋_GB2312"/>
          <w:sz w:val="28"/>
          <w:szCs w:val="28"/>
          <w:lang w:eastAsia="zh-CN"/>
        </w:rPr>
        <w:t>”</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信用中国（新疆）</w:t>
      </w:r>
      <w:r>
        <w:rPr>
          <w:rFonts w:hint="eastAsia" w:ascii="仿宋_GB2312" w:eastAsia="仿宋_GB2312"/>
          <w:sz w:val="28"/>
          <w:szCs w:val="28"/>
          <w:lang w:eastAsia="zh-CN"/>
        </w:rPr>
        <w:t>”</w:t>
      </w:r>
      <w:r>
        <w:rPr>
          <w:rFonts w:hint="eastAsia" w:ascii="仿宋_GB2312" w:eastAsia="仿宋_GB2312"/>
          <w:sz w:val="28"/>
          <w:szCs w:val="28"/>
        </w:rPr>
        <w:t xml:space="preserve">等平台无被列入失信被执行人、重大税收违法案件当事人名单、政府采购严重违法失信行为记录名单的情形，查询记录截图附于投标文件中（查询时间不得早于招标公告发布之日）。如本承诺内容不真实，我公司愿承担由此产 生的一切后果和法律责任（被废标、被列入政府采购失信名单或承担由此造成利益相关方经济损失的赔偿责任）。 </w:t>
      </w:r>
    </w:p>
    <w:p w14:paraId="769690B8">
      <w:pPr>
        <w:ind w:firstLine="560" w:firstLineChars="200"/>
        <w:rPr>
          <w:rFonts w:ascii="仿宋_GB2312" w:eastAsia="仿宋_GB2312"/>
          <w:sz w:val="28"/>
          <w:szCs w:val="28"/>
        </w:rPr>
      </w:pPr>
      <w:r>
        <w:rPr>
          <w:rFonts w:hint="eastAsia" w:ascii="仿宋_GB2312" w:eastAsia="仿宋_GB2312"/>
          <w:sz w:val="28"/>
          <w:szCs w:val="28"/>
        </w:rPr>
        <w:t xml:space="preserve">若有违反以上承诺内容的行为，我公司自愿接受取消投标资格、记入信用档案、没收投标保证金、媒体通报、1-3年内禁止参与政府采购等处罚；如已中标的，自动放弃中标资格，并承担全部法律责任；给采购人造成损失的依法承担赔偿责任。 </w:t>
      </w:r>
    </w:p>
    <w:p w14:paraId="7204DE23">
      <w:pPr>
        <w:ind w:firstLine="280" w:firstLineChars="100"/>
        <w:rPr>
          <w:rFonts w:ascii="仿宋_GB2312" w:eastAsia="仿宋_GB2312"/>
          <w:sz w:val="28"/>
          <w:szCs w:val="28"/>
        </w:rPr>
      </w:pPr>
    </w:p>
    <w:p w14:paraId="37178B82">
      <w:pPr>
        <w:ind w:firstLine="280" w:firstLineChars="100"/>
        <w:rPr>
          <w:rFonts w:ascii="仿宋_GB2312" w:eastAsia="仿宋_GB2312"/>
          <w:sz w:val="28"/>
          <w:szCs w:val="28"/>
        </w:rPr>
      </w:pPr>
    </w:p>
    <w:p w14:paraId="5B9E9FFC">
      <w:pPr>
        <w:ind w:firstLine="2520" w:firstLineChars="900"/>
        <w:rPr>
          <w:rFonts w:ascii="仿宋_GB2312" w:eastAsia="仿宋_GB2312"/>
          <w:sz w:val="28"/>
          <w:szCs w:val="28"/>
        </w:rPr>
      </w:pPr>
      <w:r>
        <w:rPr>
          <w:rFonts w:hint="eastAsia" w:ascii="仿宋_GB2312" w:eastAsia="仿宋_GB2312"/>
          <w:sz w:val="28"/>
          <w:szCs w:val="28"/>
        </w:rPr>
        <w:t>供</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应 </w:t>
      </w:r>
      <w:r>
        <w:rPr>
          <w:rFonts w:hint="eastAsia" w:ascii="仿宋_GB2312" w:eastAsia="仿宋_GB2312"/>
          <w:sz w:val="28"/>
          <w:szCs w:val="28"/>
          <w:lang w:val="en-US" w:eastAsia="zh-CN"/>
        </w:rPr>
        <w:t xml:space="preserve"> </w:t>
      </w:r>
      <w:r>
        <w:rPr>
          <w:rFonts w:hint="eastAsia" w:ascii="仿宋_GB2312" w:eastAsia="仿宋_GB2312"/>
          <w:sz w:val="28"/>
          <w:szCs w:val="28"/>
        </w:rPr>
        <w:t>商：</w:t>
      </w:r>
      <w:r>
        <w:rPr>
          <w:rFonts w:hint="eastAsia" w:ascii="仿宋_GB2312" w:eastAsia="仿宋_GB2312"/>
          <w:sz w:val="28"/>
          <w:szCs w:val="28"/>
          <w:u w:val="single"/>
        </w:rPr>
        <w:t xml:space="preserve">                  </w:t>
      </w:r>
      <w:r>
        <w:rPr>
          <w:rFonts w:hint="eastAsia" w:ascii="仿宋_GB2312" w:eastAsia="仿宋_GB2312"/>
          <w:sz w:val="28"/>
          <w:szCs w:val="28"/>
        </w:rPr>
        <w:t xml:space="preserve">（盖单位公章） </w:t>
      </w:r>
    </w:p>
    <w:p w14:paraId="157B656C">
      <w:pPr>
        <w:ind w:firstLine="2520" w:firstLineChars="900"/>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14:paraId="3C5C77A5">
      <w:pPr>
        <w:ind w:firstLine="280" w:firstLineChars="100"/>
        <w:rPr>
          <w:rFonts w:ascii="仿宋_GB2312" w:eastAsia="仿宋_GB2312"/>
          <w:sz w:val="28"/>
          <w:szCs w:val="28"/>
        </w:rPr>
      </w:pPr>
      <w:r>
        <w:rPr>
          <w:rFonts w:hint="eastAsia" w:ascii="仿宋_GB2312" w:eastAsia="仿宋_GB2312"/>
          <w:sz w:val="28"/>
          <w:szCs w:val="28"/>
        </w:rPr>
        <w:t xml:space="preserve">                日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期：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5177F"/>
    <w:multiLevelType w:val="singleLevel"/>
    <w:tmpl w:val="FB35177F"/>
    <w:lvl w:ilvl="0" w:tentative="0">
      <w:start w:val="2"/>
      <w:numFmt w:val="chineseCounting"/>
      <w:suff w:val="nothing"/>
      <w:lvlText w:val="%1、"/>
      <w:lvlJc w:val="left"/>
      <w:rPr>
        <w:rFonts w:hint="eastAsia"/>
      </w:rPr>
    </w:lvl>
  </w:abstractNum>
  <w:abstractNum w:abstractNumId="1">
    <w:nsid w:val="374961C2"/>
    <w:multiLevelType w:val="singleLevel"/>
    <w:tmpl w:val="374961C2"/>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独一无二">
    <w15:presenceInfo w15:providerId="WPS Office" w15:userId="1956515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8B"/>
    <w:rsid w:val="00084569"/>
    <w:rsid w:val="001A7639"/>
    <w:rsid w:val="00257798"/>
    <w:rsid w:val="003C5D5E"/>
    <w:rsid w:val="00427E60"/>
    <w:rsid w:val="004D03BF"/>
    <w:rsid w:val="00542BD5"/>
    <w:rsid w:val="00644F34"/>
    <w:rsid w:val="007B44E5"/>
    <w:rsid w:val="007D522D"/>
    <w:rsid w:val="00841A9A"/>
    <w:rsid w:val="00974822"/>
    <w:rsid w:val="00A12864"/>
    <w:rsid w:val="00A73169"/>
    <w:rsid w:val="00AC1A39"/>
    <w:rsid w:val="00B1507E"/>
    <w:rsid w:val="00B86F17"/>
    <w:rsid w:val="00B97923"/>
    <w:rsid w:val="00BC737C"/>
    <w:rsid w:val="00E10D26"/>
    <w:rsid w:val="00E26EE2"/>
    <w:rsid w:val="00EB128E"/>
    <w:rsid w:val="00EF3899"/>
    <w:rsid w:val="00F36721"/>
    <w:rsid w:val="00F6348B"/>
    <w:rsid w:val="0CA912FB"/>
    <w:rsid w:val="0D6773AD"/>
    <w:rsid w:val="1A512FD2"/>
    <w:rsid w:val="1B9442D2"/>
    <w:rsid w:val="25281AE2"/>
    <w:rsid w:val="366C7C86"/>
    <w:rsid w:val="369602C9"/>
    <w:rsid w:val="36B10C29"/>
    <w:rsid w:val="3E2A6601"/>
    <w:rsid w:val="498F443F"/>
    <w:rsid w:val="52691F60"/>
    <w:rsid w:val="58721F37"/>
    <w:rsid w:val="73F1499F"/>
    <w:rsid w:val="753948CF"/>
    <w:rsid w:val="76A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link w:val="11"/>
    <w:unhideWhenUsed/>
    <w:qFormat/>
    <w:uiPriority w:val="0"/>
    <w:pPr>
      <w:adjustRightInd w:val="0"/>
      <w:spacing w:line="360" w:lineRule="atLeast"/>
    </w:pPr>
    <w:rPr>
      <w:rFonts w:ascii="宋体" w:hAnsi="Courier New" w:eastAsia="宋体" w:cs="Courier New"/>
      <w:kern w:val="0"/>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Char"/>
    <w:basedOn w:val="10"/>
    <w:link w:val="3"/>
    <w:qFormat/>
    <w:uiPriority w:val="0"/>
    <w:rPr>
      <w:rFonts w:ascii="宋体" w:hAnsi="Courier New" w:eastAsia="宋体" w:cs="Courier New"/>
      <w:kern w:val="0"/>
      <w:szCs w:val="21"/>
    </w:r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kern w:val="0"/>
      <w:sz w:val="24"/>
      <w:szCs w:val="22"/>
      <w:lang w:val="en-US" w:eastAsia="zh-CN" w:bidi="ar-SA"/>
    </w:rPr>
  </w:style>
  <w:style w:type="character" w:customStyle="1" w:styleId="13">
    <w:name w:val="批注框文本 Char"/>
    <w:basedOn w:val="10"/>
    <w:link w:val="4"/>
    <w:semiHidden/>
    <w:qFormat/>
    <w:uiPriority w:val="99"/>
    <w:rPr>
      <w:sz w:val="18"/>
      <w:szCs w:val="18"/>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3689</Words>
  <Characters>3710</Characters>
  <Lines>37</Lines>
  <Paragraphs>10</Paragraphs>
  <TotalTime>113</TotalTime>
  <ScaleCrop>false</ScaleCrop>
  <LinksUpToDate>false</LinksUpToDate>
  <CharactersWithSpaces>5072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2024-06-24T09:46:00Z</dcterms:created>
  <dc:creator>Administrator</dc:creator>
  <cp:lastModifiedBy>火星来客</cp:lastModifiedBy>
  <cp:lastPrinted>2024-12-12T07:25:00Z</cp:lastPrinted>
  <dcterms:modified xsi:type="dcterms:W3CDTF">2025-06-29T10:31:45Z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eyJoZGlkIjoiYzMyMTQ3OWEwODFjOTdmYWIxNTFjODNjNDdhNzIyNjQiLCJ1c2VySWQiOiI0ODAzNjA4MjIifQ==</vt:lpwstr>
  </property>
  <property fmtid="{D5CDD505-2E9C-101B-9397-08002B2CF9AE}" pid="3" name="KSOProductBuildVer">
    <vt:lpwstr>2052-12.1.0.21541</vt:lpwstr>
  </property>
  <property fmtid="{D5CDD505-2E9C-101B-9397-08002B2CF9AE}" pid="4" name="ICV">
    <vt:lpwstr>CBB9DCA9B1EC4B66880A21E03BD29CD0_13</vt:lpwstr>
  </property>
</Properties>
</file>