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班级储物柜、清洁柜的采购要求</w:t>
      </w:r>
    </w:p>
    <w:p>
      <w:pPr>
        <w:ind w:firstLine="1446" w:firstLineChars="400"/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由于各校区、各楼层教室放置储物柜的长宽</w:t>
      </w:r>
      <w:r>
        <w:rPr>
          <w:rFonts w:hint="eastAsia"/>
          <w:sz w:val="28"/>
          <w:szCs w:val="28"/>
          <w:lang w:val="en-US" w:eastAsia="zh-CN"/>
        </w:rPr>
        <w:t>位置</w:t>
      </w:r>
      <w:r>
        <w:rPr>
          <w:rFonts w:hint="eastAsia"/>
          <w:sz w:val="28"/>
          <w:szCs w:val="28"/>
        </w:rPr>
        <w:t>不一，</w:t>
      </w:r>
      <w:r>
        <w:rPr>
          <w:rFonts w:hint="eastAsia"/>
          <w:sz w:val="28"/>
          <w:szCs w:val="28"/>
          <w:lang w:val="en-US" w:eastAsia="zh-CN"/>
        </w:rPr>
        <w:t>同时为了和现有学生储物柜款式和颜色一致，</w:t>
      </w:r>
      <w:r>
        <w:rPr>
          <w:rFonts w:hint="eastAsia"/>
          <w:sz w:val="28"/>
          <w:szCs w:val="28"/>
        </w:rPr>
        <w:t>故报价前务必先提供样品</w:t>
      </w:r>
      <w:r>
        <w:rPr>
          <w:rFonts w:hint="eastAsia"/>
          <w:sz w:val="28"/>
          <w:szCs w:val="28"/>
          <w:lang w:val="en-US" w:eastAsia="zh-CN"/>
        </w:rPr>
        <w:t>和检测报告</w:t>
      </w:r>
      <w:r>
        <w:rPr>
          <w:rFonts w:hint="eastAsia"/>
          <w:sz w:val="28"/>
          <w:szCs w:val="28"/>
        </w:rPr>
        <w:t>到现场</w:t>
      </w:r>
      <w:r>
        <w:rPr>
          <w:rFonts w:hint="eastAsia"/>
          <w:sz w:val="28"/>
          <w:szCs w:val="28"/>
          <w:lang w:val="en-US" w:eastAsia="zh-CN"/>
        </w:rPr>
        <w:t>沟通确认</w:t>
      </w:r>
      <w:r>
        <w:rPr>
          <w:rFonts w:hint="eastAsia"/>
          <w:sz w:val="28"/>
          <w:szCs w:val="28"/>
        </w:rPr>
        <w:t>，根据实际位置来定做</w:t>
      </w:r>
      <w:bookmarkStart w:id="0" w:name="_GoBack"/>
      <w:bookmarkEnd w:id="0"/>
      <w:r>
        <w:rPr>
          <w:rFonts w:hint="eastAsia"/>
          <w:sz w:val="28"/>
          <w:szCs w:val="28"/>
        </w:rPr>
        <w:t>储物柜和清洁柜，目的就是</w:t>
      </w:r>
      <w:r>
        <w:rPr>
          <w:rFonts w:hint="eastAsia"/>
          <w:sz w:val="28"/>
          <w:szCs w:val="28"/>
          <w:lang w:val="en-US" w:eastAsia="zh-CN"/>
        </w:rPr>
        <w:t>为了美观</w:t>
      </w:r>
      <w:r>
        <w:rPr>
          <w:rFonts w:hint="eastAsia"/>
          <w:sz w:val="28"/>
          <w:szCs w:val="28"/>
        </w:rPr>
        <w:t>能刚好铺满预留的位置，否则报价无效。</w:t>
      </w:r>
      <w:r>
        <w:rPr>
          <w:rFonts w:hint="eastAsia"/>
          <w:sz w:val="28"/>
          <w:szCs w:val="28"/>
          <w:lang w:val="en-US" w:eastAsia="zh-CN"/>
        </w:rPr>
        <w:t>另外由于部分教室改造中，一部分柜子预计存在二次搬运的情况，中标方必须根据各校区实际情况按照要求及时摆放到位。最后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  <w:lang w:val="en-US" w:eastAsia="zh-CN"/>
        </w:rPr>
        <w:t>所有</w:t>
      </w:r>
      <w:r>
        <w:rPr>
          <w:rFonts w:hint="eastAsia"/>
          <w:sz w:val="28"/>
          <w:szCs w:val="28"/>
        </w:rPr>
        <w:t>柜子搬运摆放至</w:t>
      </w:r>
      <w:r>
        <w:rPr>
          <w:rFonts w:hint="eastAsia"/>
          <w:sz w:val="28"/>
          <w:szCs w:val="28"/>
          <w:lang w:val="en-US" w:eastAsia="zh-CN"/>
        </w:rPr>
        <w:t>四校区</w:t>
      </w:r>
      <w:r>
        <w:rPr>
          <w:rFonts w:hint="eastAsia"/>
          <w:sz w:val="28"/>
          <w:szCs w:val="28"/>
        </w:rPr>
        <w:t>各个教室，验收合格后，将付款材料上交财政部门待通知支付。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所有柜子质保1年，由于是学生使用，若在使用过程中出现合页、拉手脱落或损坏的，中标公司务必免费更换安装到位。</w:t>
      </w:r>
    </w:p>
    <w:p>
      <w:pPr>
        <w:ind w:firstLine="562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说明：</w:t>
      </w:r>
      <w:r>
        <w:rPr>
          <w:rFonts w:hint="eastAsia"/>
          <w:sz w:val="28"/>
          <w:szCs w:val="28"/>
          <w:lang w:val="en-US" w:eastAsia="zh-CN"/>
        </w:rPr>
        <w:t>采购数量中含一部分新建教学楼教室的柜子，由于教学楼目前还没有施工，无法丈量柜子尺寸，因此这部分柜子估计要等教室建好后才能确定尺寸并进行生产供货。所有柜门采用碰吸。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jdiMTI0OTE2ZGIyMTA3ODgzOTQ1ODc2MWVmM2UifQ=="/>
  </w:docVars>
  <w:rsids>
    <w:rsidRoot w:val="00000000"/>
    <w:rsid w:val="22911229"/>
    <w:rsid w:val="531A0F9D"/>
    <w:rsid w:val="618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2024-03-27T03:25:00Z</dcterms:created>
  <dc:creator>胡百胜</dc:creator>
  <cp:lastModifiedBy>百战百胜</cp:lastModifiedBy>
  <dcterms:modified xsi:type="dcterms:W3CDTF">2024-04-08T09:26:17Z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3831A0A61BCD46B7A7640A890D74655C_12</vt:lpwstr>
  </property>
</Properties>
</file>