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5956"/>
        <w:gridCol w:w="708"/>
      </w:tblGrid>
      <w:tr w:rsidR="00251030" w:rsidTr="007D5E74">
        <w:trPr>
          <w:jc w:val="center"/>
        </w:trPr>
        <w:tc>
          <w:tcPr>
            <w:tcW w:w="1836" w:type="dxa"/>
          </w:tcPr>
          <w:p w:rsidR="00251030" w:rsidRDefault="00251030" w:rsidP="007D5E74">
            <w:pPr>
              <w:spacing w:line="340" w:lineRule="exac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品名</w:t>
            </w:r>
          </w:p>
        </w:tc>
        <w:tc>
          <w:tcPr>
            <w:tcW w:w="5956" w:type="dxa"/>
          </w:tcPr>
          <w:p w:rsidR="00251030" w:rsidRDefault="00251030" w:rsidP="007D5E74">
            <w:pPr>
              <w:spacing w:line="276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基本参数</w:t>
            </w:r>
          </w:p>
        </w:tc>
        <w:tc>
          <w:tcPr>
            <w:tcW w:w="708" w:type="dxa"/>
          </w:tcPr>
          <w:p w:rsidR="00251030" w:rsidRDefault="00251030" w:rsidP="007D5E74">
            <w:pPr>
              <w:spacing w:line="340" w:lineRule="exac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单位</w:t>
            </w:r>
          </w:p>
        </w:tc>
      </w:tr>
      <w:tr w:rsidR="00251030" w:rsidTr="007D5E74">
        <w:trPr>
          <w:jc w:val="center"/>
        </w:trPr>
        <w:tc>
          <w:tcPr>
            <w:tcW w:w="1836" w:type="dxa"/>
            <w:vAlign w:val="center"/>
          </w:tcPr>
          <w:p w:rsidR="00251030" w:rsidRDefault="00251030" w:rsidP="007D5E74">
            <w:pPr>
              <w:spacing w:line="340" w:lineRule="exac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val="zh-CN"/>
              </w:rPr>
              <w:t>▲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品牌</w:t>
            </w:r>
          </w:p>
          <w:p w:rsidR="00251030" w:rsidRDefault="00817DE0" w:rsidP="007D5E74">
            <w:pPr>
              <w:spacing w:line="3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海信</w:t>
            </w:r>
            <w:r w:rsidR="00251030">
              <w:rPr>
                <w:rFonts w:ascii="仿宋" w:eastAsia="仿宋" w:hAnsi="仿宋" w:hint="eastAsia"/>
                <w:sz w:val="24"/>
                <w:szCs w:val="24"/>
              </w:rPr>
              <w:t>电视</w:t>
            </w:r>
          </w:p>
          <w:p w:rsidR="00251030" w:rsidRDefault="00251030" w:rsidP="007D5E74">
            <w:pPr>
              <w:spacing w:line="3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251030" w:rsidRDefault="00251030" w:rsidP="007D5E74">
            <w:pPr>
              <w:spacing w:line="340" w:lineRule="exac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val="zh-CN"/>
              </w:rPr>
              <w:t>▲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型号</w:t>
            </w:r>
          </w:p>
          <w:p w:rsidR="00251030" w:rsidRDefault="004E226B" w:rsidP="007D5E74">
            <w:pPr>
              <w:spacing w:line="3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55</w:t>
            </w:r>
            <w:r w:rsidR="00817DE0">
              <w:rPr>
                <w:rFonts w:ascii="仿宋" w:eastAsia="仿宋" w:hAnsi="仿宋"/>
                <w:sz w:val="24"/>
                <w:szCs w:val="24"/>
              </w:rPr>
              <w:t>H55E</w:t>
            </w:r>
          </w:p>
          <w:p w:rsidR="00251030" w:rsidRDefault="00251030" w:rsidP="007D5E74">
            <w:pPr>
              <w:spacing w:line="3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251030" w:rsidRDefault="00251030" w:rsidP="007D5E74">
            <w:pPr>
              <w:spacing w:line="340" w:lineRule="exac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val="zh-CN"/>
              </w:rPr>
              <w:t>▲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LED显示器</w:t>
            </w:r>
          </w:p>
          <w:p w:rsidR="00251030" w:rsidRDefault="00251030" w:rsidP="00351ECB">
            <w:pPr>
              <w:spacing w:line="3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956" w:type="dxa"/>
          </w:tcPr>
          <w:p w:rsidR="00817DE0" w:rsidRPr="00924BF9" w:rsidRDefault="00817DE0" w:rsidP="007D5E74">
            <w:pPr>
              <w:spacing w:line="276" w:lineRule="auto"/>
              <w:rPr>
                <w:rFonts w:ascii="仿宋" w:eastAsia="仿宋" w:hAnsi="仿宋"/>
                <w:b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b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2440349" cy="1630017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1799" cy="1630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1、产品类型:智能电视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2、能效等级:三级能效（节能认证）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3、外观颜色：黑色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4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、显示参数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屏幕尺寸:</w:t>
            </w:r>
            <w:r w:rsidR="004E226B">
              <w:rPr>
                <w:rFonts w:ascii="仿宋" w:eastAsia="仿宋" w:hAnsi="仿宋"/>
                <w:color w:val="000000"/>
                <w:sz w:val="24"/>
                <w:szCs w:val="24"/>
              </w:rPr>
              <w:t>55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英寸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屏幕分辨率:超高清（3840×2160）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屏幕比例:16:9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屏幕等级:A+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背光源:LED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背光方式: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直下式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对比度：5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0000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：1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刷新频率:60Hz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扫描方式:逐行扫描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响应时间:8ms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支持格式（超高清）: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2160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p、1080p、1080i、720p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支持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HDR10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解码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5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、核心参数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智能电视:是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操作系统:基于安卓9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深度优化的操作系统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★CPU:1.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5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GHz四核Cortex A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53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 xml:space="preserve"> CPU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★GPU:</w:t>
            </w:r>
            <w:r>
              <w:rPr>
                <w:rFonts w:hint="eastAsia"/>
              </w:rPr>
              <w:t xml:space="preserve"> 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双</w:t>
            </w:r>
            <w:r w:rsidRPr="00924BF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核Mali-G52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★运行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内存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1.5G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B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★内部存储空间</w:t>
            </w:r>
            <w:r w:rsidR="00817DE0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:</w:t>
            </w:r>
            <w:r w:rsidR="00817DE0"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8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GB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6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、音频参数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★音频系统:Dolby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 xml:space="preserve"> +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DTS解码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音效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处理：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DTS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音效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多声道功能:立体声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扬声器类型:辐射方向向后/向下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扬声器数量:2个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lastRenderedPageBreak/>
              <w:t>输出功率:8W×2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7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、端口参数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USB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2.0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接口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: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2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HDMI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2.0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接口: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（1路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支持ARC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）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RF接口:1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 w:themeColor="text1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音频</w:t>
            </w:r>
            <w:r>
              <w:rPr>
                <w:rFonts w:ascii="仿宋" w:eastAsia="仿宋" w:hAnsi="仿宋"/>
                <w:color w:val="000000" w:themeColor="text1"/>
                <w:sz w:val="24"/>
                <w:szCs w:val="24"/>
              </w:rPr>
              <w:t>输出</w:t>
            </w:r>
            <w:r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：数字同轴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USB支持格式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★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USB支持视频格式: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AVI、MPG、TS、MKV、MP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4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、FLV、MOV、RM、RMVB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USB支持音频格式:AAC、FLAC、MP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3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、WAV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USB支持图片格式:</w:t>
            </w:r>
            <w:r>
              <w:t xml:space="preserve"> </w:t>
            </w:r>
            <w:r w:rsidRPr="00DF2EAF">
              <w:rPr>
                <w:rFonts w:ascii="仿宋" w:eastAsia="仿宋" w:hAnsi="仿宋"/>
                <w:color w:val="000000"/>
                <w:sz w:val="24"/>
                <w:szCs w:val="24"/>
              </w:rPr>
              <w:t>JPEG/PNG/BMP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8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、功耗参数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待机功率（w）:&lt;0.5W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工作电压（v）:220v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★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能效等级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：</w:t>
            </w:r>
            <w:r w:rsidR="0040169B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三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级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9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、规格参数</w:t>
            </w:r>
          </w:p>
          <w:p w:rsidR="00251030" w:rsidRPr="00A164B1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 w:rsidRPr="00A164B1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单屏尺寸（宽*高*厚）mm:</w:t>
            </w:r>
            <w:r w:rsidRPr="00A164B1">
              <w:rPr>
                <w:rFonts w:ascii="仿宋" w:eastAsia="仿宋" w:hAnsi="仿宋"/>
                <w:kern w:val="0"/>
                <w:sz w:val="24"/>
                <w:szCs w:val="24"/>
              </w:rPr>
              <w:t xml:space="preserve"> </w:t>
            </w:r>
            <w:r w:rsidR="004E226B" w:rsidRPr="004E226B">
              <w:rPr>
                <w:rFonts w:ascii="仿宋" w:eastAsia="仿宋" w:hAnsi="仿宋"/>
                <w:color w:val="000000"/>
                <w:sz w:val="24"/>
                <w:szCs w:val="24"/>
              </w:rPr>
              <w:t>1232×709×74</w:t>
            </w:r>
          </w:p>
          <w:p w:rsidR="00A164B1" w:rsidRPr="00A164B1" w:rsidRDefault="00A164B1" w:rsidP="00A164B1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 w:rsidRPr="00A164B1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含底座尺寸(</w:t>
            </w:r>
            <w:r w:rsidR="001B6B8D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宽</w:t>
            </w:r>
            <w:r w:rsidRPr="00A164B1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*高*厚）mm</w:t>
            </w:r>
            <w:r w:rsidR="00BB0AC8" w:rsidRPr="00A164B1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:</w:t>
            </w:r>
            <w:r w:rsidR="00BB0AC8" w:rsidRPr="00A164B1">
              <w:rPr>
                <w:rFonts w:ascii="仿宋" w:eastAsia="仿宋" w:hAnsi="仿宋"/>
                <w:kern w:val="0"/>
                <w:sz w:val="24"/>
                <w:szCs w:val="24"/>
              </w:rPr>
              <w:t xml:space="preserve"> </w:t>
            </w:r>
            <w:r w:rsidR="004E226B" w:rsidRPr="004E226B">
              <w:rPr>
                <w:rFonts w:ascii="仿宋" w:eastAsia="仿宋" w:hAnsi="仿宋"/>
                <w:color w:val="000000"/>
                <w:sz w:val="24"/>
                <w:szCs w:val="24"/>
              </w:rPr>
              <w:t>1232×773×226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10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、网络参数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网络连接:支持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连接方式:无线/有线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WIFI:</w:t>
            </w:r>
            <w:r w:rsidR="00817DE0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单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通道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（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2.4</w:t>
            </w:r>
            <w:r w:rsidR="00817DE0">
              <w:rPr>
                <w:rFonts w:ascii="仿宋" w:eastAsia="仿宋" w:hAnsi="仿宋"/>
                <w:color w:val="000000"/>
                <w:sz w:val="24"/>
                <w:szCs w:val="24"/>
              </w:rPr>
              <w:t>GHz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）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DTMB：是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 w:rsidRPr="00F37917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DVB-C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：</w:t>
            </w:r>
            <w:r w:rsidRPr="00F37917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USB CAM实现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color w:val="000000"/>
                <w:sz w:val="24"/>
                <w:szCs w:val="24"/>
              </w:rPr>
              <w:t>1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、内容服务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应用商店:支持</w:t>
            </w:r>
          </w:p>
          <w:p w:rsidR="00251030" w:rsidRDefault="00251030" w:rsidP="007D5E74">
            <w:pPr>
              <w:spacing w:line="276" w:lineRule="auto"/>
              <w:rPr>
                <w:rFonts w:ascii="仿宋" w:eastAsia="仿宋" w:hAnsi="仿宋"/>
                <w:color w:val="00000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远场语音：</w:t>
            </w:r>
            <w:r w:rsidR="00817DE0"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不</w:t>
            </w:r>
            <w:r>
              <w:rPr>
                <w:rFonts w:ascii="仿宋" w:eastAsia="仿宋" w:hAnsi="仿宋" w:hint="eastAsia"/>
                <w:color w:val="000000"/>
                <w:sz w:val="24"/>
                <w:szCs w:val="24"/>
              </w:rPr>
              <w:t>支持</w:t>
            </w:r>
          </w:p>
        </w:tc>
        <w:tc>
          <w:tcPr>
            <w:tcW w:w="708" w:type="dxa"/>
            <w:vAlign w:val="center"/>
          </w:tcPr>
          <w:p w:rsidR="00251030" w:rsidRDefault="00251030" w:rsidP="007D5E74">
            <w:pPr>
              <w:spacing w:line="34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lastRenderedPageBreak/>
              <w:t>台</w:t>
            </w:r>
          </w:p>
        </w:tc>
      </w:tr>
    </w:tbl>
    <w:p w:rsidR="007C41B2" w:rsidRDefault="007C41B2"/>
    <w:sectPr w:rsidR="007C41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426" w:rsidRDefault="008E5426" w:rsidP="0040169B">
      <w:r>
        <w:separator/>
      </w:r>
    </w:p>
  </w:endnote>
  <w:endnote w:type="continuationSeparator" w:id="0">
    <w:p w:rsidR="008E5426" w:rsidRDefault="008E5426" w:rsidP="00401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426" w:rsidRDefault="008E5426" w:rsidP="0040169B">
      <w:r>
        <w:separator/>
      </w:r>
    </w:p>
  </w:footnote>
  <w:footnote w:type="continuationSeparator" w:id="0">
    <w:p w:rsidR="008E5426" w:rsidRDefault="008E5426" w:rsidP="004016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030"/>
    <w:rsid w:val="001B6B8D"/>
    <w:rsid w:val="00251030"/>
    <w:rsid w:val="00351ECB"/>
    <w:rsid w:val="0040169B"/>
    <w:rsid w:val="004E226B"/>
    <w:rsid w:val="005E27E2"/>
    <w:rsid w:val="00657DCB"/>
    <w:rsid w:val="007A1F34"/>
    <w:rsid w:val="007C41B2"/>
    <w:rsid w:val="00817DE0"/>
    <w:rsid w:val="008E5426"/>
    <w:rsid w:val="00A164B1"/>
    <w:rsid w:val="00AE539A"/>
    <w:rsid w:val="00BB0AC8"/>
    <w:rsid w:val="00CA6162"/>
    <w:rsid w:val="00D005BC"/>
    <w:rsid w:val="00EB159C"/>
    <w:rsid w:val="00EE4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2C196D"/>
  <w15:chartTrackingRefBased/>
  <w15:docId w15:val="{D50CEBCE-FF06-4DE6-862B-5FD8BDF1D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103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16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0169B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016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0169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高正华</dc:creator>
  <cp:keywords/>
  <dc:description/>
  <cp:lastModifiedBy>吴全梅</cp:lastModifiedBy>
  <cp:revision>2</cp:revision>
  <cp:lastPrinted>2021-09-24T02:23:00Z</cp:lastPrinted>
  <dcterms:created xsi:type="dcterms:W3CDTF">2022-03-11T09:22:00Z</dcterms:created>
  <dcterms:modified xsi:type="dcterms:W3CDTF">2022-03-11T09:22:00Z</dcterms:modified>
</cp:coreProperties>
</file>